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553C5" w14:textId="77777777" w:rsidR="0093239E" w:rsidRPr="0093239E" w:rsidRDefault="008E2159" w:rsidP="00722C6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Chapter</w:t>
      </w:r>
      <w:r w:rsidR="00865F4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21</w:t>
      </w:r>
      <w:r w:rsidR="0093239E">
        <w:rPr>
          <w:b/>
          <w:sz w:val="28"/>
          <w:szCs w:val="28"/>
        </w:rPr>
        <w:t>—</w:t>
      </w:r>
      <w:r>
        <w:rPr>
          <w:b/>
          <w:sz w:val="28"/>
          <w:szCs w:val="28"/>
        </w:rPr>
        <w:t xml:space="preserve">Revolution, Socialism, and Global Conflict: The Rise and Fall </w:t>
      </w:r>
      <w:r w:rsidR="001A2BF4">
        <w:rPr>
          <w:b/>
          <w:sz w:val="28"/>
          <w:szCs w:val="28"/>
        </w:rPr>
        <w:t>of World Communism, 1917</w:t>
      </w:r>
      <w:r w:rsidR="00865F4A">
        <w:rPr>
          <w:b/>
          <w:sz w:val="28"/>
          <w:szCs w:val="28"/>
        </w:rPr>
        <w:t>–</w:t>
      </w:r>
      <w:r w:rsidR="001A2BF4">
        <w:rPr>
          <w:b/>
          <w:sz w:val="28"/>
          <w:szCs w:val="28"/>
        </w:rPr>
        <w:t>present</w:t>
      </w:r>
    </w:p>
    <w:p w14:paraId="0EBB7AF2" w14:textId="77777777" w:rsidR="0093239E" w:rsidRDefault="0093239E" w:rsidP="00722C61">
      <w:pPr>
        <w:rPr>
          <w:b/>
        </w:rPr>
      </w:pPr>
    </w:p>
    <w:p w14:paraId="4968493D" w14:textId="77777777" w:rsidR="0093239E" w:rsidRDefault="0093239E" w:rsidP="00722C61">
      <w:pPr>
        <w:rPr>
          <w:b/>
          <w:sz w:val="28"/>
          <w:szCs w:val="28"/>
        </w:rPr>
      </w:pPr>
      <w:r w:rsidRPr="0093239E">
        <w:rPr>
          <w:b/>
          <w:sz w:val="28"/>
          <w:szCs w:val="28"/>
        </w:rPr>
        <w:t>Seeking the Main Point</w:t>
      </w:r>
    </w:p>
    <w:p w14:paraId="40F35EA7" w14:textId="77777777" w:rsidR="00722C61" w:rsidRDefault="00722C61" w:rsidP="00722C61">
      <w:pPr>
        <w:rPr>
          <w:b/>
        </w:rPr>
      </w:pPr>
    </w:p>
    <w:p w14:paraId="40CE9342" w14:textId="77777777" w:rsidR="001A77D3" w:rsidRDefault="008E2159" w:rsidP="00722C61">
      <w:pPr>
        <w:rPr>
          <w:b/>
        </w:rPr>
      </w:pPr>
      <w:r>
        <w:rPr>
          <w:b/>
        </w:rPr>
        <w:t>What was the appeal of communism, both in terms of its promises and its achievements</w:t>
      </w:r>
      <w:r w:rsidR="00DF1A8F">
        <w:rPr>
          <w:b/>
        </w:rPr>
        <w:t>?</w:t>
      </w:r>
      <w:r>
        <w:rPr>
          <w:b/>
        </w:rPr>
        <w:t xml:space="preserve"> To what extent did promise match achievements?</w:t>
      </w:r>
    </w:p>
    <w:p w14:paraId="4FF42C9C" w14:textId="77777777" w:rsidR="008E00F0" w:rsidRDefault="008E00F0" w:rsidP="00722C61">
      <w:pPr>
        <w:rPr>
          <w:b/>
        </w:rPr>
      </w:pPr>
    </w:p>
    <w:p w14:paraId="65602A25" w14:textId="43FAB7C2" w:rsidR="00510CC9" w:rsidRDefault="00722C61" w:rsidP="00722C61">
      <w:pPr>
        <w:rPr>
          <w:i/>
        </w:rPr>
      </w:pPr>
      <w:r w:rsidRPr="000D4A9B">
        <w:rPr>
          <w:b/>
          <w:i/>
        </w:rPr>
        <w:t xml:space="preserve">Download and save this document so you can return to it as you take notes and for studying. </w:t>
      </w:r>
      <w:r w:rsidR="008E2159">
        <w:rPr>
          <w:i/>
        </w:rPr>
        <w:t>Use this cha</w:t>
      </w:r>
      <w:r w:rsidR="00977C93">
        <w:rPr>
          <w:i/>
        </w:rPr>
        <w:t xml:space="preserve">rt to record both the promises and achievements of communism as you come across them in your reading. </w:t>
      </w:r>
      <w:r w:rsidR="00510CC9">
        <w:rPr>
          <w:i/>
        </w:rPr>
        <w:t>If you copy</w:t>
      </w:r>
      <w:r>
        <w:rPr>
          <w:i/>
        </w:rPr>
        <w:t xml:space="preserve"> </w:t>
      </w:r>
      <w:r w:rsidR="00510CC9">
        <w:rPr>
          <w:i/>
        </w:rPr>
        <w:t>and</w:t>
      </w:r>
      <w:r>
        <w:rPr>
          <w:i/>
        </w:rPr>
        <w:t xml:space="preserve"> </w:t>
      </w:r>
      <w:r w:rsidR="00510CC9">
        <w:rPr>
          <w:i/>
        </w:rPr>
        <w:t>paste from the text, make sure to put quotation marks around the copied material; however, if you can think of a way to put it into yo</w:t>
      </w:r>
      <w:r>
        <w:rPr>
          <w:i/>
        </w:rPr>
        <w:t>ur own words, you should do so.</w:t>
      </w:r>
    </w:p>
    <w:p w14:paraId="046871A9" w14:textId="77777777" w:rsidR="00722C61" w:rsidRDefault="00722C61" w:rsidP="00722C61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780"/>
        <w:gridCol w:w="3600"/>
      </w:tblGrid>
      <w:tr w:rsidR="008E2159" w14:paraId="059780DF" w14:textId="77777777" w:rsidTr="00C53BEB">
        <w:tc>
          <w:tcPr>
            <w:tcW w:w="1278" w:type="dxa"/>
          </w:tcPr>
          <w:p w14:paraId="1DF8D0C6" w14:textId="77777777" w:rsidR="008E2159" w:rsidRDefault="008E2159" w:rsidP="009039FF">
            <w:pPr>
              <w:spacing w:line="480" w:lineRule="auto"/>
            </w:pPr>
          </w:p>
        </w:tc>
        <w:tc>
          <w:tcPr>
            <w:tcW w:w="3780" w:type="dxa"/>
          </w:tcPr>
          <w:p w14:paraId="6D6DF2B3" w14:textId="77777777" w:rsidR="008E2159" w:rsidRPr="00A52348" w:rsidRDefault="008E2159" w:rsidP="009039FF">
            <w:pPr>
              <w:spacing w:line="480" w:lineRule="auto"/>
              <w:rPr>
                <w:b/>
              </w:rPr>
            </w:pPr>
            <w:r>
              <w:rPr>
                <w:b/>
              </w:rPr>
              <w:t>Promise</w:t>
            </w:r>
          </w:p>
        </w:tc>
        <w:tc>
          <w:tcPr>
            <w:tcW w:w="3600" w:type="dxa"/>
          </w:tcPr>
          <w:p w14:paraId="2E04B4C4" w14:textId="77777777" w:rsidR="008E2159" w:rsidRPr="00A52348" w:rsidRDefault="008E2159" w:rsidP="009039FF">
            <w:pPr>
              <w:spacing w:line="480" w:lineRule="auto"/>
              <w:rPr>
                <w:b/>
              </w:rPr>
            </w:pPr>
            <w:r>
              <w:rPr>
                <w:b/>
              </w:rPr>
              <w:t>Achievement</w:t>
            </w:r>
          </w:p>
        </w:tc>
      </w:tr>
      <w:tr w:rsidR="008E2159" w14:paraId="23EE9EF0" w14:textId="77777777" w:rsidTr="00C53BEB">
        <w:tc>
          <w:tcPr>
            <w:tcW w:w="1278" w:type="dxa"/>
          </w:tcPr>
          <w:p w14:paraId="2037B14C" w14:textId="77777777" w:rsidR="008E2159" w:rsidRPr="0093239E" w:rsidRDefault="008E2159" w:rsidP="009039FF">
            <w:pPr>
              <w:spacing w:line="480" w:lineRule="auto"/>
              <w:rPr>
                <w:b/>
              </w:rPr>
            </w:pPr>
            <w:r>
              <w:rPr>
                <w:b/>
              </w:rPr>
              <w:t>Political</w:t>
            </w:r>
          </w:p>
        </w:tc>
        <w:tc>
          <w:tcPr>
            <w:tcW w:w="3780" w:type="dxa"/>
          </w:tcPr>
          <w:p w14:paraId="139972A0" w14:textId="77777777" w:rsidR="008E2159" w:rsidRDefault="008E2159" w:rsidP="009039FF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600" w:type="dxa"/>
          </w:tcPr>
          <w:p w14:paraId="00CF1894" w14:textId="77777777" w:rsidR="008E2159" w:rsidRDefault="008E2159" w:rsidP="009039FF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E2159" w14:paraId="237FCA9D" w14:textId="77777777" w:rsidTr="00C53BEB">
        <w:tc>
          <w:tcPr>
            <w:tcW w:w="1278" w:type="dxa"/>
          </w:tcPr>
          <w:p w14:paraId="1454275F" w14:textId="77777777" w:rsidR="008E2159" w:rsidRDefault="008E2159" w:rsidP="009039FF">
            <w:pPr>
              <w:spacing w:line="480" w:lineRule="auto"/>
              <w:rPr>
                <w:b/>
              </w:rPr>
            </w:pPr>
            <w:r>
              <w:rPr>
                <w:b/>
              </w:rPr>
              <w:t>Economic</w:t>
            </w:r>
          </w:p>
        </w:tc>
        <w:tc>
          <w:tcPr>
            <w:tcW w:w="3780" w:type="dxa"/>
          </w:tcPr>
          <w:p w14:paraId="7B771FBE" w14:textId="77777777" w:rsidR="008E2159" w:rsidRDefault="008E2159" w:rsidP="009039FF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600" w:type="dxa"/>
          </w:tcPr>
          <w:p w14:paraId="2409B55F" w14:textId="77777777" w:rsidR="008E2159" w:rsidRDefault="008E2159" w:rsidP="009039FF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E2159" w14:paraId="2CCC3051" w14:textId="77777777" w:rsidTr="00C53BEB">
        <w:tc>
          <w:tcPr>
            <w:tcW w:w="1278" w:type="dxa"/>
          </w:tcPr>
          <w:p w14:paraId="788CBF59" w14:textId="77777777" w:rsidR="008E2159" w:rsidRDefault="008E2159" w:rsidP="009039FF">
            <w:pPr>
              <w:spacing w:line="480" w:lineRule="auto"/>
              <w:rPr>
                <w:b/>
              </w:rPr>
            </w:pPr>
            <w:r>
              <w:rPr>
                <w:b/>
              </w:rPr>
              <w:t>Social</w:t>
            </w:r>
          </w:p>
        </w:tc>
        <w:tc>
          <w:tcPr>
            <w:tcW w:w="3780" w:type="dxa"/>
          </w:tcPr>
          <w:p w14:paraId="4A95C320" w14:textId="77777777" w:rsidR="008E2159" w:rsidRDefault="008E2159" w:rsidP="009039FF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600" w:type="dxa"/>
          </w:tcPr>
          <w:p w14:paraId="6E6B7DF6" w14:textId="77777777" w:rsidR="008E2159" w:rsidRDefault="008E2159" w:rsidP="009039FF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E2159" w14:paraId="04BD6DB6" w14:textId="77777777" w:rsidTr="00C53BEB">
        <w:tc>
          <w:tcPr>
            <w:tcW w:w="1278" w:type="dxa"/>
          </w:tcPr>
          <w:p w14:paraId="30666746" w14:textId="77777777" w:rsidR="008E2159" w:rsidRDefault="008E2159" w:rsidP="009039FF">
            <w:pPr>
              <w:spacing w:line="480" w:lineRule="auto"/>
              <w:rPr>
                <w:b/>
              </w:rPr>
            </w:pPr>
            <w:r>
              <w:rPr>
                <w:b/>
              </w:rPr>
              <w:t>Cultural</w:t>
            </w:r>
          </w:p>
        </w:tc>
        <w:tc>
          <w:tcPr>
            <w:tcW w:w="3780" w:type="dxa"/>
          </w:tcPr>
          <w:p w14:paraId="6394A5B8" w14:textId="77777777" w:rsidR="008E2159" w:rsidRDefault="008E2159" w:rsidP="009039FF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600" w:type="dxa"/>
          </w:tcPr>
          <w:p w14:paraId="58A67403" w14:textId="77777777" w:rsidR="008E2159" w:rsidRDefault="008E2159" w:rsidP="009039FF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</w:tbl>
    <w:p w14:paraId="4CB02471" w14:textId="35DD0E40" w:rsidR="00464847" w:rsidRDefault="00464847"/>
    <w:p w14:paraId="7F2ED5E0" w14:textId="6F16E7D2" w:rsidR="00BD762F" w:rsidRPr="00BD762F" w:rsidRDefault="00722C61" w:rsidP="009039FF">
      <w:pPr>
        <w:spacing w:line="480" w:lineRule="auto"/>
        <w:rPr>
          <w:i/>
        </w:rPr>
      </w:pPr>
      <w:r>
        <w:rPr>
          <w:i/>
        </w:rPr>
        <w:t xml:space="preserve">After </w:t>
      </w:r>
      <w:r w:rsidR="00BD762F" w:rsidRPr="00BD762F">
        <w:rPr>
          <w:i/>
        </w:rPr>
        <w:t xml:space="preserve">you have read the chapter, </w:t>
      </w:r>
      <w:r>
        <w:rPr>
          <w:i/>
        </w:rPr>
        <w:t xml:space="preserve">use your notes to </w:t>
      </w:r>
      <w:r w:rsidR="00BD762F" w:rsidRPr="00BD762F">
        <w:rPr>
          <w:i/>
        </w:rPr>
        <w:t>compose an essay that answers th</w:t>
      </w:r>
      <w:r w:rsidR="00865F4A">
        <w:rPr>
          <w:i/>
        </w:rPr>
        <w:t>is</w:t>
      </w:r>
      <w:r w:rsidR="00BD762F" w:rsidRPr="00BD762F">
        <w:rPr>
          <w:i/>
        </w:rPr>
        <w:t xml:space="preserve"> question:</w:t>
      </w:r>
    </w:p>
    <w:p w14:paraId="42CFE025" w14:textId="77777777" w:rsidR="00BD762F" w:rsidRDefault="00464847" w:rsidP="009039FF">
      <w:pPr>
        <w:spacing w:line="480" w:lineRule="auto"/>
        <w:rPr>
          <w:b/>
        </w:rPr>
      </w:pPr>
      <w:r>
        <w:rPr>
          <w:b/>
        </w:rPr>
        <w:t>Were the promises of communism achieved or even achievable in practice?</w:t>
      </w:r>
    </w:p>
    <w:p w14:paraId="3BD6C954" w14:textId="77777777" w:rsidR="00BD762F" w:rsidRPr="00BD762F" w:rsidRDefault="00BD762F" w:rsidP="008E00F0">
      <w:pPr>
        <w:rPr>
          <w:i/>
        </w:rPr>
      </w:pPr>
      <w:r w:rsidRPr="00BD762F">
        <w:rPr>
          <w:i/>
        </w:rPr>
        <w:t>Be sure to include an opening, introductory paragraph in which you state your thesis</w:t>
      </w:r>
      <w:r w:rsidR="008A29F2">
        <w:rPr>
          <w:i/>
        </w:rPr>
        <w:t xml:space="preserve">. Then use the body of your essay to provide </w:t>
      </w:r>
      <w:r w:rsidRPr="00BD762F">
        <w:rPr>
          <w:i/>
        </w:rPr>
        <w:t>evidence from the chapter to support that thesis.</w:t>
      </w:r>
      <w:r w:rsidR="007660AE">
        <w:rPr>
          <w:i/>
        </w:rPr>
        <w:t xml:space="preserve"> </w:t>
      </w:r>
      <w:r w:rsidRPr="00BD762F">
        <w:rPr>
          <w:i/>
        </w:rPr>
        <w:t>End by writing a clear conclusion to your essay.</w:t>
      </w:r>
    </w:p>
    <w:p w14:paraId="7904780C" w14:textId="77777777" w:rsidR="00BD762F" w:rsidRPr="00BD762F" w:rsidRDefault="00BD762F" w:rsidP="009039FF">
      <w:pPr>
        <w:spacing w:line="480" w:lineRule="auto"/>
        <w:rPr>
          <w:b/>
        </w:rPr>
      </w:pPr>
    </w:p>
    <w:sectPr w:rsidR="00BD762F" w:rsidRPr="00BD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0E7AD8"/>
    <w:rsid w:val="001A2BF4"/>
    <w:rsid w:val="001A77D3"/>
    <w:rsid w:val="002950A7"/>
    <w:rsid w:val="00464847"/>
    <w:rsid w:val="004A1264"/>
    <w:rsid w:val="004F2DA7"/>
    <w:rsid w:val="0050364F"/>
    <w:rsid w:val="00510CC9"/>
    <w:rsid w:val="005D1E4B"/>
    <w:rsid w:val="00722C61"/>
    <w:rsid w:val="007660AE"/>
    <w:rsid w:val="007766F0"/>
    <w:rsid w:val="007E2462"/>
    <w:rsid w:val="007F020D"/>
    <w:rsid w:val="00865F4A"/>
    <w:rsid w:val="008A29F2"/>
    <w:rsid w:val="008B2AA8"/>
    <w:rsid w:val="008E00F0"/>
    <w:rsid w:val="008E2159"/>
    <w:rsid w:val="009039FF"/>
    <w:rsid w:val="0093239E"/>
    <w:rsid w:val="00977C93"/>
    <w:rsid w:val="00A52348"/>
    <w:rsid w:val="00A60011"/>
    <w:rsid w:val="00A7177C"/>
    <w:rsid w:val="00BA0050"/>
    <w:rsid w:val="00BB4ADA"/>
    <w:rsid w:val="00BD762F"/>
    <w:rsid w:val="00C53BEB"/>
    <w:rsid w:val="00C8241B"/>
    <w:rsid w:val="00D7171F"/>
    <w:rsid w:val="00DE4241"/>
    <w:rsid w:val="00D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56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6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0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6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0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cp:lastPrinted>2012-09-14T19:39:00Z</cp:lastPrinted>
  <dcterms:created xsi:type="dcterms:W3CDTF">2015-06-24T21:00:00Z</dcterms:created>
  <dcterms:modified xsi:type="dcterms:W3CDTF">2015-06-24T21:00:00Z</dcterms:modified>
</cp:coreProperties>
</file>