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Open Sans"/>
          <w:caps w:val="0"/>
          <w:color w:val="auto"/>
          <w:spacing w:val="0"/>
        </w:rPr>
        <w:id w:val="-1933888894"/>
        <w:docPartObj>
          <w:docPartGallery w:val="Table of Contents"/>
          <w:docPartUnique/>
        </w:docPartObj>
      </w:sdtPr>
      <w:sdtEndPr>
        <w:rPr>
          <w:b/>
          <w:bCs/>
          <w:noProof/>
        </w:rPr>
      </w:sdtEndPr>
      <w:sdtContent>
        <w:p w:rsidR="00B54150" w:rsidRPr="00010EFA" w:rsidRDefault="00B54150" w:rsidP="00B54150">
          <w:pPr>
            <w:pStyle w:val="TOCHeading"/>
            <w:rPr>
              <w:rFonts w:cs="Open Sans"/>
            </w:rPr>
          </w:pPr>
          <w:r w:rsidRPr="00010EFA">
            <w:rPr>
              <w:rFonts w:cs="Open Sans"/>
            </w:rPr>
            <w:t>Contents</w:t>
          </w:r>
        </w:p>
        <w:p w:rsidR="00C41CCC" w:rsidRPr="00010EFA" w:rsidRDefault="00B54150">
          <w:pPr>
            <w:pStyle w:val="TOC1"/>
            <w:tabs>
              <w:tab w:val="left" w:pos="440"/>
              <w:tab w:val="right" w:leader="dot" w:pos="9350"/>
            </w:tabs>
            <w:rPr>
              <w:rFonts w:cs="Open Sans"/>
              <w:noProof/>
            </w:rPr>
          </w:pPr>
          <w:r w:rsidRPr="00010EFA">
            <w:rPr>
              <w:rFonts w:cs="Open Sans"/>
            </w:rPr>
            <w:fldChar w:fldCharType="begin"/>
          </w:r>
          <w:r w:rsidRPr="00010EFA">
            <w:rPr>
              <w:rFonts w:cs="Open Sans"/>
            </w:rPr>
            <w:instrText xml:space="preserve"> TOC \o "1-3" \h \z \u </w:instrText>
          </w:r>
          <w:r w:rsidRPr="00010EFA">
            <w:rPr>
              <w:rFonts w:cs="Open Sans"/>
            </w:rPr>
            <w:fldChar w:fldCharType="separate"/>
          </w:r>
          <w:hyperlink w:anchor="_Toc478564033" w:history="1">
            <w:r w:rsidR="00C41CCC" w:rsidRPr="00010EFA">
              <w:rPr>
                <w:rStyle w:val="Hyperlink"/>
                <w:rFonts w:eastAsia="Times New Roman" w:cs="Open Sans"/>
                <w:noProof/>
                <w:lang w:val="en"/>
              </w:rPr>
              <w:t>2</w:t>
            </w:r>
            <w:r w:rsidR="00C41CCC" w:rsidRPr="00010EFA">
              <w:rPr>
                <w:rFonts w:cs="Open Sans"/>
                <w:noProof/>
              </w:rPr>
              <w:tab/>
            </w:r>
            <w:r w:rsidR="00C41CCC" w:rsidRPr="00010EFA">
              <w:rPr>
                <w:rStyle w:val="Hyperlink"/>
                <w:rFonts w:eastAsia="Times New Roman" w:cs="Open Sans"/>
                <w:noProof/>
                <w:lang w:val="en"/>
              </w:rPr>
              <w:t>Reference Architecture Diagram</w:t>
            </w:r>
            <w:r w:rsidR="00C41CCC" w:rsidRPr="00010EFA">
              <w:rPr>
                <w:rFonts w:cs="Open Sans"/>
                <w:noProof/>
                <w:webHidden/>
              </w:rPr>
              <w:tab/>
            </w:r>
            <w:r w:rsidR="00C41CCC" w:rsidRPr="00010EFA">
              <w:rPr>
                <w:rFonts w:cs="Open Sans"/>
                <w:noProof/>
                <w:webHidden/>
              </w:rPr>
              <w:fldChar w:fldCharType="begin"/>
            </w:r>
            <w:r w:rsidR="00C41CCC" w:rsidRPr="00010EFA">
              <w:rPr>
                <w:rFonts w:cs="Open Sans"/>
                <w:noProof/>
                <w:webHidden/>
              </w:rPr>
              <w:instrText xml:space="preserve"> PAGEREF _Toc478564033 \h </w:instrText>
            </w:r>
            <w:r w:rsidR="00C41CCC" w:rsidRPr="00010EFA">
              <w:rPr>
                <w:rFonts w:cs="Open Sans"/>
                <w:noProof/>
                <w:webHidden/>
              </w:rPr>
            </w:r>
            <w:r w:rsidR="00C41CCC" w:rsidRPr="00010EFA">
              <w:rPr>
                <w:rFonts w:cs="Open Sans"/>
                <w:noProof/>
                <w:webHidden/>
              </w:rPr>
              <w:fldChar w:fldCharType="separate"/>
            </w:r>
            <w:r w:rsidR="00C41CCC" w:rsidRPr="00010EFA">
              <w:rPr>
                <w:rFonts w:cs="Open Sans"/>
                <w:noProof/>
                <w:webHidden/>
              </w:rPr>
              <w:t>2</w:t>
            </w:r>
            <w:r w:rsidR="00C41CCC" w:rsidRPr="00010EFA">
              <w:rPr>
                <w:rFonts w:cs="Open Sans"/>
                <w:noProof/>
                <w:webHidden/>
              </w:rPr>
              <w:fldChar w:fldCharType="end"/>
            </w:r>
          </w:hyperlink>
        </w:p>
        <w:p w:rsidR="00C41CCC" w:rsidRPr="00010EFA" w:rsidRDefault="00044121">
          <w:pPr>
            <w:pStyle w:val="TOC1"/>
            <w:tabs>
              <w:tab w:val="left" w:pos="440"/>
              <w:tab w:val="right" w:leader="dot" w:pos="9350"/>
            </w:tabs>
            <w:rPr>
              <w:rFonts w:cs="Open Sans"/>
              <w:noProof/>
            </w:rPr>
          </w:pPr>
          <w:hyperlink w:anchor="_Toc478564034" w:history="1">
            <w:r w:rsidR="00C41CCC" w:rsidRPr="00010EFA">
              <w:rPr>
                <w:rStyle w:val="Hyperlink"/>
                <w:rFonts w:eastAsia="Times New Roman" w:cs="Open Sans"/>
                <w:noProof/>
                <w:lang w:val="en"/>
              </w:rPr>
              <w:t>3</w:t>
            </w:r>
            <w:r w:rsidR="00C41CCC" w:rsidRPr="00010EFA">
              <w:rPr>
                <w:rFonts w:cs="Open Sans"/>
                <w:noProof/>
              </w:rPr>
              <w:tab/>
            </w:r>
            <w:r w:rsidR="00C41CCC" w:rsidRPr="00010EFA">
              <w:rPr>
                <w:rStyle w:val="Hyperlink"/>
                <w:rFonts w:eastAsia="Times New Roman" w:cs="Open Sans"/>
                <w:noProof/>
                <w:lang w:val="en"/>
              </w:rPr>
              <w:t>Context</w:t>
            </w:r>
            <w:r w:rsidR="00C41CCC" w:rsidRPr="00010EFA">
              <w:rPr>
                <w:rFonts w:cs="Open Sans"/>
                <w:noProof/>
                <w:webHidden/>
              </w:rPr>
              <w:tab/>
            </w:r>
            <w:r w:rsidR="00C41CCC" w:rsidRPr="00010EFA">
              <w:rPr>
                <w:rFonts w:cs="Open Sans"/>
                <w:noProof/>
                <w:webHidden/>
              </w:rPr>
              <w:fldChar w:fldCharType="begin"/>
            </w:r>
            <w:r w:rsidR="00C41CCC" w:rsidRPr="00010EFA">
              <w:rPr>
                <w:rFonts w:cs="Open Sans"/>
                <w:noProof/>
                <w:webHidden/>
              </w:rPr>
              <w:instrText xml:space="preserve"> PAGEREF _Toc478564034 \h </w:instrText>
            </w:r>
            <w:r w:rsidR="00C41CCC" w:rsidRPr="00010EFA">
              <w:rPr>
                <w:rFonts w:cs="Open Sans"/>
                <w:noProof/>
                <w:webHidden/>
              </w:rPr>
            </w:r>
            <w:r w:rsidR="00C41CCC" w:rsidRPr="00010EFA">
              <w:rPr>
                <w:rFonts w:cs="Open Sans"/>
                <w:noProof/>
                <w:webHidden/>
              </w:rPr>
              <w:fldChar w:fldCharType="separate"/>
            </w:r>
            <w:r w:rsidR="00C41CCC" w:rsidRPr="00010EFA">
              <w:rPr>
                <w:rFonts w:cs="Open Sans"/>
                <w:noProof/>
                <w:webHidden/>
              </w:rPr>
              <w:t>3</w:t>
            </w:r>
            <w:r w:rsidR="00C41CCC" w:rsidRPr="00010EFA">
              <w:rPr>
                <w:rFonts w:cs="Open Sans"/>
                <w:noProof/>
                <w:webHidden/>
              </w:rPr>
              <w:fldChar w:fldCharType="end"/>
            </w:r>
          </w:hyperlink>
        </w:p>
        <w:p w:rsidR="00C41CCC" w:rsidRPr="00010EFA" w:rsidRDefault="00044121">
          <w:pPr>
            <w:pStyle w:val="TOC2"/>
            <w:tabs>
              <w:tab w:val="left" w:pos="880"/>
              <w:tab w:val="right" w:leader="dot" w:pos="9350"/>
            </w:tabs>
            <w:rPr>
              <w:rFonts w:cs="Open Sans"/>
              <w:noProof/>
            </w:rPr>
          </w:pPr>
          <w:hyperlink w:anchor="_Toc478564035" w:history="1">
            <w:r w:rsidR="00C41CCC" w:rsidRPr="00010EFA">
              <w:rPr>
                <w:rStyle w:val="Hyperlink"/>
                <w:rFonts w:eastAsia="Times New Roman" w:cs="Open Sans"/>
                <w:noProof/>
                <w:lang w:val="en"/>
              </w:rPr>
              <w:t>3.1</w:t>
            </w:r>
            <w:r w:rsidR="00C41CCC" w:rsidRPr="00010EFA">
              <w:rPr>
                <w:rFonts w:cs="Open Sans"/>
                <w:noProof/>
              </w:rPr>
              <w:tab/>
            </w:r>
            <w:r w:rsidR="00C41CCC" w:rsidRPr="00010EFA">
              <w:rPr>
                <w:rStyle w:val="Hyperlink"/>
                <w:rFonts w:eastAsia="Times New Roman" w:cs="Open Sans"/>
                <w:noProof/>
                <w:lang w:val="en"/>
              </w:rPr>
              <w:t>Overview</w:t>
            </w:r>
            <w:r w:rsidR="00C41CCC" w:rsidRPr="00010EFA">
              <w:rPr>
                <w:rFonts w:cs="Open Sans"/>
                <w:noProof/>
                <w:webHidden/>
              </w:rPr>
              <w:tab/>
            </w:r>
            <w:r w:rsidR="00C41CCC" w:rsidRPr="00010EFA">
              <w:rPr>
                <w:rFonts w:cs="Open Sans"/>
                <w:noProof/>
                <w:webHidden/>
              </w:rPr>
              <w:fldChar w:fldCharType="begin"/>
            </w:r>
            <w:r w:rsidR="00C41CCC" w:rsidRPr="00010EFA">
              <w:rPr>
                <w:rFonts w:cs="Open Sans"/>
                <w:noProof/>
                <w:webHidden/>
              </w:rPr>
              <w:instrText xml:space="preserve"> PAGEREF _Toc478564035 \h </w:instrText>
            </w:r>
            <w:r w:rsidR="00C41CCC" w:rsidRPr="00010EFA">
              <w:rPr>
                <w:rFonts w:cs="Open Sans"/>
                <w:noProof/>
                <w:webHidden/>
              </w:rPr>
            </w:r>
            <w:r w:rsidR="00C41CCC" w:rsidRPr="00010EFA">
              <w:rPr>
                <w:rFonts w:cs="Open Sans"/>
                <w:noProof/>
                <w:webHidden/>
              </w:rPr>
              <w:fldChar w:fldCharType="separate"/>
            </w:r>
            <w:r w:rsidR="00C41CCC" w:rsidRPr="00010EFA">
              <w:rPr>
                <w:rFonts w:cs="Open Sans"/>
                <w:noProof/>
                <w:webHidden/>
              </w:rPr>
              <w:t>3</w:t>
            </w:r>
            <w:r w:rsidR="00C41CCC" w:rsidRPr="00010EFA">
              <w:rPr>
                <w:rFonts w:cs="Open Sans"/>
                <w:noProof/>
                <w:webHidden/>
              </w:rPr>
              <w:fldChar w:fldCharType="end"/>
            </w:r>
          </w:hyperlink>
        </w:p>
        <w:p w:rsidR="00C41CCC" w:rsidRPr="00010EFA" w:rsidRDefault="00044121">
          <w:pPr>
            <w:pStyle w:val="TOC1"/>
            <w:tabs>
              <w:tab w:val="left" w:pos="440"/>
              <w:tab w:val="right" w:leader="dot" w:pos="9350"/>
            </w:tabs>
            <w:rPr>
              <w:rFonts w:cs="Open Sans"/>
              <w:noProof/>
            </w:rPr>
          </w:pPr>
          <w:hyperlink w:anchor="_Toc478564036" w:history="1">
            <w:r w:rsidR="00C41CCC" w:rsidRPr="00010EFA">
              <w:rPr>
                <w:rStyle w:val="Hyperlink"/>
                <w:rFonts w:eastAsia="Times New Roman" w:cs="Open Sans"/>
                <w:noProof/>
                <w:lang w:val="en"/>
              </w:rPr>
              <w:t>4</w:t>
            </w:r>
            <w:r w:rsidR="00C41CCC" w:rsidRPr="00010EFA">
              <w:rPr>
                <w:rFonts w:cs="Open Sans"/>
                <w:noProof/>
              </w:rPr>
              <w:tab/>
            </w:r>
            <w:r w:rsidR="00C41CCC" w:rsidRPr="00010EFA">
              <w:rPr>
                <w:rStyle w:val="Hyperlink"/>
                <w:rFonts w:eastAsia="Times New Roman" w:cs="Open Sans"/>
                <w:noProof/>
                <w:lang w:val="en"/>
              </w:rPr>
              <w:t>Technical Configurations and Recommendations</w:t>
            </w:r>
            <w:r w:rsidR="00C41CCC" w:rsidRPr="00010EFA">
              <w:rPr>
                <w:rFonts w:cs="Open Sans"/>
                <w:noProof/>
                <w:webHidden/>
              </w:rPr>
              <w:tab/>
            </w:r>
            <w:r w:rsidR="00C41CCC" w:rsidRPr="00010EFA">
              <w:rPr>
                <w:rFonts w:cs="Open Sans"/>
                <w:noProof/>
                <w:webHidden/>
              </w:rPr>
              <w:fldChar w:fldCharType="begin"/>
            </w:r>
            <w:r w:rsidR="00C41CCC" w:rsidRPr="00010EFA">
              <w:rPr>
                <w:rFonts w:cs="Open Sans"/>
                <w:noProof/>
                <w:webHidden/>
              </w:rPr>
              <w:instrText xml:space="preserve"> PAGEREF _Toc478564036 \h </w:instrText>
            </w:r>
            <w:r w:rsidR="00C41CCC" w:rsidRPr="00010EFA">
              <w:rPr>
                <w:rFonts w:cs="Open Sans"/>
                <w:noProof/>
                <w:webHidden/>
              </w:rPr>
            </w:r>
            <w:r w:rsidR="00C41CCC" w:rsidRPr="00010EFA">
              <w:rPr>
                <w:rFonts w:cs="Open Sans"/>
                <w:noProof/>
                <w:webHidden/>
              </w:rPr>
              <w:fldChar w:fldCharType="separate"/>
            </w:r>
            <w:r w:rsidR="00C41CCC" w:rsidRPr="00010EFA">
              <w:rPr>
                <w:rFonts w:cs="Open Sans"/>
                <w:noProof/>
                <w:webHidden/>
              </w:rPr>
              <w:t>3</w:t>
            </w:r>
            <w:r w:rsidR="00C41CCC" w:rsidRPr="00010EFA">
              <w:rPr>
                <w:rFonts w:cs="Open Sans"/>
                <w:noProof/>
                <w:webHidden/>
              </w:rPr>
              <w:fldChar w:fldCharType="end"/>
            </w:r>
          </w:hyperlink>
        </w:p>
        <w:p w:rsidR="00C41CCC" w:rsidRPr="00010EFA" w:rsidRDefault="00044121">
          <w:pPr>
            <w:pStyle w:val="TOC2"/>
            <w:tabs>
              <w:tab w:val="left" w:pos="880"/>
              <w:tab w:val="right" w:leader="dot" w:pos="9350"/>
            </w:tabs>
            <w:rPr>
              <w:rFonts w:cs="Open Sans"/>
              <w:noProof/>
            </w:rPr>
          </w:pPr>
          <w:hyperlink w:anchor="_Toc478564037" w:history="1">
            <w:r w:rsidR="00C41CCC" w:rsidRPr="00010EFA">
              <w:rPr>
                <w:rStyle w:val="Hyperlink"/>
                <w:rFonts w:eastAsia="Times New Roman" w:cs="Open Sans"/>
                <w:noProof/>
                <w:lang w:val="en"/>
              </w:rPr>
              <w:t>4.1</w:t>
            </w:r>
            <w:r w:rsidR="00C41CCC" w:rsidRPr="00010EFA">
              <w:rPr>
                <w:rFonts w:cs="Open Sans"/>
                <w:noProof/>
              </w:rPr>
              <w:tab/>
            </w:r>
            <w:r w:rsidR="00C41CCC" w:rsidRPr="00010EFA">
              <w:rPr>
                <w:rStyle w:val="Hyperlink"/>
                <w:rFonts w:eastAsia="Times New Roman" w:cs="Open Sans"/>
                <w:noProof/>
                <w:lang w:val="en"/>
              </w:rPr>
              <w:t>Network Segmentation and Security</w:t>
            </w:r>
            <w:r w:rsidR="00C41CCC" w:rsidRPr="00010EFA">
              <w:rPr>
                <w:rFonts w:cs="Open Sans"/>
                <w:noProof/>
                <w:webHidden/>
              </w:rPr>
              <w:tab/>
            </w:r>
            <w:r w:rsidR="00C41CCC" w:rsidRPr="00010EFA">
              <w:rPr>
                <w:rFonts w:cs="Open Sans"/>
                <w:noProof/>
                <w:webHidden/>
              </w:rPr>
              <w:fldChar w:fldCharType="begin"/>
            </w:r>
            <w:r w:rsidR="00C41CCC" w:rsidRPr="00010EFA">
              <w:rPr>
                <w:rFonts w:cs="Open Sans"/>
                <w:noProof/>
                <w:webHidden/>
              </w:rPr>
              <w:instrText xml:space="preserve"> PAGEREF _Toc478564037 \h </w:instrText>
            </w:r>
            <w:r w:rsidR="00C41CCC" w:rsidRPr="00010EFA">
              <w:rPr>
                <w:rFonts w:cs="Open Sans"/>
                <w:noProof/>
                <w:webHidden/>
              </w:rPr>
            </w:r>
            <w:r w:rsidR="00C41CCC" w:rsidRPr="00010EFA">
              <w:rPr>
                <w:rFonts w:cs="Open Sans"/>
                <w:noProof/>
                <w:webHidden/>
              </w:rPr>
              <w:fldChar w:fldCharType="separate"/>
            </w:r>
            <w:r w:rsidR="00C41CCC" w:rsidRPr="00010EFA">
              <w:rPr>
                <w:rFonts w:cs="Open Sans"/>
                <w:noProof/>
                <w:webHidden/>
              </w:rPr>
              <w:t>3</w:t>
            </w:r>
            <w:r w:rsidR="00C41CCC" w:rsidRPr="00010EFA">
              <w:rPr>
                <w:rFonts w:cs="Open Sans"/>
                <w:noProof/>
                <w:webHidden/>
              </w:rPr>
              <w:fldChar w:fldCharType="end"/>
            </w:r>
          </w:hyperlink>
        </w:p>
        <w:p w:rsidR="00C41CCC" w:rsidRPr="00010EFA" w:rsidRDefault="00044121">
          <w:pPr>
            <w:pStyle w:val="TOC2"/>
            <w:tabs>
              <w:tab w:val="left" w:pos="880"/>
              <w:tab w:val="right" w:leader="dot" w:pos="9350"/>
            </w:tabs>
            <w:rPr>
              <w:rFonts w:cs="Open Sans"/>
              <w:noProof/>
            </w:rPr>
          </w:pPr>
          <w:hyperlink w:anchor="_Toc478564038" w:history="1">
            <w:r w:rsidR="00C41CCC" w:rsidRPr="00010EFA">
              <w:rPr>
                <w:rStyle w:val="Hyperlink"/>
                <w:rFonts w:eastAsia="Times New Roman" w:cs="Open Sans"/>
                <w:noProof/>
                <w:lang w:val="en"/>
              </w:rPr>
              <w:t>4.2</w:t>
            </w:r>
            <w:r w:rsidR="00C41CCC" w:rsidRPr="00010EFA">
              <w:rPr>
                <w:rFonts w:cs="Open Sans"/>
                <w:noProof/>
              </w:rPr>
              <w:tab/>
            </w:r>
            <w:r w:rsidR="00C41CCC" w:rsidRPr="00010EFA">
              <w:rPr>
                <w:rStyle w:val="Hyperlink"/>
                <w:rFonts w:eastAsia="Times New Roman" w:cs="Open Sans"/>
                <w:noProof/>
                <w:lang w:val="en"/>
              </w:rPr>
              <w:t>Data at Rest</w:t>
            </w:r>
            <w:r w:rsidR="00C41CCC" w:rsidRPr="00010EFA">
              <w:rPr>
                <w:rFonts w:cs="Open Sans"/>
                <w:noProof/>
                <w:webHidden/>
              </w:rPr>
              <w:tab/>
            </w:r>
            <w:r w:rsidR="00C41CCC" w:rsidRPr="00010EFA">
              <w:rPr>
                <w:rFonts w:cs="Open Sans"/>
                <w:noProof/>
                <w:webHidden/>
              </w:rPr>
              <w:fldChar w:fldCharType="begin"/>
            </w:r>
            <w:r w:rsidR="00C41CCC" w:rsidRPr="00010EFA">
              <w:rPr>
                <w:rFonts w:cs="Open Sans"/>
                <w:noProof/>
                <w:webHidden/>
              </w:rPr>
              <w:instrText xml:space="preserve"> PAGEREF _Toc478564038 \h </w:instrText>
            </w:r>
            <w:r w:rsidR="00C41CCC" w:rsidRPr="00010EFA">
              <w:rPr>
                <w:rFonts w:cs="Open Sans"/>
                <w:noProof/>
                <w:webHidden/>
              </w:rPr>
            </w:r>
            <w:r w:rsidR="00C41CCC" w:rsidRPr="00010EFA">
              <w:rPr>
                <w:rFonts w:cs="Open Sans"/>
                <w:noProof/>
                <w:webHidden/>
              </w:rPr>
              <w:fldChar w:fldCharType="separate"/>
            </w:r>
            <w:r w:rsidR="00C41CCC" w:rsidRPr="00010EFA">
              <w:rPr>
                <w:rFonts w:cs="Open Sans"/>
                <w:noProof/>
                <w:webHidden/>
              </w:rPr>
              <w:t>4</w:t>
            </w:r>
            <w:r w:rsidR="00C41CCC" w:rsidRPr="00010EFA">
              <w:rPr>
                <w:rFonts w:cs="Open Sans"/>
                <w:noProof/>
                <w:webHidden/>
              </w:rPr>
              <w:fldChar w:fldCharType="end"/>
            </w:r>
          </w:hyperlink>
        </w:p>
        <w:p w:rsidR="00C41CCC" w:rsidRPr="00010EFA" w:rsidRDefault="00044121">
          <w:pPr>
            <w:pStyle w:val="TOC2"/>
            <w:tabs>
              <w:tab w:val="left" w:pos="880"/>
              <w:tab w:val="right" w:leader="dot" w:pos="9350"/>
            </w:tabs>
            <w:rPr>
              <w:rFonts w:cs="Open Sans"/>
              <w:noProof/>
            </w:rPr>
          </w:pPr>
          <w:hyperlink w:anchor="_Toc478564039" w:history="1">
            <w:r w:rsidR="00C41CCC" w:rsidRPr="00010EFA">
              <w:rPr>
                <w:rStyle w:val="Hyperlink"/>
                <w:rFonts w:eastAsia="Times New Roman" w:cs="Open Sans"/>
                <w:noProof/>
                <w:lang w:val="en"/>
              </w:rPr>
              <w:t>4.3</w:t>
            </w:r>
            <w:r w:rsidR="00C41CCC" w:rsidRPr="00010EFA">
              <w:rPr>
                <w:rFonts w:cs="Open Sans"/>
                <w:noProof/>
              </w:rPr>
              <w:tab/>
            </w:r>
            <w:r w:rsidR="00C41CCC" w:rsidRPr="00010EFA">
              <w:rPr>
                <w:rStyle w:val="Hyperlink"/>
                <w:rFonts w:eastAsia="Times New Roman" w:cs="Open Sans"/>
                <w:noProof/>
                <w:lang w:val="en"/>
              </w:rPr>
              <w:t>Logging and Auditing</w:t>
            </w:r>
            <w:r w:rsidR="00C41CCC" w:rsidRPr="00010EFA">
              <w:rPr>
                <w:rFonts w:cs="Open Sans"/>
                <w:noProof/>
                <w:webHidden/>
              </w:rPr>
              <w:tab/>
            </w:r>
            <w:r w:rsidR="00C41CCC" w:rsidRPr="00010EFA">
              <w:rPr>
                <w:rFonts w:cs="Open Sans"/>
                <w:noProof/>
                <w:webHidden/>
              </w:rPr>
              <w:fldChar w:fldCharType="begin"/>
            </w:r>
            <w:r w:rsidR="00C41CCC" w:rsidRPr="00010EFA">
              <w:rPr>
                <w:rFonts w:cs="Open Sans"/>
                <w:noProof/>
                <w:webHidden/>
              </w:rPr>
              <w:instrText xml:space="preserve"> PAGEREF _Toc478564039 \h </w:instrText>
            </w:r>
            <w:r w:rsidR="00C41CCC" w:rsidRPr="00010EFA">
              <w:rPr>
                <w:rFonts w:cs="Open Sans"/>
                <w:noProof/>
                <w:webHidden/>
              </w:rPr>
            </w:r>
            <w:r w:rsidR="00C41CCC" w:rsidRPr="00010EFA">
              <w:rPr>
                <w:rFonts w:cs="Open Sans"/>
                <w:noProof/>
                <w:webHidden/>
              </w:rPr>
              <w:fldChar w:fldCharType="separate"/>
            </w:r>
            <w:r w:rsidR="00C41CCC" w:rsidRPr="00010EFA">
              <w:rPr>
                <w:rFonts w:cs="Open Sans"/>
                <w:noProof/>
                <w:webHidden/>
              </w:rPr>
              <w:t>5</w:t>
            </w:r>
            <w:r w:rsidR="00C41CCC" w:rsidRPr="00010EFA">
              <w:rPr>
                <w:rFonts w:cs="Open Sans"/>
                <w:noProof/>
                <w:webHidden/>
              </w:rPr>
              <w:fldChar w:fldCharType="end"/>
            </w:r>
          </w:hyperlink>
        </w:p>
        <w:p w:rsidR="00C41CCC" w:rsidRPr="00010EFA" w:rsidRDefault="00044121">
          <w:pPr>
            <w:pStyle w:val="TOC2"/>
            <w:tabs>
              <w:tab w:val="left" w:pos="880"/>
              <w:tab w:val="right" w:leader="dot" w:pos="9350"/>
            </w:tabs>
            <w:rPr>
              <w:rFonts w:cs="Open Sans"/>
              <w:noProof/>
            </w:rPr>
          </w:pPr>
          <w:hyperlink w:anchor="_Toc478564040" w:history="1">
            <w:r w:rsidR="00C41CCC" w:rsidRPr="00010EFA">
              <w:rPr>
                <w:rStyle w:val="Hyperlink"/>
                <w:rFonts w:eastAsia="Times New Roman" w:cs="Open Sans"/>
                <w:noProof/>
                <w:lang w:val="en"/>
              </w:rPr>
              <w:t>4.4</w:t>
            </w:r>
            <w:r w:rsidR="00C41CCC" w:rsidRPr="00010EFA">
              <w:rPr>
                <w:rFonts w:cs="Open Sans"/>
                <w:noProof/>
              </w:rPr>
              <w:tab/>
            </w:r>
            <w:r w:rsidR="00C41CCC" w:rsidRPr="00010EFA">
              <w:rPr>
                <w:rStyle w:val="Hyperlink"/>
                <w:rFonts w:eastAsia="Times New Roman" w:cs="Open Sans"/>
                <w:noProof/>
                <w:lang w:val="en"/>
              </w:rPr>
              <w:t>Secrets Management</w:t>
            </w:r>
            <w:r w:rsidR="00C41CCC" w:rsidRPr="00010EFA">
              <w:rPr>
                <w:rFonts w:cs="Open Sans"/>
                <w:noProof/>
                <w:webHidden/>
              </w:rPr>
              <w:tab/>
            </w:r>
            <w:r w:rsidR="00C41CCC" w:rsidRPr="00010EFA">
              <w:rPr>
                <w:rFonts w:cs="Open Sans"/>
                <w:noProof/>
                <w:webHidden/>
              </w:rPr>
              <w:fldChar w:fldCharType="begin"/>
            </w:r>
            <w:r w:rsidR="00C41CCC" w:rsidRPr="00010EFA">
              <w:rPr>
                <w:rFonts w:cs="Open Sans"/>
                <w:noProof/>
                <w:webHidden/>
              </w:rPr>
              <w:instrText xml:space="preserve"> PAGEREF _Toc478564040 \h </w:instrText>
            </w:r>
            <w:r w:rsidR="00C41CCC" w:rsidRPr="00010EFA">
              <w:rPr>
                <w:rFonts w:cs="Open Sans"/>
                <w:noProof/>
                <w:webHidden/>
              </w:rPr>
            </w:r>
            <w:r w:rsidR="00C41CCC" w:rsidRPr="00010EFA">
              <w:rPr>
                <w:rFonts w:cs="Open Sans"/>
                <w:noProof/>
                <w:webHidden/>
              </w:rPr>
              <w:fldChar w:fldCharType="separate"/>
            </w:r>
            <w:r w:rsidR="00C41CCC" w:rsidRPr="00010EFA">
              <w:rPr>
                <w:rFonts w:cs="Open Sans"/>
                <w:noProof/>
                <w:webHidden/>
              </w:rPr>
              <w:t>5</w:t>
            </w:r>
            <w:r w:rsidR="00C41CCC" w:rsidRPr="00010EFA">
              <w:rPr>
                <w:rFonts w:cs="Open Sans"/>
                <w:noProof/>
                <w:webHidden/>
              </w:rPr>
              <w:fldChar w:fldCharType="end"/>
            </w:r>
          </w:hyperlink>
        </w:p>
        <w:p w:rsidR="00C41CCC" w:rsidRPr="00010EFA" w:rsidRDefault="00044121">
          <w:pPr>
            <w:pStyle w:val="TOC2"/>
            <w:tabs>
              <w:tab w:val="left" w:pos="880"/>
              <w:tab w:val="right" w:leader="dot" w:pos="9350"/>
            </w:tabs>
            <w:rPr>
              <w:rFonts w:cs="Open Sans"/>
              <w:noProof/>
            </w:rPr>
          </w:pPr>
          <w:hyperlink w:anchor="_Toc478564041" w:history="1">
            <w:r w:rsidR="00C41CCC" w:rsidRPr="00010EFA">
              <w:rPr>
                <w:rStyle w:val="Hyperlink"/>
                <w:rFonts w:eastAsia="Times New Roman" w:cs="Open Sans"/>
                <w:noProof/>
                <w:lang w:val="en"/>
              </w:rPr>
              <w:t>4.5</w:t>
            </w:r>
            <w:r w:rsidR="00C41CCC" w:rsidRPr="00010EFA">
              <w:rPr>
                <w:rFonts w:cs="Open Sans"/>
                <w:noProof/>
              </w:rPr>
              <w:tab/>
            </w:r>
            <w:r w:rsidR="00C41CCC" w:rsidRPr="00010EFA">
              <w:rPr>
                <w:rStyle w:val="Hyperlink"/>
                <w:rFonts w:eastAsia="Times New Roman" w:cs="Open Sans"/>
                <w:noProof/>
                <w:lang w:val="en"/>
              </w:rPr>
              <w:t>Identity and Access</w:t>
            </w:r>
            <w:r w:rsidR="00C41CCC" w:rsidRPr="00010EFA">
              <w:rPr>
                <w:rFonts w:cs="Open Sans"/>
                <w:noProof/>
                <w:webHidden/>
              </w:rPr>
              <w:tab/>
            </w:r>
            <w:r w:rsidR="00C41CCC" w:rsidRPr="00010EFA">
              <w:rPr>
                <w:rFonts w:cs="Open Sans"/>
                <w:noProof/>
                <w:webHidden/>
              </w:rPr>
              <w:fldChar w:fldCharType="begin"/>
            </w:r>
            <w:r w:rsidR="00C41CCC" w:rsidRPr="00010EFA">
              <w:rPr>
                <w:rFonts w:cs="Open Sans"/>
                <w:noProof/>
                <w:webHidden/>
              </w:rPr>
              <w:instrText xml:space="preserve"> PAGEREF _Toc478564041 \h </w:instrText>
            </w:r>
            <w:r w:rsidR="00C41CCC" w:rsidRPr="00010EFA">
              <w:rPr>
                <w:rFonts w:cs="Open Sans"/>
                <w:noProof/>
                <w:webHidden/>
              </w:rPr>
            </w:r>
            <w:r w:rsidR="00C41CCC" w:rsidRPr="00010EFA">
              <w:rPr>
                <w:rFonts w:cs="Open Sans"/>
                <w:noProof/>
                <w:webHidden/>
              </w:rPr>
              <w:fldChar w:fldCharType="separate"/>
            </w:r>
            <w:r w:rsidR="00C41CCC" w:rsidRPr="00010EFA">
              <w:rPr>
                <w:rFonts w:cs="Open Sans"/>
                <w:noProof/>
                <w:webHidden/>
              </w:rPr>
              <w:t>5</w:t>
            </w:r>
            <w:r w:rsidR="00C41CCC" w:rsidRPr="00010EFA">
              <w:rPr>
                <w:rFonts w:cs="Open Sans"/>
                <w:noProof/>
                <w:webHidden/>
              </w:rPr>
              <w:fldChar w:fldCharType="end"/>
            </w:r>
          </w:hyperlink>
        </w:p>
        <w:p w:rsidR="00C41CCC" w:rsidRPr="00010EFA" w:rsidRDefault="00044121">
          <w:pPr>
            <w:pStyle w:val="TOC2"/>
            <w:tabs>
              <w:tab w:val="left" w:pos="880"/>
              <w:tab w:val="right" w:leader="dot" w:pos="9350"/>
            </w:tabs>
            <w:rPr>
              <w:rFonts w:cs="Open Sans"/>
              <w:noProof/>
            </w:rPr>
          </w:pPr>
          <w:hyperlink w:anchor="_Toc478564042" w:history="1">
            <w:r w:rsidR="00C41CCC" w:rsidRPr="00010EFA">
              <w:rPr>
                <w:rStyle w:val="Hyperlink"/>
                <w:rFonts w:eastAsia="Times New Roman" w:cs="Open Sans"/>
                <w:noProof/>
                <w:lang w:val="en"/>
              </w:rPr>
              <w:t>4.6</w:t>
            </w:r>
            <w:r w:rsidR="00C41CCC" w:rsidRPr="00010EFA">
              <w:rPr>
                <w:rFonts w:cs="Open Sans"/>
                <w:noProof/>
              </w:rPr>
              <w:tab/>
            </w:r>
            <w:r w:rsidR="00C41CCC" w:rsidRPr="00010EFA">
              <w:rPr>
                <w:rStyle w:val="Hyperlink"/>
                <w:rFonts w:eastAsia="Times New Roman" w:cs="Open Sans"/>
                <w:noProof/>
                <w:lang w:val="en"/>
              </w:rPr>
              <w:t>Web and Compute</w:t>
            </w:r>
            <w:r w:rsidR="00C41CCC" w:rsidRPr="00010EFA">
              <w:rPr>
                <w:rFonts w:cs="Open Sans"/>
                <w:noProof/>
                <w:webHidden/>
              </w:rPr>
              <w:tab/>
            </w:r>
            <w:r w:rsidR="00C41CCC" w:rsidRPr="00010EFA">
              <w:rPr>
                <w:rFonts w:cs="Open Sans"/>
                <w:noProof/>
                <w:webHidden/>
              </w:rPr>
              <w:fldChar w:fldCharType="begin"/>
            </w:r>
            <w:r w:rsidR="00C41CCC" w:rsidRPr="00010EFA">
              <w:rPr>
                <w:rFonts w:cs="Open Sans"/>
                <w:noProof/>
                <w:webHidden/>
              </w:rPr>
              <w:instrText xml:space="preserve"> PAGEREF _Toc478564042 \h </w:instrText>
            </w:r>
            <w:r w:rsidR="00C41CCC" w:rsidRPr="00010EFA">
              <w:rPr>
                <w:rFonts w:cs="Open Sans"/>
                <w:noProof/>
                <w:webHidden/>
              </w:rPr>
            </w:r>
            <w:r w:rsidR="00C41CCC" w:rsidRPr="00010EFA">
              <w:rPr>
                <w:rFonts w:cs="Open Sans"/>
                <w:noProof/>
                <w:webHidden/>
              </w:rPr>
              <w:fldChar w:fldCharType="separate"/>
            </w:r>
            <w:r w:rsidR="00C41CCC" w:rsidRPr="00010EFA">
              <w:rPr>
                <w:rFonts w:cs="Open Sans"/>
                <w:noProof/>
                <w:webHidden/>
              </w:rPr>
              <w:t>6</w:t>
            </w:r>
            <w:r w:rsidR="00C41CCC" w:rsidRPr="00010EFA">
              <w:rPr>
                <w:rFonts w:cs="Open Sans"/>
                <w:noProof/>
                <w:webHidden/>
              </w:rPr>
              <w:fldChar w:fldCharType="end"/>
            </w:r>
          </w:hyperlink>
        </w:p>
        <w:p w:rsidR="00C41CCC" w:rsidRPr="00010EFA" w:rsidRDefault="00044121">
          <w:pPr>
            <w:pStyle w:val="TOC2"/>
            <w:tabs>
              <w:tab w:val="left" w:pos="880"/>
              <w:tab w:val="right" w:leader="dot" w:pos="9350"/>
            </w:tabs>
            <w:rPr>
              <w:rFonts w:cs="Open Sans"/>
              <w:noProof/>
            </w:rPr>
          </w:pPr>
          <w:hyperlink w:anchor="_Toc478564043" w:history="1">
            <w:r w:rsidR="00C41CCC" w:rsidRPr="00010EFA">
              <w:rPr>
                <w:rStyle w:val="Hyperlink"/>
                <w:rFonts w:eastAsia="Times New Roman" w:cs="Open Sans"/>
                <w:noProof/>
                <w:lang w:val="en"/>
              </w:rPr>
              <w:t>4.7</w:t>
            </w:r>
            <w:r w:rsidR="00C41CCC" w:rsidRPr="00010EFA">
              <w:rPr>
                <w:rFonts w:cs="Open Sans"/>
                <w:noProof/>
              </w:rPr>
              <w:tab/>
            </w:r>
            <w:r w:rsidR="00C41CCC" w:rsidRPr="00010EFA">
              <w:rPr>
                <w:rStyle w:val="Hyperlink"/>
                <w:rFonts w:eastAsia="Times New Roman" w:cs="Open Sans"/>
                <w:noProof/>
                <w:lang w:val="en"/>
              </w:rPr>
              <w:t>Operations Management</w:t>
            </w:r>
            <w:r w:rsidR="00C41CCC" w:rsidRPr="00010EFA">
              <w:rPr>
                <w:rFonts w:cs="Open Sans"/>
                <w:noProof/>
                <w:webHidden/>
              </w:rPr>
              <w:tab/>
            </w:r>
            <w:r w:rsidR="00C41CCC" w:rsidRPr="00010EFA">
              <w:rPr>
                <w:rFonts w:cs="Open Sans"/>
                <w:noProof/>
                <w:webHidden/>
              </w:rPr>
              <w:fldChar w:fldCharType="begin"/>
            </w:r>
            <w:r w:rsidR="00C41CCC" w:rsidRPr="00010EFA">
              <w:rPr>
                <w:rFonts w:cs="Open Sans"/>
                <w:noProof/>
                <w:webHidden/>
              </w:rPr>
              <w:instrText xml:space="preserve"> PAGEREF _Toc478564043 \h </w:instrText>
            </w:r>
            <w:r w:rsidR="00C41CCC" w:rsidRPr="00010EFA">
              <w:rPr>
                <w:rFonts w:cs="Open Sans"/>
                <w:noProof/>
                <w:webHidden/>
              </w:rPr>
            </w:r>
            <w:r w:rsidR="00C41CCC" w:rsidRPr="00010EFA">
              <w:rPr>
                <w:rFonts w:cs="Open Sans"/>
                <w:noProof/>
                <w:webHidden/>
              </w:rPr>
              <w:fldChar w:fldCharType="separate"/>
            </w:r>
            <w:r w:rsidR="00C41CCC" w:rsidRPr="00010EFA">
              <w:rPr>
                <w:rFonts w:cs="Open Sans"/>
                <w:noProof/>
                <w:webHidden/>
              </w:rPr>
              <w:t>8</w:t>
            </w:r>
            <w:r w:rsidR="00C41CCC" w:rsidRPr="00010EFA">
              <w:rPr>
                <w:rFonts w:cs="Open Sans"/>
                <w:noProof/>
                <w:webHidden/>
              </w:rPr>
              <w:fldChar w:fldCharType="end"/>
            </w:r>
          </w:hyperlink>
        </w:p>
        <w:p w:rsidR="00C41CCC" w:rsidRPr="00010EFA" w:rsidRDefault="00044121">
          <w:pPr>
            <w:pStyle w:val="TOC2"/>
            <w:tabs>
              <w:tab w:val="left" w:pos="880"/>
              <w:tab w:val="right" w:leader="dot" w:pos="9350"/>
            </w:tabs>
            <w:rPr>
              <w:rFonts w:cs="Open Sans"/>
              <w:noProof/>
            </w:rPr>
          </w:pPr>
          <w:hyperlink w:anchor="_Toc478564044" w:history="1">
            <w:r w:rsidR="00C41CCC" w:rsidRPr="00010EFA">
              <w:rPr>
                <w:rStyle w:val="Hyperlink"/>
                <w:rFonts w:eastAsia="Times New Roman" w:cs="Open Sans"/>
                <w:noProof/>
                <w:lang w:val="en"/>
              </w:rPr>
              <w:t>4.8</w:t>
            </w:r>
            <w:r w:rsidR="00C41CCC" w:rsidRPr="00010EFA">
              <w:rPr>
                <w:rFonts w:cs="Open Sans"/>
                <w:noProof/>
              </w:rPr>
              <w:tab/>
            </w:r>
            <w:r w:rsidR="00C41CCC" w:rsidRPr="00010EFA">
              <w:rPr>
                <w:rStyle w:val="Hyperlink"/>
                <w:rFonts w:eastAsia="Times New Roman" w:cs="Open Sans"/>
                <w:noProof/>
                <w:lang w:val="en"/>
              </w:rPr>
              <w:t>Security Center Integrations</w:t>
            </w:r>
            <w:r w:rsidR="00C41CCC" w:rsidRPr="00010EFA">
              <w:rPr>
                <w:rFonts w:cs="Open Sans"/>
                <w:noProof/>
                <w:webHidden/>
              </w:rPr>
              <w:tab/>
            </w:r>
            <w:r w:rsidR="00C41CCC" w:rsidRPr="00010EFA">
              <w:rPr>
                <w:rFonts w:cs="Open Sans"/>
                <w:noProof/>
                <w:webHidden/>
              </w:rPr>
              <w:fldChar w:fldCharType="begin"/>
            </w:r>
            <w:r w:rsidR="00C41CCC" w:rsidRPr="00010EFA">
              <w:rPr>
                <w:rFonts w:cs="Open Sans"/>
                <w:noProof/>
                <w:webHidden/>
              </w:rPr>
              <w:instrText xml:space="preserve"> PAGEREF _Toc478564044 \h </w:instrText>
            </w:r>
            <w:r w:rsidR="00C41CCC" w:rsidRPr="00010EFA">
              <w:rPr>
                <w:rFonts w:cs="Open Sans"/>
                <w:noProof/>
                <w:webHidden/>
              </w:rPr>
            </w:r>
            <w:r w:rsidR="00C41CCC" w:rsidRPr="00010EFA">
              <w:rPr>
                <w:rFonts w:cs="Open Sans"/>
                <w:noProof/>
                <w:webHidden/>
              </w:rPr>
              <w:fldChar w:fldCharType="separate"/>
            </w:r>
            <w:r w:rsidR="00C41CCC" w:rsidRPr="00010EFA">
              <w:rPr>
                <w:rFonts w:cs="Open Sans"/>
                <w:noProof/>
                <w:webHidden/>
              </w:rPr>
              <w:t>9</w:t>
            </w:r>
            <w:r w:rsidR="00C41CCC" w:rsidRPr="00010EFA">
              <w:rPr>
                <w:rFonts w:cs="Open Sans"/>
                <w:noProof/>
                <w:webHidden/>
              </w:rPr>
              <w:fldChar w:fldCharType="end"/>
            </w:r>
          </w:hyperlink>
        </w:p>
        <w:p w:rsidR="00B54150" w:rsidRPr="00010EFA" w:rsidRDefault="00B54150">
          <w:pPr>
            <w:rPr>
              <w:rFonts w:cs="Open Sans"/>
              <w:sz w:val="22"/>
              <w:szCs w:val="22"/>
            </w:rPr>
          </w:pPr>
          <w:r w:rsidRPr="00010EFA">
            <w:rPr>
              <w:rFonts w:cs="Open Sans"/>
              <w:b/>
              <w:bCs/>
              <w:noProof/>
              <w:sz w:val="22"/>
              <w:szCs w:val="22"/>
            </w:rPr>
            <w:fldChar w:fldCharType="end"/>
          </w:r>
        </w:p>
      </w:sdtContent>
    </w:sdt>
    <w:p w:rsidR="00B54150" w:rsidRPr="00010EFA" w:rsidRDefault="00B54150" w:rsidP="00B54150">
      <w:pPr>
        <w:rPr>
          <w:rFonts w:cs="Open Sans"/>
          <w:sz w:val="22"/>
          <w:szCs w:val="22"/>
          <w:lang w:val="en"/>
        </w:rPr>
      </w:pPr>
    </w:p>
    <w:p w:rsidR="000F3C8B" w:rsidRPr="00010EFA" w:rsidRDefault="000F3C8B">
      <w:pPr>
        <w:rPr>
          <w:rFonts w:eastAsia="Times New Roman" w:cs="Open Sans"/>
          <w:caps/>
          <w:color w:val="FFFFFF" w:themeColor="background1"/>
          <w:spacing w:val="15"/>
          <w:sz w:val="22"/>
          <w:szCs w:val="22"/>
          <w:lang w:val="en"/>
        </w:rPr>
      </w:pPr>
      <w:r w:rsidRPr="00010EFA">
        <w:rPr>
          <w:rFonts w:eastAsia="Times New Roman" w:cs="Open Sans"/>
          <w:sz w:val="22"/>
          <w:szCs w:val="22"/>
          <w:lang w:val="en"/>
        </w:rPr>
        <w:br w:type="page"/>
      </w:r>
    </w:p>
    <w:p w:rsidR="000F3C8B" w:rsidRPr="00010EFA" w:rsidRDefault="000F3C8B" w:rsidP="004D4308">
      <w:pPr>
        <w:pStyle w:val="Heading1"/>
        <w:rPr>
          <w:rFonts w:eastAsia="Times New Roman" w:cs="Open Sans"/>
          <w:lang w:val="en"/>
        </w:rPr>
        <w:sectPr w:rsidR="000F3C8B" w:rsidRPr="00010EFA">
          <w:pgSz w:w="12240" w:h="15840"/>
          <w:pgMar w:top="1440" w:right="1440" w:bottom="1440" w:left="1440" w:header="720" w:footer="720" w:gutter="0"/>
          <w:cols w:space="720"/>
          <w:docGrid w:linePitch="360"/>
        </w:sectPr>
      </w:pPr>
    </w:p>
    <w:p w:rsidR="00982D50" w:rsidRPr="00010EFA" w:rsidRDefault="00982D50" w:rsidP="004D4308">
      <w:pPr>
        <w:pStyle w:val="Heading1"/>
        <w:rPr>
          <w:rFonts w:eastAsia="Times New Roman" w:cs="Open Sans"/>
          <w:lang w:val="en"/>
        </w:rPr>
      </w:pPr>
      <w:bookmarkStart w:id="0" w:name="_Toc478564033"/>
      <w:r w:rsidRPr="00010EFA">
        <w:rPr>
          <w:rFonts w:eastAsia="Times New Roman" w:cs="Open Sans"/>
          <w:lang w:val="en"/>
        </w:rPr>
        <w:lastRenderedPageBreak/>
        <w:t>Reference Architecture Diagram</w:t>
      </w:r>
      <w:bookmarkEnd w:id="0"/>
    </w:p>
    <w:p w:rsidR="000F3C8B" w:rsidRPr="00010EFA" w:rsidRDefault="000F3C8B" w:rsidP="000F3C8B">
      <w:pPr>
        <w:rPr>
          <w:rFonts w:cs="Open Sans"/>
          <w:sz w:val="22"/>
          <w:szCs w:val="22"/>
          <w:lang w:val="en"/>
        </w:rPr>
      </w:pPr>
    </w:p>
    <w:p w:rsidR="000F3C8B" w:rsidRPr="00010EFA" w:rsidRDefault="000F3C8B" w:rsidP="000F3C8B">
      <w:pPr>
        <w:rPr>
          <w:rFonts w:cs="Open Sans"/>
          <w:sz w:val="22"/>
          <w:szCs w:val="22"/>
          <w:lang w:val="en"/>
        </w:rPr>
      </w:pPr>
      <w:r w:rsidRPr="00010EFA">
        <w:rPr>
          <w:rFonts w:cs="Open Sans"/>
          <w:noProof/>
          <w:sz w:val="22"/>
          <w:szCs w:val="22"/>
        </w:rPr>
        <w:drawing>
          <wp:inline distT="0" distB="0" distL="0" distR="0" wp14:anchorId="3FF778EC">
            <wp:extent cx="8541385" cy="4816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41385" cy="4816475"/>
                    </a:xfrm>
                    <a:prstGeom prst="rect">
                      <a:avLst/>
                    </a:prstGeom>
                    <a:noFill/>
                    <a:ln>
                      <a:noFill/>
                    </a:ln>
                  </pic:spPr>
                </pic:pic>
              </a:graphicData>
            </a:graphic>
          </wp:inline>
        </w:drawing>
      </w:r>
    </w:p>
    <w:p w:rsidR="000F3C8B" w:rsidRPr="00010EFA" w:rsidRDefault="000F3C8B">
      <w:pPr>
        <w:rPr>
          <w:rFonts w:eastAsia="Times New Roman" w:cs="Open Sans"/>
          <w:caps/>
          <w:color w:val="FFFFFF" w:themeColor="background1"/>
          <w:spacing w:val="15"/>
          <w:sz w:val="22"/>
          <w:szCs w:val="22"/>
          <w:lang w:val="en"/>
        </w:rPr>
      </w:pPr>
      <w:r w:rsidRPr="00010EFA">
        <w:rPr>
          <w:rFonts w:eastAsia="Times New Roman" w:cs="Open Sans"/>
          <w:sz w:val="22"/>
          <w:szCs w:val="22"/>
          <w:lang w:val="en"/>
        </w:rPr>
        <w:br w:type="page"/>
      </w:r>
    </w:p>
    <w:p w:rsidR="000F3C8B" w:rsidRPr="00010EFA" w:rsidRDefault="000F3C8B" w:rsidP="004D4308">
      <w:pPr>
        <w:pStyle w:val="Heading1"/>
        <w:rPr>
          <w:rFonts w:eastAsia="Times New Roman" w:cs="Open Sans"/>
          <w:lang w:val="en"/>
        </w:rPr>
        <w:sectPr w:rsidR="000F3C8B" w:rsidRPr="00010EFA" w:rsidSect="000F3C8B">
          <w:pgSz w:w="15840" w:h="12240" w:orient="landscape"/>
          <w:pgMar w:top="1440" w:right="1440" w:bottom="1440" w:left="1440" w:header="720" w:footer="720" w:gutter="0"/>
          <w:cols w:space="720"/>
          <w:docGrid w:linePitch="360"/>
        </w:sectPr>
      </w:pPr>
    </w:p>
    <w:p w:rsidR="00982D50" w:rsidRPr="00010EFA" w:rsidRDefault="00982D50" w:rsidP="004D4308">
      <w:pPr>
        <w:pStyle w:val="Heading1"/>
        <w:rPr>
          <w:rFonts w:eastAsia="Times New Roman" w:cs="Open Sans"/>
          <w:lang w:val="en"/>
        </w:rPr>
      </w:pPr>
      <w:bookmarkStart w:id="1" w:name="_Toc478564034"/>
      <w:r w:rsidRPr="00010EFA">
        <w:rPr>
          <w:rFonts w:eastAsia="Times New Roman" w:cs="Open Sans"/>
          <w:lang w:val="en"/>
        </w:rPr>
        <w:lastRenderedPageBreak/>
        <w:t>Context</w:t>
      </w:r>
      <w:bookmarkEnd w:id="1"/>
    </w:p>
    <w:p w:rsidR="0059551F" w:rsidRPr="00010EFA" w:rsidRDefault="0059551F" w:rsidP="004D4308">
      <w:pPr>
        <w:pStyle w:val="Heading2"/>
        <w:rPr>
          <w:rFonts w:eastAsia="Times New Roman" w:cs="Open Sans"/>
          <w:sz w:val="22"/>
          <w:szCs w:val="22"/>
          <w:lang w:val="en"/>
        </w:rPr>
      </w:pPr>
      <w:bookmarkStart w:id="2" w:name="_Toc478564035"/>
      <w:r w:rsidRPr="00010EFA">
        <w:rPr>
          <w:rFonts w:eastAsia="Times New Roman" w:cs="Open Sans"/>
          <w:sz w:val="22"/>
          <w:szCs w:val="22"/>
          <w:lang w:val="en"/>
        </w:rPr>
        <w:t>Overview</w:t>
      </w:r>
      <w:bookmarkEnd w:id="2"/>
    </w:p>
    <w:p w:rsidR="0059551F" w:rsidRPr="00010EFA" w:rsidRDefault="0059551F" w:rsidP="0059551F">
      <w:pPr>
        <w:rPr>
          <w:rFonts w:cs="Open Sans"/>
          <w:sz w:val="22"/>
          <w:szCs w:val="22"/>
          <w:lang w:val="en"/>
        </w:rPr>
      </w:pPr>
      <w:r w:rsidRPr="00010EFA">
        <w:rPr>
          <w:rFonts w:cs="Open Sans"/>
          <w:sz w:val="22"/>
          <w:szCs w:val="22"/>
          <w:lang w:val="en"/>
        </w:rPr>
        <w:t xml:space="preserve">The blueprint is intended to accelerate secure and compliant Azure PaaS services adoption especially for enterprise customers who want to </w:t>
      </w:r>
      <w:r w:rsidR="00133D22" w:rsidRPr="00010EFA">
        <w:rPr>
          <w:rFonts w:cs="Open Sans"/>
          <w:sz w:val="22"/>
          <w:szCs w:val="22"/>
          <w:lang w:val="en"/>
        </w:rPr>
        <w:t>focus on their applications and business functionality and not worry a lot about the infrastructure and operations components.</w:t>
      </w:r>
    </w:p>
    <w:p w:rsidR="00133D22" w:rsidRPr="00010EFA" w:rsidRDefault="00133D22" w:rsidP="0059551F">
      <w:pPr>
        <w:rPr>
          <w:rFonts w:cs="Open Sans"/>
          <w:sz w:val="22"/>
          <w:szCs w:val="22"/>
          <w:lang w:val="en"/>
        </w:rPr>
      </w:pPr>
      <w:r w:rsidRPr="00010EFA">
        <w:rPr>
          <w:rFonts w:cs="Open Sans"/>
          <w:sz w:val="22"/>
          <w:szCs w:val="22"/>
          <w:lang w:val="en"/>
        </w:rPr>
        <w:t>This blueprint highlights value in the following areas</w:t>
      </w:r>
    </w:p>
    <w:p w:rsidR="00133D22" w:rsidRPr="00010EFA" w:rsidRDefault="00133D22" w:rsidP="00133D22">
      <w:pPr>
        <w:ind w:left="576"/>
        <w:rPr>
          <w:rFonts w:cs="Open Sans"/>
          <w:sz w:val="22"/>
          <w:szCs w:val="22"/>
          <w:lang w:val="en"/>
        </w:rPr>
      </w:pPr>
      <w:r w:rsidRPr="00010EFA">
        <w:rPr>
          <w:rFonts w:cs="Open Sans"/>
          <w:noProof/>
          <w:sz w:val="22"/>
          <w:szCs w:val="22"/>
        </w:rPr>
        <w:drawing>
          <wp:inline distT="0" distB="0" distL="0" distR="0" wp14:anchorId="376D6DF2" wp14:editId="670383AC">
            <wp:extent cx="39433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3009900"/>
                    </a:xfrm>
                    <a:prstGeom prst="rect">
                      <a:avLst/>
                    </a:prstGeom>
                  </pic:spPr>
                </pic:pic>
              </a:graphicData>
            </a:graphic>
          </wp:inline>
        </w:drawing>
      </w:r>
    </w:p>
    <w:p w:rsidR="00133D22" w:rsidRPr="00010EFA" w:rsidRDefault="00133D22" w:rsidP="0059551F">
      <w:pPr>
        <w:rPr>
          <w:rFonts w:cs="Open Sans"/>
          <w:sz w:val="22"/>
          <w:szCs w:val="22"/>
          <w:lang w:val="en"/>
        </w:rPr>
      </w:pPr>
    </w:p>
    <w:p w:rsidR="00982D50" w:rsidRPr="00010EFA" w:rsidRDefault="00982D50" w:rsidP="004D4308">
      <w:pPr>
        <w:pStyle w:val="Heading1"/>
        <w:rPr>
          <w:rFonts w:eastAsia="Times New Roman" w:cs="Open Sans"/>
          <w:lang w:val="en"/>
        </w:rPr>
      </w:pPr>
      <w:bookmarkStart w:id="3" w:name="_Toc478564036"/>
      <w:r w:rsidRPr="00010EFA">
        <w:rPr>
          <w:rFonts w:eastAsia="Times New Roman" w:cs="Open Sans"/>
          <w:lang w:val="en"/>
        </w:rPr>
        <w:t>Technical Configurations</w:t>
      </w:r>
      <w:r w:rsidR="00AC0CAB" w:rsidRPr="00010EFA">
        <w:rPr>
          <w:rFonts w:eastAsia="Times New Roman" w:cs="Open Sans"/>
          <w:lang w:val="en"/>
        </w:rPr>
        <w:t xml:space="preserve"> and Recommendations</w:t>
      </w:r>
      <w:bookmarkEnd w:id="3"/>
    </w:p>
    <w:p w:rsidR="00C75FD7" w:rsidRPr="00010EFA" w:rsidRDefault="00044121">
      <w:pPr>
        <w:rPr>
          <w:rFonts w:cs="Open Sans"/>
          <w:sz w:val="22"/>
          <w:szCs w:val="22"/>
        </w:rPr>
      </w:pPr>
    </w:p>
    <w:p w:rsidR="005D4995" w:rsidRPr="00010EFA" w:rsidRDefault="005D4995" w:rsidP="004D4308">
      <w:pPr>
        <w:pStyle w:val="Heading2"/>
        <w:rPr>
          <w:rFonts w:eastAsia="Times New Roman" w:cs="Open Sans"/>
          <w:sz w:val="22"/>
          <w:szCs w:val="22"/>
          <w:lang w:val="en"/>
        </w:rPr>
      </w:pPr>
      <w:bookmarkStart w:id="4" w:name="_Toc478564037"/>
      <w:r w:rsidRPr="00010EFA">
        <w:rPr>
          <w:rFonts w:eastAsia="Times New Roman" w:cs="Open Sans"/>
          <w:sz w:val="22"/>
          <w:szCs w:val="22"/>
          <w:lang w:val="en"/>
        </w:rPr>
        <w:t>Network Segmentation and Security</w:t>
      </w:r>
      <w:bookmarkEnd w:id="4"/>
    </w:p>
    <w:p w:rsidR="005D4995" w:rsidRPr="00010EFA" w:rsidRDefault="005D4995" w:rsidP="005D4995">
      <w:pPr>
        <w:rPr>
          <w:rFonts w:cs="Open Sans"/>
          <w:sz w:val="22"/>
          <w:szCs w:val="22"/>
          <w:lang w:val="en"/>
        </w:rPr>
      </w:pPr>
    </w:p>
    <w:tbl>
      <w:tblPr>
        <w:tblStyle w:val="GridTable1Light-Accent1"/>
        <w:tblW w:w="5000" w:type="pct"/>
        <w:tblLook w:val="04A0" w:firstRow="1" w:lastRow="0" w:firstColumn="1" w:lastColumn="0" w:noHBand="0" w:noVBand="1"/>
      </w:tblPr>
      <w:tblGrid>
        <w:gridCol w:w="2473"/>
        <w:gridCol w:w="6877"/>
      </w:tblGrid>
      <w:tr w:rsidR="00611A79" w:rsidRPr="00010EFA" w:rsidTr="0061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rsidR="00611A79" w:rsidRPr="00010EFA" w:rsidRDefault="00611A79" w:rsidP="00611A79">
            <w:pPr>
              <w:spacing w:before="0"/>
              <w:rPr>
                <w:rFonts w:eastAsia="Times New Roman" w:cs="Open Sans"/>
                <w:b w:val="0"/>
                <w:color w:val="333333"/>
                <w:sz w:val="22"/>
                <w:szCs w:val="22"/>
              </w:rPr>
            </w:pPr>
            <w:r w:rsidRPr="00010EFA">
              <w:rPr>
                <w:rFonts w:eastAsia="Times New Roman" w:cs="Open Sans"/>
                <w:b w:val="0"/>
                <w:color w:val="333333"/>
                <w:sz w:val="22"/>
                <w:szCs w:val="22"/>
              </w:rPr>
              <w:t>RESOURCES</w:t>
            </w:r>
          </w:p>
        </w:tc>
        <w:tc>
          <w:tcPr>
            <w:tcW w:w="0" w:type="auto"/>
            <w:shd w:val="clear" w:color="auto" w:fill="D9D9D9" w:themeFill="background1" w:themeFillShade="D9"/>
            <w:hideMark/>
          </w:tcPr>
          <w:p w:rsidR="00611A79" w:rsidRPr="00010EFA" w:rsidRDefault="00611A79" w:rsidP="00611A79">
            <w:pPr>
              <w:spacing w:before="0"/>
              <w:cnfStyle w:val="100000000000" w:firstRow="1" w:lastRow="0" w:firstColumn="0" w:lastColumn="0" w:oddVBand="0" w:evenVBand="0" w:oddHBand="0" w:evenHBand="0" w:firstRowFirstColumn="0" w:firstRowLastColumn="0" w:lastRowFirstColumn="0" w:lastRowLastColumn="0"/>
              <w:rPr>
                <w:rFonts w:eastAsia="Times New Roman" w:cs="Open Sans"/>
                <w:b w:val="0"/>
                <w:color w:val="333333"/>
                <w:sz w:val="22"/>
                <w:szCs w:val="22"/>
              </w:rPr>
            </w:pPr>
            <w:r w:rsidRPr="00010EFA">
              <w:rPr>
                <w:rFonts w:eastAsia="Times New Roman" w:cs="Open Sans"/>
                <w:b w:val="0"/>
                <w:color w:val="333333"/>
                <w:sz w:val="22"/>
                <w:szCs w:val="22"/>
              </w:rPr>
              <w:t>DESCRIPTION</w:t>
            </w:r>
          </w:p>
        </w:tc>
      </w:tr>
      <w:tr w:rsidR="00750FE7" w:rsidRPr="00010EFA" w:rsidTr="00D61BBF">
        <w:tc>
          <w:tcPr>
            <w:cnfStyle w:val="001000000000" w:firstRow="0" w:lastRow="0" w:firstColumn="1" w:lastColumn="0" w:oddVBand="0" w:evenVBand="0" w:oddHBand="0" w:evenHBand="0" w:firstRowFirstColumn="0" w:firstRowLastColumn="0" w:lastRowFirstColumn="0" w:lastRowLastColumn="0"/>
            <w:tcW w:w="0" w:type="auto"/>
            <w:hideMark/>
          </w:tcPr>
          <w:p w:rsidR="005D4995" w:rsidRPr="00010EFA" w:rsidRDefault="005D4995" w:rsidP="00D61BBF">
            <w:pPr>
              <w:spacing w:before="225" w:after="225"/>
              <w:rPr>
                <w:rFonts w:eastAsia="Times New Roman" w:cs="Open Sans"/>
                <w:color w:val="333333"/>
                <w:sz w:val="22"/>
                <w:szCs w:val="22"/>
              </w:rPr>
            </w:pPr>
            <w:r w:rsidRPr="00010EFA">
              <w:rPr>
                <w:rFonts w:eastAsia="Times New Roman" w:cs="Open Sans"/>
                <w:color w:val="333333"/>
                <w:sz w:val="22"/>
                <w:szCs w:val="22"/>
              </w:rPr>
              <w:t>Application Gateway</w:t>
            </w:r>
          </w:p>
        </w:tc>
        <w:tc>
          <w:tcPr>
            <w:tcW w:w="0" w:type="auto"/>
            <w:hideMark/>
          </w:tcPr>
          <w:p w:rsidR="005D4995" w:rsidRPr="00010EFA" w:rsidRDefault="00044121" w:rsidP="00D77533">
            <w:pPr>
              <w:numPr>
                <w:ilvl w:val="0"/>
                <w:numId w:val="3"/>
              </w:numPr>
              <w:spacing w:before="0"/>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8" w:history="1">
              <w:r w:rsidR="005D4995" w:rsidRPr="00010EFA">
                <w:rPr>
                  <w:rStyle w:val="Hyperlink"/>
                  <w:rFonts w:eastAsia="Times New Roman" w:cs="Open Sans"/>
                  <w:sz w:val="22"/>
                  <w:szCs w:val="22"/>
                </w:rPr>
                <w:t>SSL Offload</w:t>
              </w:r>
            </w:hyperlink>
          </w:p>
          <w:p w:rsidR="005D4995" w:rsidRPr="00010EFA" w:rsidRDefault="00044121" w:rsidP="00D77533">
            <w:pPr>
              <w:numPr>
                <w:ilvl w:val="0"/>
                <w:numId w:val="3"/>
              </w:numPr>
              <w:spacing w:before="0"/>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9" w:history="1">
              <w:r w:rsidR="005D4995" w:rsidRPr="00010EFA">
                <w:rPr>
                  <w:rStyle w:val="Hyperlink"/>
                  <w:rFonts w:eastAsia="Times New Roman" w:cs="Open Sans"/>
                  <w:sz w:val="22"/>
                  <w:szCs w:val="22"/>
                </w:rPr>
                <w:t>Disable TLS v1.0 and v1.1</w:t>
              </w:r>
            </w:hyperlink>
          </w:p>
          <w:p w:rsidR="005D4995" w:rsidRPr="00010EFA" w:rsidRDefault="00044121" w:rsidP="00D77533">
            <w:pPr>
              <w:numPr>
                <w:ilvl w:val="0"/>
                <w:numId w:val="3"/>
              </w:numPr>
              <w:spacing w:before="0"/>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10" w:history="1">
              <w:r w:rsidR="005D4995" w:rsidRPr="00010EFA">
                <w:rPr>
                  <w:rStyle w:val="Hyperlink"/>
                  <w:rFonts w:eastAsia="Times New Roman" w:cs="Open Sans"/>
                  <w:sz w:val="22"/>
                  <w:szCs w:val="22"/>
                </w:rPr>
                <w:t>Web Application Firewall</w:t>
              </w:r>
            </w:hyperlink>
            <w:r w:rsidR="005D4995" w:rsidRPr="00010EFA">
              <w:rPr>
                <w:rFonts w:eastAsia="Times New Roman" w:cs="Open Sans"/>
                <w:color w:val="333333"/>
                <w:sz w:val="22"/>
                <w:szCs w:val="22"/>
              </w:rPr>
              <w:t xml:space="preserve"> (WAF mode)</w:t>
            </w:r>
          </w:p>
          <w:p w:rsidR="005D4995" w:rsidRPr="00010EFA" w:rsidRDefault="00044121" w:rsidP="00D77533">
            <w:pPr>
              <w:numPr>
                <w:ilvl w:val="0"/>
                <w:numId w:val="3"/>
              </w:numPr>
              <w:spacing w:before="0"/>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11" w:history="1">
              <w:r w:rsidR="005D4995" w:rsidRPr="00010EFA">
                <w:rPr>
                  <w:rStyle w:val="Hyperlink"/>
                  <w:rFonts w:eastAsia="Times New Roman" w:cs="Open Sans"/>
                  <w:sz w:val="22"/>
                  <w:szCs w:val="22"/>
                </w:rPr>
                <w:t>Prevention mode</w:t>
              </w:r>
            </w:hyperlink>
            <w:r w:rsidR="005D4995" w:rsidRPr="00010EFA">
              <w:rPr>
                <w:rFonts w:eastAsia="Times New Roman" w:cs="Open Sans"/>
                <w:color w:val="333333"/>
                <w:sz w:val="22"/>
                <w:szCs w:val="22"/>
              </w:rPr>
              <w:t xml:space="preserve"> with OWASP 3.0 ruleset</w:t>
            </w:r>
          </w:p>
          <w:p w:rsidR="005D4995" w:rsidRPr="00010EFA" w:rsidRDefault="00044121" w:rsidP="00D77533">
            <w:pPr>
              <w:numPr>
                <w:ilvl w:val="0"/>
                <w:numId w:val="3"/>
              </w:numPr>
              <w:spacing w:before="0"/>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12" w:history="1">
              <w:r w:rsidR="005D4995" w:rsidRPr="00010EFA">
                <w:rPr>
                  <w:rStyle w:val="Hyperlink"/>
                  <w:rFonts w:eastAsia="Times New Roman" w:cs="Open Sans"/>
                  <w:sz w:val="22"/>
                  <w:szCs w:val="22"/>
                </w:rPr>
                <w:t>Diagnostics Logging</w:t>
              </w:r>
            </w:hyperlink>
          </w:p>
          <w:p w:rsidR="005D4995" w:rsidRPr="00010EFA" w:rsidRDefault="00044121" w:rsidP="00D77533">
            <w:pPr>
              <w:numPr>
                <w:ilvl w:val="0"/>
                <w:numId w:val="3"/>
              </w:numPr>
              <w:spacing w:before="0"/>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13" w:history="1">
              <w:r w:rsidR="005D4995" w:rsidRPr="00010EFA">
                <w:rPr>
                  <w:rStyle w:val="Hyperlink"/>
                  <w:rFonts w:eastAsia="Times New Roman" w:cs="Open Sans"/>
                  <w:sz w:val="22"/>
                  <w:szCs w:val="22"/>
                </w:rPr>
                <w:t xml:space="preserve">Custom </w:t>
              </w:r>
            </w:hyperlink>
            <w:hyperlink r:id="rId14" w:history="1">
              <w:r w:rsidR="005D4995" w:rsidRPr="00010EFA">
                <w:rPr>
                  <w:rStyle w:val="Hyperlink"/>
                  <w:rFonts w:eastAsia="Times New Roman" w:cs="Open Sans"/>
                  <w:sz w:val="22"/>
                  <w:szCs w:val="22"/>
                </w:rPr>
                <w:t>Health probes</w:t>
              </w:r>
            </w:hyperlink>
          </w:p>
        </w:tc>
      </w:tr>
      <w:tr w:rsidR="00692052" w:rsidRPr="00010EFA" w:rsidTr="00D61BBF">
        <w:tc>
          <w:tcPr>
            <w:cnfStyle w:val="001000000000" w:firstRow="0" w:lastRow="0" w:firstColumn="1" w:lastColumn="0" w:oddVBand="0" w:evenVBand="0" w:oddHBand="0" w:evenHBand="0" w:firstRowFirstColumn="0" w:firstRowLastColumn="0" w:lastRowFirstColumn="0" w:lastRowLastColumn="0"/>
            <w:tcW w:w="0" w:type="auto"/>
          </w:tcPr>
          <w:p w:rsidR="005D4995" w:rsidRPr="00010EFA" w:rsidRDefault="005D4995" w:rsidP="00D61BBF">
            <w:pPr>
              <w:rPr>
                <w:rFonts w:eastAsia="Times New Roman" w:cs="Open Sans"/>
                <w:color w:val="333333"/>
                <w:sz w:val="22"/>
                <w:szCs w:val="22"/>
              </w:rPr>
            </w:pPr>
            <w:r w:rsidRPr="00010EFA">
              <w:rPr>
                <w:rFonts w:eastAsia="Times New Roman" w:cs="Open Sans"/>
                <w:color w:val="333333"/>
                <w:sz w:val="22"/>
                <w:szCs w:val="22"/>
              </w:rPr>
              <w:lastRenderedPageBreak/>
              <w:t>Virtual Network</w:t>
            </w:r>
          </w:p>
        </w:tc>
        <w:tc>
          <w:tcPr>
            <w:tcW w:w="0" w:type="auto"/>
          </w:tcPr>
          <w:p w:rsidR="005D4995" w:rsidRPr="00010EFA" w:rsidRDefault="005D4995" w:rsidP="00D61BBF">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A private virtual network with address spacing</w:t>
            </w:r>
            <w:r w:rsidR="00581497" w:rsidRPr="00010EFA">
              <w:rPr>
                <w:rFonts w:eastAsia="Times New Roman" w:cs="Open Sans"/>
                <w:color w:val="333333"/>
                <w:sz w:val="22"/>
                <w:szCs w:val="22"/>
              </w:rPr>
              <w:t xml:space="preserve"> 10.0.0.0/16</w:t>
            </w:r>
          </w:p>
        </w:tc>
      </w:tr>
      <w:tr w:rsidR="00692052" w:rsidRPr="00010EFA" w:rsidTr="00D61BBF">
        <w:tc>
          <w:tcPr>
            <w:cnfStyle w:val="001000000000" w:firstRow="0" w:lastRow="0" w:firstColumn="1" w:lastColumn="0" w:oddVBand="0" w:evenVBand="0" w:oddHBand="0" w:evenHBand="0" w:firstRowFirstColumn="0" w:firstRowLastColumn="0" w:lastRowFirstColumn="0" w:lastRowLastColumn="0"/>
            <w:tcW w:w="0" w:type="auto"/>
          </w:tcPr>
          <w:p w:rsidR="005D4995" w:rsidRPr="00010EFA" w:rsidRDefault="005D4995" w:rsidP="00D61BBF">
            <w:pPr>
              <w:rPr>
                <w:rFonts w:eastAsia="Times New Roman" w:cs="Open Sans"/>
                <w:color w:val="333333"/>
                <w:sz w:val="22"/>
                <w:szCs w:val="22"/>
              </w:rPr>
            </w:pPr>
            <w:r w:rsidRPr="00010EFA">
              <w:rPr>
                <w:rFonts w:eastAsia="Times New Roman" w:cs="Open Sans"/>
                <w:color w:val="333333"/>
                <w:sz w:val="22"/>
                <w:szCs w:val="22"/>
              </w:rPr>
              <w:t>Network Security Groups</w:t>
            </w:r>
          </w:p>
        </w:tc>
        <w:tc>
          <w:tcPr>
            <w:tcW w:w="0" w:type="auto"/>
          </w:tcPr>
          <w:p w:rsidR="005D4995" w:rsidRPr="00010EFA" w:rsidRDefault="005D4995" w:rsidP="00D61BBF">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Each of the Network Tiers have a dedicated NSG</w:t>
            </w:r>
          </w:p>
          <w:p w:rsidR="005D4995" w:rsidRPr="00010EFA" w:rsidRDefault="00750FE7" w:rsidP="005D499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A DMZ network security group for Firewall and Application Gateway WAF</w:t>
            </w:r>
          </w:p>
          <w:p w:rsidR="00750FE7" w:rsidRPr="00010EFA" w:rsidRDefault="00750FE7" w:rsidP="005D499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An NSG for management </w:t>
            </w:r>
            <w:proofErr w:type="spellStart"/>
            <w:r w:rsidRPr="00010EFA">
              <w:rPr>
                <w:rFonts w:eastAsia="Times New Roman" w:cs="Open Sans"/>
                <w:color w:val="333333"/>
                <w:sz w:val="22"/>
                <w:szCs w:val="22"/>
              </w:rPr>
              <w:t>jumpbox</w:t>
            </w:r>
            <w:proofErr w:type="spellEnd"/>
            <w:r w:rsidRPr="00010EFA">
              <w:rPr>
                <w:rFonts w:eastAsia="Times New Roman" w:cs="Open Sans"/>
                <w:color w:val="333333"/>
                <w:sz w:val="22"/>
                <w:szCs w:val="22"/>
              </w:rPr>
              <w:t xml:space="preserve"> (bastion host)</w:t>
            </w:r>
          </w:p>
          <w:p w:rsidR="00750FE7" w:rsidRPr="00010EFA" w:rsidRDefault="00750FE7" w:rsidP="005D499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An NSG for App Service Environment</w:t>
            </w:r>
          </w:p>
          <w:p w:rsidR="00AB48A9" w:rsidRPr="00010EFA" w:rsidRDefault="00750FE7" w:rsidP="00750FE7">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Each of the NSGs have specific ports and protocols opened for the secure and correct working of the solution. </w:t>
            </w:r>
          </w:p>
          <w:p w:rsidR="00AB48A9" w:rsidRPr="00010EFA" w:rsidRDefault="00AB48A9" w:rsidP="00750FE7">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p>
          <w:p w:rsidR="00750FE7" w:rsidRPr="00010EFA" w:rsidRDefault="00750FE7" w:rsidP="00750FE7">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In </w:t>
            </w:r>
            <w:r w:rsidR="00AB48A9" w:rsidRPr="00010EFA">
              <w:rPr>
                <w:rFonts w:eastAsia="Times New Roman" w:cs="Open Sans"/>
                <w:color w:val="333333"/>
                <w:sz w:val="22"/>
                <w:szCs w:val="22"/>
              </w:rPr>
              <w:t>addition,</w:t>
            </w:r>
            <w:r w:rsidRPr="00010EFA">
              <w:rPr>
                <w:rFonts w:eastAsia="Times New Roman" w:cs="Open Sans"/>
                <w:color w:val="333333"/>
                <w:sz w:val="22"/>
                <w:szCs w:val="22"/>
              </w:rPr>
              <w:t xml:space="preserve"> the following configurations are enabled for each NSG</w:t>
            </w:r>
          </w:p>
          <w:p w:rsidR="00750FE7" w:rsidRPr="00010EFA" w:rsidRDefault="00044121" w:rsidP="00750FE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Open Sans"/>
                <w:color w:val="222222"/>
                <w:sz w:val="22"/>
                <w:szCs w:val="22"/>
              </w:rPr>
            </w:pPr>
            <w:hyperlink r:id="rId15" w:history="1">
              <w:r w:rsidR="00750FE7" w:rsidRPr="00010EFA">
                <w:rPr>
                  <w:rStyle w:val="Hyperlink"/>
                  <w:rFonts w:cs="Open Sans"/>
                  <w:sz w:val="22"/>
                  <w:szCs w:val="22"/>
                </w:rPr>
                <w:t>Enabled Diagnostics logs and events are stored in storage account</w:t>
              </w:r>
            </w:hyperlink>
          </w:p>
          <w:p w:rsidR="00750FE7" w:rsidRPr="00010EFA" w:rsidRDefault="00044121" w:rsidP="00750FE7">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Open Sans"/>
                <w:color w:val="222222"/>
                <w:sz w:val="22"/>
                <w:szCs w:val="22"/>
              </w:rPr>
            </w:pPr>
            <w:hyperlink r:id="rId16" w:history="1">
              <w:r w:rsidR="00750FE7" w:rsidRPr="00010EFA">
                <w:rPr>
                  <w:rStyle w:val="Hyperlink"/>
                  <w:rFonts w:cs="Open Sans"/>
                  <w:sz w:val="22"/>
                  <w:szCs w:val="22"/>
                </w:rPr>
                <w:t>Connected OMS Log Analytics to the NSGs diagnostics</w:t>
              </w:r>
            </w:hyperlink>
          </w:p>
          <w:p w:rsidR="00750FE7" w:rsidRPr="00010EFA" w:rsidRDefault="00750FE7" w:rsidP="00750FE7">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p>
        </w:tc>
      </w:tr>
      <w:tr w:rsidR="00692052" w:rsidRPr="00010EFA" w:rsidTr="00D61BBF">
        <w:tc>
          <w:tcPr>
            <w:cnfStyle w:val="001000000000" w:firstRow="0" w:lastRow="0" w:firstColumn="1" w:lastColumn="0" w:oddVBand="0" w:evenVBand="0" w:oddHBand="0" w:evenHBand="0" w:firstRowFirstColumn="0" w:firstRowLastColumn="0" w:lastRowFirstColumn="0" w:lastRowLastColumn="0"/>
            <w:tcW w:w="0" w:type="auto"/>
          </w:tcPr>
          <w:p w:rsidR="005D4995" w:rsidRPr="00010EFA" w:rsidRDefault="005D4995" w:rsidP="00D61BBF">
            <w:pPr>
              <w:rPr>
                <w:rFonts w:eastAsia="Times New Roman" w:cs="Open Sans"/>
                <w:color w:val="333333"/>
                <w:sz w:val="22"/>
                <w:szCs w:val="22"/>
              </w:rPr>
            </w:pPr>
            <w:r w:rsidRPr="00010EFA">
              <w:rPr>
                <w:rFonts w:eastAsia="Times New Roman" w:cs="Open Sans"/>
                <w:color w:val="333333"/>
                <w:sz w:val="22"/>
                <w:szCs w:val="22"/>
              </w:rPr>
              <w:t>Subnets</w:t>
            </w:r>
          </w:p>
        </w:tc>
        <w:tc>
          <w:tcPr>
            <w:tcW w:w="0" w:type="auto"/>
          </w:tcPr>
          <w:p w:rsidR="005D4995" w:rsidRPr="00010EFA" w:rsidRDefault="005D4995" w:rsidP="00D61BBF">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Ensured </w:t>
            </w:r>
            <w:r w:rsidR="00750FE7" w:rsidRPr="00010EFA">
              <w:rPr>
                <w:rFonts w:eastAsia="Times New Roman" w:cs="Open Sans"/>
                <w:color w:val="333333"/>
                <w:sz w:val="22"/>
                <w:szCs w:val="22"/>
              </w:rPr>
              <w:t>each subnet</w:t>
            </w:r>
            <w:r w:rsidRPr="00010EFA">
              <w:rPr>
                <w:rFonts w:eastAsia="Times New Roman" w:cs="Open Sans"/>
                <w:color w:val="333333"/>
                <w:sz w:val="22"/>
                <w:szCs w:val="22"/>
              </w:rPr>
              <w:t xml:space="preserve"> </w:t>
            </w:r>
            <w:r w:rsidR="00750FE7" w:rsidRPr="00010EFA">
              <w:rPr>
                <w:rFonts w:eastAsia="Times New Roman" w:cs="Open Sans"/>
                <w:color w:val="333333"/>
                <w:sz w:val="22"/>
                <w:szCs w:val="22"/>
              </w:rPr>
              <w:t xml:space="preserve">is </w:t>
            </w:r>
            <w:r w:rsidRPr="00010EFA">
              <w:rPr>
                <w:rFonts w:eastAsia="Times New Roman" w:cs="Open Sans"/>
                <w:color w:val="333333"/>
                <w:sz w:val="22"/>
                <w:szCs w:val="22"/>
              </w:rPr>
              <w:t xml:space="preserve">associated with </w:t>
            </w:r>
            <w:r w:rsidR="00750FE7" w:rsidRPr="00010EFA">
              <w:rPr>
                <w:rFonts w:eastAsia="Times New Roman" w:cs="Open Sans"/>
                <w:color w:val="333333"/>
                <w:sz w:val="22"/>
                <w:szCs w:val="22"/>
              </w:rPr>
              <w:t>its corresponding Network security group.</w:t>
            </w:r>
          </w:p>
        </w:tc>
      </w:tr>
      <w:tr w:rsidR="000F3C8B" w:rsidRPr="00010EFA" w:rsidTr="00AC0CAB">
        <w:tc>
          <w:tcPr>
            <w:cnfStyle w:val="001000000000" w:firstRow="0" w:lastRow="0" w:firstColumn="1" w:lastColumn="0" w:oddVBand="0" w:evenVBand="0" w:oddHBand="0" w:evenHBand="0" w:firstRowFirstColumn="0" w:firstRowLastColumn="0" w:lastRowFirstColumn="0" w:lastRowLastColumn="0"/>
            <w:tcW w:w="0" w:type="auto"/>
            <w:hideMark/>
          </w:tcPr>
          <w:p w:rsidR="00AC0CAB" w:rsidRPr="00010EFA" w:rsidRDefault="00AC0CAB" w:rsidP="00C3734E">
            <w:pPr>
              <w:rPr>
                <w:rFonts w:eastAsia="Times New Roman" w:cs="Open Sans"/>
                <w:color w:val="333333"/>
                <w:sz w:val="22"/>
                <w:szCs w:val="22"/>
              </w:rPr>
            </w:pPr>
            <w:r w:rsidRPr="00010EFA">
              <w:rPr>
                <w:rFonts w:eastAsia="Times New Roman" w:cs="Open Sans"/>
                <w:color w:val="333333"/>
                <w:sz w:val="22"/>
                <w:szCs w:val="22"/>
              </w:rPr>
              <w:t>Custom Domain SSL Certificates</w:t>
            </w:r>
          </w:p>
        </w:tc>
        <w:tc>
          <w:tcPr>
            <w:tcW w:w="0" w:type="auto"/>
            <w:hideMark/>
          </w:tcPr>
          <w:p w:rsidR="00AC0CAB" w:rsidRPr="00010EFA" w:rsidRDefault="00AC0CAB" w:rsidP="00C3734E">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Https traffic enabled using custom domain SSL certificate.</w:t>
            </w:r>
          </w:p>
        </w:tc>
      </w:tr>
    </w:tbl>
    <w:p w:rsidR="005D4995" w:rsidRPr="00010EFA" w:rsidRDefault="005D4995" w:rsidP="005D4995">
      <w:pPr>
        <w:rPr>
          <w:rFonts w:cs="Open Sans"/>
          <w:sz w:val="22"/>
          <w:szCs w:val="22"/>
          <w:lang w:val="en"/>
        </w:rPr>
      </w:pPr>
    </w:p>
    <w:p w:rsidR="005D4995" w:rsidRPr="00010EFA" w:rsidRDefault="005D4995" w:rsidP="005D4995">
      <w:pPr>
        <w:rPr>
          <w:rFonts w:cs="Open Sans"/>
          <w:sz w:val="22"/>
          <w:szCs w:val="22"/>
          <w:lang w:val="en"/>
        </w:rPr>
      </w:pPr>
    </w:p>
    <w:p w:rsidR="00B875C1" w:rsidRPr="00010EFA" w:rsidRDefault="00B875C1" w:rsidP="004D4308">
      <w:pPr>
        <w:pStyle w:val="Heading2"/>
        <w:rPr>
          <w:rFonts w:eastAsia="Times New Roman" w:cs="Open Sans"/>
          <w:sz w:val="22"/>
          <w:szCs w:val="22"/>
          <w:lang w:val="en"/>
        </w:rPr>
      </w:pPr>
      <w:bookmarkStart w:id="5" w:name="_Toc478564038"/>
      <w:r w:rsidRPr="00010EFA">
        <w:rPr>
          <w:rFonts w:eastAsia="Times New Roman" w:cs="Open Sans"/>
          <w:sz w:val="22"/>
          <w:szCs w:val="22"/>
          <w:lang w:val="en"/>
        </w:rPr>
        <w:t xml:space="preserve">Data </w:t>
      </w:r>
      <w:r w:rsidR="004D4308" w:rsidRPr="00010EFA">
        <w:rPr>
          <w:rFonts w:eastAsia="Times New Roman" w:cs="Open Sans"/>
          <w:sz w:val="22"/>
          <w:szCs w:val="22"/>
          <w:lang w:val="en"/>
        </w:rPr>
        <w:t>at</w:t>
      </w:r>
      <w:r w:rsidRPr="00010EFA">
        <w:rPr>
          <w:rFonts w:eastAsia="Times New Roman" w:cs="Open Sans"/>
          <w:sz w:val="22"/>
          <w:szCs w:val="22"/>
          <w:lang w:val="en"/>
        </w:rPr>
        <w:t xml:space="preserve"> Rest</w:t>
      </w:r>
      <w:bookmarkEnd w:id="5"/>
    </w:p>
    <w:p w:rsidR="001272AB" w:rsidRPr="00010EFA" w:rsidRDefault="001272AB" w:rsidP="001272AB">
      <w:pPr>
        <w:rPr>
          <w:rFonts w:cs="Open Sans"/>
          <w:sz w:val="22"/>
          <w:szCs w:val="22"/>
          <w:lang w:val="en"/>
        </w:rPr>
      </w:pPr>
    </w:p>
    <w:tbl>
      <w:tblPr>
        <w:tblStyle w:val="GridTable1Light-Accent1"/>
        <w:tblW w:w="5000" w:type="pct"/>
        <w:tblLook w:val="04A0" w:firstRow="1" w:lastRow="0" w:firstColumn="1" w:lastColumn="0" w:noHBand="0" w:noVBand="1"/>
      </w:tblPr>
      <w:tblGrid>
        <w:gridCol w:w="1599"/>
        <w:gridCol w:w="7751"/>
      </w:tblGrid>
      <w:tr w:rsidR="00611A79" w:rsidRPr="00010EFA" w:rsidTr="00D61BBF">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rsidR="00611A79" w:rsidRPr="00010EFA" w:rsidRDefault="00611A79" w:rsidP="00D61BBF">
            <w:pPr>
              <w:spacing w:before="0"/>
              <w:rPr>
                <w:rFonts w:eastAsia="Times New Roman" w:cs="Open Sans"/>
                <w:b w:val="0"/>
                <w:color w:val="333333"/>
                <w:sz w:val="22"/>
                <w:szCs w:val="22"/>
              </w:rPr>
            </w:pPr>
            <w:r w:rsidRPr="00010EFA">
              <w:rPr>
                <w:rFonts w:eastAsia="Times New Roman" w:cs="Open Sans"/>
                <w:b w:val="0"/>
                <w:color w:val="333333"/>
                <w:sz w:val="22"/>
                <w:szCs w:val="22"/>
              </w:rPr>
              <w:t>RESOURCES</w:t>
            </w:r>
          </w:p>
        </w:tc>
        <w:tc>
          <w:tcPr>
            <w:tcW w:w="0" w:type="auto"/>
            <w:shd w:val="clear" w:color="auto" w:fill="D9D9D9" w:themeFill="background1" w:themeFillShade="D9"/>
            <w:hideMark/>
          </w:tcPr>
          <w:p w:rsidR="00611A79" w:rsidRPr="00010EFA" w:rsidRDefault="00611A79" w:rsidP="00D61BBF">
            <w:pPr>
              <w:spacing w:before="0"/>
              <w:cnfStyle w:val="100000000000" w:firstRow="1" w:lastRow="0" w:firstColumn="0" w:lastColumn="0" w:oddVBand="0" w:evenVBand="0" w:oddHBand="0" w:evenHBand="0" w:firstRowFirstColumn="0" w:firstRowLastColumn="0" w:lastRowFirstColumn="0" w:lastRowLastColumn="0"/>
              <w:rPr>
                <w:rFonts w:eastAsia="Times New Roman" w:cs="Open Sans"/>
                <w:b w:val="0"/>
                <w:color w:val="333333"/>
                <w:sz w:val="22"/>
                <w:szCs w:val="22"/>
              </w:rPr>
            </w:pPr>
            <w:r w:rsidRPr="00010EFA">
              <w:rPr>
                <w:rFonts w:eastAsia="Times New Roman" w:cs="Open Sans"/>
                <w:b w:val="0"/>
                <w:color w:val="333333"/>
                <w:sz w:val="22"/>
                <w:szCs w:val="22"/>
              </w:rPr>
              <w:t>DESCRIPTION</w:t>
            </w:r>
          </w:p>
        </w:tc>
      </w:tr>
      <w:tr w:rsidR="005D4995" w:rsidRPr="00010EFA" w:rsidTr="005D4995">
        <w:tc>
          <w:tcPr>
            <w:cnfStyle w:val="001000000000" w:firstRow="0" w:lastRow="0" w:firstColumn="1" w:lastColumn="0" w:oddVBand="0" w:evenVBand="0" w:oddHBand="0" w:evenHBand="0" w:firstRowFirstColumn="0" w:firstRowLastColumn="0" w:lastRowFirstColumn="0" w:lastRowLastColumn="0"/>
            <w:tcW w:w="0" w:type="auto"/>
            <w:hideMark/>
          </w:tcPr>
          <w:p w:rsidR="005D4995" w:rsidRPr="00010EFA" w:rsidRDefault="005D4995" w:rsidP="00D61BBF">
            <w:pPr>
              <w:spacing w:before="225" w:after="225"/>
              <w:rPr>
                <w:rFonts w:eastAsia="Times New Roman" w:cs="Open Sans"/>
                <w:color w:val="333333"/>
                <w:sz w:val="22"/>
                <w:szCs w:val="22"/>
              </w:rPr>
            </w:pPr>
            <w:r w:rsidRPr="00010EFA">
              <w:rPr>
                <w:rFonts w:eastAsia="Times New Roman" w:cs="Open Sans"/>
                <w:color w:val="333333"/>
                <w:sz w:val="22"/>
                <w:szCs w:val="22"/>
              </w:rPr>
              <w:t>Azure Storage</w:t>
            </w:r>
          </w:p>
        </w:tc>
        <w:tc>
          <w:tcPr>
            <w:tcW w:w="0" w:type="auto"/>
            <w:hideMark/>
          </w:tcPr>
          <w:p w:rsidR="005D4995" w:rsidRPr="00010EFA" w:rsidRDefault="005D4995" w:rsidP="00D61BBF">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To meet encrypted Data-At-Rest requirements, all use of </w:t>
            </w:r>
            <w:hyperlink r:id="rId17" w:tgtFrame="_blank" w:history="1">
              <w:r w:rsidRPr="00010EFA">
                <w:rPr>
                  <w:rFonts w:eastAsia="Times New Roman" w:cs="Open Sans"/>
                  <w:color w:val="4682B4"/>
                  <w:sz w:val="22"/>
                  <w:szCs w:val="22"/>
                </w:rPr>
                <w:t>Azure Storage</w:t>
              </w:r>
            </w:hyperlink>
            <w:r w:rsidRPr="00010EFA">
              <w:rPr>
                <w:rFonts w:eastAsia="Times New Roman" w:cs="Open Sans"/>
                <w:color w:val="333333"/>
                <w:sz w:val="22"/>
                <w:szCs w:val="22"/>
              </w:rPr>
              <w:t xml:space="preserve"> had the following</w:t>
            </w:r>
          </w:p>
          <w:p w:rsidR="005D4995" w:rsidRPr="00010EFA" w:rsidRDefault="00044121" w:rsidP="00D61BBF">
            <w:pPr>
              <w:pStyle w:val="ListParagraph"/>
              <w:numPr>
                <w:ilvl w:val="0"/>
                <w:numId w:val="7"/>
              </w:num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18" w:history="1">
              <w:r w:rsidR="005D4995" w:rsidRPr="00010EFA">
                <w:rPr>
                  <w:rStyle w:val="Hyperlink"/>
                  <w:rFonts w:eastAsia="Times New Roman" w:cs="Open Sans"/>
                  <w:sz w:val="22"/>
                  <w:szCs w:val="22"/>
                </w:rPr>
                <w:t>Storage Service Encryption</w:t>
              </w:r>
            </w:hyperlink>
          </w:p>
        </w:tc>
      </w:tr>
      <w:tr w:rsidR="005D4995" w:rsidRPr="00010EFA" w:rsidTr="005D4995">
        <w:tc>
          <w:tcPr>
            <w:cnfStyle w:val="001000000000" w:firstRow="0" w:lastRow="0" w:firstColumn="1" w:lastColumn="0" w:oddVBand="0" w:evenVBand="0" w:oddHBand="0" w:evenHBand="0" w:firstRowFirstColumn="0" w:firstRowLastColumn="0" w:lastRowFirstColumn="0" w:lastRowLastColumn="0"/>
            <w:tcW w:w="0" w:type="auto"/>
            <w:hideMark/>
          </w:tcPr>
          <w:p w:rsidR="005D4995" w:rsidRPr="00010EFA" w:rsidRDefault="005D4995" w:rsidP="00D61BBF">
            <w:pPr>
              <w:spacing w:before="225" w:after="225"/>
              <w:rPr>
                <w:rFonts w:eastAsia="Times New Roman" w:cs="Open Sans"/>
                <w:color w:val="333333"/>
                <w:sz w:val="22"/>
                <w:szCs w:val="22"/>
              </w:rPr>
            </w:pPr>
            <w:r w:rsidRPr="00010EFA">
              <w:rPr>
                <w:rFonts w:eastAsia="Times New Roman" w:cs="Open Sans"/>
                <w:color w:val="333333"/>
                <w:sz w:val="22"/>
                <w:szCs w:val="22"/>
              </w:rPr>
              <w:t>SQL Database</w:t>
            </w:r>
          </w:p>
        </w:tc>
        <w:tc>
          <w:tcPr>
            <w:tcW w:w="0" w:type="auto"/>
            <w:hideMark/>
          </w:tcPr>
          <w:p w:rsidR="005D4995" w:rsidRPr="00010EFA" w:rsidRDefault="005D4995" w:rsidP="00D61BBF">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A PaaS SQL Database instance was used to showcase various security measures.</w:t>
            </w:r>
          </w:p>
          <w:p w:rsidR="005D4995" w:rsidRPr="00010EFA" w:rsidRDefault="00044121" w:rsidP="00D77533">
            <w:pPr>
              <w:numPr>
                <w:ilvl w:val="0"/>
                <w:numId w:val="5"/>
              </w:numPr>
              <w:spacing w:before="0"/>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19" w:history="1">
              <w:r w:rsidR="005D4995" w:rsidRPr="00010EFA">
                <w:rPr>
                  <w:rStyle w:val="Hyperlink"/>
                  <w:rFonts w:eastAsia="Times New Roman" w:cs="Open Sans"/>
                  <w:sz w:val="22"/>
                  <w:szCs w:val="22"/>
                </w:rPr>
                <w:t>AD Authentication and Authorization</w:t>
              </w:r>
            </w:hyperlink>
          </w:p>
          <w:p w:rsidR="005D4995" w:rsidRPr="00010EFA" w:rsidRDefault="00044121" w:rsidP="00D77533">
            <w:pPr>
              <w:numPr>
                <w:ilvl w:val="0"/>
                <w:numId w:val="5"/>
              </w:numPr>
              <w:spacing w:before="0"/>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20" w:history="1">
              <w:r w:rsidR="005D4995" w:rsidRPr="00010EFA">
                <w:rPr>
                  <w:rStyle w:val="Hyperlink"/>
                  <w:rFonts w:eastAsia="Times New Roman" w:cs="Open Sans"/>
                  <w:sz w:val="22"/>
                  <w:szCs w:val="22"/>
                </w:rPr>
                <w:t>Enabled Auditing Logging</w:t>
              </w:r>
            </w:hyperlink>
          </w:p>
          <w:p w:rsidR="005D4995" w:rsidRPr="00010EFA" w:rsidRDefault="00044121" w:rsidP="00D77533">
            <w:pPr>
              <w:numPr>
                <w:ilvl w:val="0"/>
                <w:numId w:val="5"/>
              </w:numPr>
              <w:spacing w:before="0"/>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21" w:history="1">
              <w:r w:rsidR="005D4995" w:rsidRPr="00010EFA">
                <w:rPr>
                  <w:rStyle w:val="Hyperlink"/>
                  <w:rFonts w:eastAsia="Times New Roman" w:cs="Open Sans"/>
                  <w:sz w:val="22"/>
                  <w:szCs w:val="22"/>
                </w:rPr>
                <w:t xml:space="preserve">Enabled Transparent Data Encryption </w:t>
              </w:r>
            </w:hyperlink>
          </w:p>
          <w:p w:rsidR="005D4995" w:rsidRPr="00010EFA" w:rsidRDefault="00044121" w:rsidP="00D77533">
            <w:pPr>
              <w:numPr>
                <w:ilvl w:val="0"/>
                <w:numId w:val="5"/>
              </w:numPr>
              <w:spacing w:before="0"/>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22" w:history="1">
              <w:r w:rsidR="005D4995" w:rsidRPr="00010EFA">
                <w:rPr>
                  <w:rStyle w:val="Hyperlink"/>
                  <w:rFonts w:eastAsia="Times New Roman" w:cs="Open Sans"/>
                  <w:sz w:val="22"/>
                  <w:szCs w:val="22"/>
                </w:rPr>
                <w:t>Enabled SQL DB Firewall rules</w:t>
              </w:r>
            </w:hyperlink>
            <w:r w:rsidR="005D4995" w:rsidRPr="00010EFA">
              <w:rPr>
                <w:rFonts w:eastAsia="Times New Roman" w:cs="Open Sans"/>
                <w:color w:val="333333"/>
                <w:sz w:val="22"/>
                <w:szCs w:val="22"/>
              </w:rPr>
              <w:t xml:space="preserve"> (allowing for ASE worker pools and management </w:t>
            </w:r>
            <w:proofErr w:type="spellStart"/>
            <w:r w:rsidR="005D4995" w:rsidRPr="00010EFA">
              <w:rPr>
                <w:rFonts w:eastAsia="Times New Roman" w:cs="Open Sans"/>
                <w:color w:val="333333"/>
                <w:sz w:val="22"/>
                <w:szCs w:val="22"/>
              </w:rPr>
              <w:t>clientIPs</w:t>
            </w:r>
            <w:proofErr w:type="spellEnd"/>
            <w:r w:rsidR="005D4995" w:rsidRPr="00010EFA">
              <w:rPr>
                <w:rFonts w:eastAsia="Times New Roman" w:cs="Open Sans"/>
                <w:color w:val="333333"/>
                <w:sz w:val="22"/>
                <w:szCs w:val="22"/>
              </w:rPr>
              <w:t>)</w:t>
            </w:r>
          </w:p>
          <w:p w:rsidR="005D4995" w:rsidRPr="00010EFA" w:rsidRDefault="00044121" w:rsidP="00D77533">
            <w:pPr>
              <w:numPr>
                <w:ilvl w:val="0"/>
                <w:numId w:val="5"/>
              </w:numPr>
              <w:spacing w:before="0"/>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23" w:history="1">
              <w:r w:rsidR="005D4995" w:rsidRPr="00010EFA">
                <w:rPr>
                  <w:rStyle w:val="Hyperlink"/>
                  <w:rFonts w:eastAsia="Times New Roman" w:cs="Open Sans"/>
                  <w:sz w:val="22"/>
                  <w:szCs w:val="22"/>
                </w:rPr>
                <w:t>Enabled Threat Detection</w:t>
              </w:r>
            </w:hyperlink>
          </w:p>
          <w:p w:rsidR="005D4995" w:rsidRPr="00010EFA" w:rsidRDefault="00044121" w:rsidP="00D77533">
            <w:pPr>
              <w:numPr>
                <w:ilvl w:val="0"/>
                <w:numId w:val="5"/>
              </w:numPr>
              <w:spacing w:before="0"/>
              <w:cnfStyle w:val="000000000000" w:firstRow="0" w:lastRow="0" w:firstColumn="0" w:lastColumn="0" w:oddVBand="0" w:evenVBand="0" w:oddHBand="0" w:evenHBand="0" w:firstRowFirstColumn="0" w:firstRowLastColumn="0" w:lastRowFirstColumn="0" w:lastRowLastColumn="0"/>
              <w:rPr>
                <w:rStyle w:val="Hyperlink"/>
                <w:rFonts w:cs="Open Sans"/>
                <w:sz w:val="22"/>
                <w:szCs w:val="22"/>
              </w:rPr>
            </w:pPr>
            <w:hyperlink r:id="rId24" w:history="1">
              <w:r w:rsidR="005D4995" w:rsidRPr="00010EFA">
                <w:rPr>
                  <w:rStyle w:val="Hyperlink"/>
                  <w:rFonts w:eastAsia="Times New Roman" w:cs="Open Sans"/>
                  <w:sz w:val="22"/>
                  <w:szCs w:val="22"/>
                </w:rPr>
                <w:t>Enabled Always Encrypted Columns</w:t>
              </w:r>
            </w:hyperlink>
            <w:r w:rsidR="005D4995" w:rsidRPr="00010EFA">
              <w:rPr>
                <w:rStyle w:val="Hyperlink"/>
                <w:rFonts w:cs="Open Sans"/>
                <w:sz w:val="22"/>
                <w:szCs w:val="22"/>
              </w:rPr>
              <w:t xml:space="preserve"> </w:t>
            </w:r>
          </w:p>
          <w:p w:rsidR="005D4995" w:rsidRPr="00010EFA" w:rsidRDefault="00044121" w:rsidP="00D77533">
            <w:pPr>
              <w:numPr>
                <w:ilvl w:val="0"/>
                <w:numId w:val="5"/>
              </w:numPr>
              <w:spacing w:before="0"/>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25" w:history="1">
              <w:r w:rsidR="005D4995" w:rsidRPr="00010EFA">
                <w:rPr>
                  <w:rStyle w:val="Hyperlink"/>
                  <w:rFonts w:eastAsia="Times New Roman" w:cs="Open Sans"/>
                  <w:sz w:val="22"/>
                  <w:szCs w:val="22"/>
                </w:rPr>
                <w:t>Enabled Dynamic Data masking</w:t>
              </w:r>
            </w:hyperlink>
            <w:r w:rsidR="005D4995" w:rsidRPr="00010EFA">
              <w:rPr>
                <w:rStyle w:val="Hyperlink"/>
                <w:rFonts w:cs="Open Sans"/>
                <w:sz w:val="22"/>
                <w:szCs w:val="22"/>
              </w:rPr>
              <w:t xml:space="preserve"> (</w:t>
            </w:r>
            <w:r w:rsidR="005D4995" w:rsidRPr="00010EFA">
              <w:rPr>
                <w:rFonts w:eastAsia="Times New Roman" w:cs="Open Sans"/>
                <w:color w:val="333333"/>
                <w:sz w:val="22"/>
                <w:szCs w:val="22"/>
              </w:rPr>
              <w:t xml:space="preserve">using </w:t>
            </w:r>
            <w:proofErr w:type="spellStart"/>
            <w:r w:rsidR="005D4995" w:rsidRPr="00010EFA">
              <w:rPr>
                <w:rFonts w:eastAsia="Times New Roman" w:cs="Open Sans"/>
                <w:color w:val="333333"/>
                <w:sz w:val="22"/>
                <w:szCs w:val="22"/>
              </w:rPr>
              <w:t>PostDeployment</w:t>
            </w:r>
            <w:proofErr w:type="spellEnd"/>
            <w:r w:rsidR="005D4995" w:rsidRPr="00010EFA">
              <w:rPr>
                <w:rFonts w:eastAsia="Times New Roman" w:cs="Open Sans"/>
                <w:color w:val="333333"/>
                <w:sz w:val="22"/>
                <w:szCs w:val="22"/>
              </w:rPr>
              <w:t xml:space="preserve"> </w:t>
            </w:r>
            <w:proofErr w:type="spellStart"/>
            <w:r w:rsidR="005D4995" w:rsidRPr="00010EFA">
              <w:rPr>
                <w:rFonts w:eastAsia="Times New Roman" w:cs="Open Sans"/>
                <w:color w:val="333333"/>
                <w:sz w:val="22"/>
                <w:szCs w:val="22"/>
              </w:rPr>
              <w:t>Powershell</w:t>
            </w:r>
            <w:proofErr w:type="spellEnd"/>
            <w:r w:rsidR="005D4995" w:rsidRPr="00010EFA">
              <w:rPr>
                <w:rStyle w:val="Hyperlink"/>
                <w:rFonts w:cs="Open Sans"/>
                <w:sz w:val="22"/>
                <w:szCs w:val="22"/>
              </w:rPr>
              <w:t xml:space="preserve">) </w:t>
            </w:r>
          </w:p>
        </w:tc>
      </w:tr>
    </w:tbl>
    <w:p w:rsidR="00982D50" w:rsidRPr="00010EFA" w:rsidRDefault="00982D50">
      <w:pPr>
        <w:rPr>
          <w:rFonts w:cs="Open Sans"/>
          <w:sz w:val="22"/>
          <w:szCs w:val="22"/>
        </w:rPr>
      </w:pPr>
    </w:p>
    <w:p w:rsidR="00D77533" w:rsidRPr="00010EFA" w:rsidRDefault="00D77533" w:rsidP="00D77533">
      <w:pPr>
        <w:pStyle w:val="Heading2"/>
        <w:rPr>
          <w:rFonts w:eastAsia="Times New Roman" w:cs="Open Sans"/>
          <w:sz w:val="22"/>
          <w:szCs w:val="22"/>
          <w:lang w:val="en"/>
        </w:rPr>
      </w:pPr>
      <w:bookmarkStart w:id="6" w:name="_Toc478564039"/>
      <w:r w:rsidRPr="00010EFA">
        <w:rPr>
          <w:rFonts w:eastAsia="Times New Roman" w:cs="Open Sans"/>
          <w:sz w:val="22"/>
          <w:szCs w:val="22"/>
          <w:lang w:val="en"/>
        </w:rPr>
        <w:t>Logging and Auditing</w:t>
      </w:r>
      <w:bookmarkEnd w:id="6"/>
    </w:p>
    <w:p w:rsidR="00611A79" w:rsidRPr="00010EFA" w:rsidRDefault="00611A79" w:rsidP="00520C0A">
      <w:pPr>
        <w:pStyle w:val="ListParagraph"/>
        <w:numPr>
          <w:ilvl w:val="0"/>
          <w:numId w:val="7"/>
        </w:numPr>
        <w:rPr>
          <w:rFonts w:cs="Open Sans"/>
          <w:sz w:val="22"/>
          <w:szCs w:val="22"/>
        </w:rPr>
      </w:pPr>
      <w:r w:rsidRPr="00010EFA">
        <w:rPr>
          <w:rStyle w:val="Strong"/>
          <w:rFonts w:cs="Open Sans"/>
          <w:color w:val="6A737D"/>
          <w:sz w:val="22"/>
          <w:szCs w:val="22"/>
        </w:rPr>
        <w:t>Activity Logs</w:t>
      </w:r>
      <w:r w:rsidRPr="00010EFA">
        <w:rPr>
          <w:rFonts w:cs="Open Sans"/>
          <w:sz w:val="22"/>
          <w:szCs w:val="22"/>
        </w:rPr>
        <w:t>: Configure</w:t>
      </w:r>
      <w:r w:rsidRPr="00010EFA">
        <w:rPr>
          <w:rStyle w:val="apple-converted-space"/>
          <w:rFonts w:cs="Open Sans"/>
          <w:color w:val="6A737D"/>
          <w:sz w:val="22"/>
          <w:szCs w:val="22"/>
        </w:rPr>
        <w:t> </w:t>
      </w:r>
      <w:hyperlink r:id="rId26" w:history="1">
        <w:r w:rsidRPr="00010EFA">
          <w:rPr>
            <w:rStyle w:val="Hyperlink"/>
            <w:rFonts w:cs="Open Sans"/>
            <w:color w:val="0366D6"/>
            <w:sz w:val="22"/>
            <w:szCs w:val="22"/>
          </w:rPr>
          <w:t>Azure Activity Logs</w:t>
        </w:r>
      </w:hyperlink>
      <w:r w:rsidRPr="00010EFA">
        <w:rPr>
          <w:rStyle w:val="apple-converted-space"/>
          <w:rFonts w:cs="Open Sans"/>
          <w:color w:val="6A737D"/>
          <w:sz w:val="22"/>
          <w:szCs w:val="22"/>
        </w:rPr>
        <w:t> </w:t>
      </w:r>
      <w:r w:rsidRPr="00010EFA">
        <w:rPr>
          <w:rFonts w:cs="Open Sans"/>
          <w:sz w:val="22"/>
          <w:szCs w:val="22"/>
        </w:rPr>
        <w:t>to provide insight into the operations that were performed on resources in your subscription.</w:t>
      </w:r>
    </w:p>
    <w:p w:rsidR="00611A79" w:rsidRPr="00010EFA" w:rsidRDefault="00611A79" w:rsidP="00520C0A">
      <w:pPr>
        <w:pStyle w:val="ListParagraph"/>
        <w:numPr>
          <w:ilvl w:val="0"/>
          <w:numId w:val="7"/>
        </w:numPr>
        <w:rPr>
          <w:rFonts w:cs="Open Sans"/>
          <w:color w:val="6A737D"/>
          <w:sz w:val="22"/>
          <w:szCs w:val="22"/>
        </w:rPr>
      </w:pPr>
      <w:r w:rsidRPr="00010EFA">
        <w:rPr>
          <w:rStyle w:val="Strong"/>
          <w:rFonts w:cs="Open Sans"/>
          <w:color w:val="6A737D"/>
          <w:sz w:val="22"/>
          <w:szCs w:val="22"/>
        </w:rPr>
        <w:t>Diagnostic Logs:</w:t>
      </w:r>
      <w:r w:rsidRPr="00010EFA">
        <w:rPr>
          <w:rStyle w:val="apple-converted-space"/>
          <w:rFonts w:cs="Open Sans"/>
          <w:color w:val="6A737D"/>
          <w:sz w:val="22"/>
          <w:szCs w:val="22"/>
        </w:rPr>
        <w:t> </w:t>
      </w:r>
      <w:hyperlink r:id="rId27" w:history="1">
        <w:r w:rsidRPr="00010EFA">
          <w:rPr>
            <w:rStyle w:val="Hyperlink"/>
            <w:rFonts w:cs="Open Sans"/>
            <w:color w:val="0366D6"/>
            <w:sz w:val="22"/>
            <w:szCs w:val="22"/>
          </w:rPr>
          <w:t>Diagnostic Logs</w:t>
        </w:r>
      </w:hyperlink>
      <w:r w:rsidRPr="00010EFA">
        <w:rPr>
          <w:rStyle w:val="apple-converted-space"/>
          <w:rFonts w:cs="Open Sans"/>
          <w:color w:val="6A737D"/>
          <w:sz w:val="22"/>
          <w:szCs w:val="22"/>
        </w:rPr>
        <w:t> </w:t>
      </w:r>
      <w:r w:rsidRPr="00010EFA">
        <w:rPr>
          <w:rFonts w:cs="Open Sans"/>
          <w:color w:val="6A737D"/>
          <w:sz w:val="22"/>
          <w:szCs w:val="22"/>
        </w:rPr>
        <w:t>are all logs emitted by every resource. These logs could include Windows event system logs, blob, table, and queue logs.</w:t>
      </w:r>
    </w:p>
    <w:p w:rsidR="00611A79" w:rsidRPr="00010EFA" w:rsidRDefault="00611A79" w:rsidP="00520C0A">
      <w:pPr>
        <w:pStyle w:val="ListParagraph"/>
        <w:numPr>
          <w:ilvl w:val="0"/>
          <w:numId w:val="7"/>
        </w:numPr>
        <w:rPr>
          <w:rFonts w:cs="Open Sans"/>
          <w:sz w:val="22"/>
          <w:szCs w:val="22"/>
        </w:rPr>
      </w:pPr>
      <w:r w:rsidRPr="00010EFA">
        <w:rPr>
          <w:rStyle w:val="Strong"/>
          <w:rFonts w:cs="Open Sans"/>
          <w:color w:val="6A737D"/>
          <w:sz w:val="22"/>
          <w:szCs w:val="22"/>
        </w:rPr>
        <w:t>Firewall Logs:</w:t>
      </w:r>
      <w:r w:rsidRPr="00010EFA">
        <w:rPr>
          <w:rStyle w:val="apple-converted-space"/>
          <w:rFonts w:cs="Open Sans"/>
          <w:color w:val="6A737D"/>
          <w:sz w:val="22"/>
          <w:szCs w:val="22"/>
        </w:rPr>
        <w:t> </w:t>
      </w:r>
      <w:r w:rsidRPr="00010EFA">
        <w:rPr>
          <w:rFonts w:cs="Open Sans"/>
          <w:sz w:val="22"/>
          <w:szCs w:val="22"/>
        </w:rPr>
        <w:t>Application Gateway provides full diagnostics and access logs. Firewall logs are available for application gateway resources that have WAF enabled.</w:t>
      </w:r>
    </w:p>
    <w:p w:rsidR="00611A79" w:rsidRPr="00010EFA" w:rsidRDefault="00611A79" w:rsidP="00520C0A">
      <w:pPr>
        <w:pStyle w:val="ListParagraph"/>
        <w:numPr>
          <w:ilvl w:val="0"/>
          <w:numId w:val="7"/>
        </w:numPr>
        <w:rPr>
          <w:rFonts w:cs="Open Sans"/>
          <w:sz w:val="22"/>
          <w:szCs w:val="22"/>
        </w:rPr>
      </w:pPr>
      <w:r w:rsidRPr="00010EFA">
        <w:rPr>
          <w:rStyle w:val="Strong"/>
          <w:rFonts w:cs="Open Sans"/>
          <w:color w:val="6A737D"/>
          <w:sz w:val="22"/>
          <w:szCs w:val="22"/>
        </w:rPr>
        <w:t>Log Archiving:</w:t>
      </w:r>
      <w:r w:rsidRPr="00010EFA">
        <w:rPr>
          <w:rStyle w:val="apple-converted-space"/>
          <w:rFonts w:cs="Open Sans"/>
          <w:color w:val="6A737D"/>
          <w:sz w:val="22"/>
          <w:szCs w:val="22"/>
        </w:rPr>
        <w:t> All</w:t>
      </w:r>
      <w:r w:rsidRPr="00010EFA">
        <w:rPr>
          <w:rFonts w:cs="Open Sans"/>
          <w:sz w:val="22"/>
          <w:szCs w:val="22"/>
        </w:rPr>
        <w:t xml:space="preserve"> diagnostics logs was configured to write to a </w:t>
      </w:r>
      <w:r w:rsidR="00020E80" w:rsidRPr="00010EFA">
        <w:rPr>
          <w:rFonts w:cs="Open Sans"/>
          <w:sz w:val="22"/>
          <w:szCs w:val="22"/>
        </w:rPr>
        <w:t>centralized</w:t>
      </w:r>
      <w:r w:rsidRPr="00010EFA">
        <w:rPr>
          <w:rFonts w:cs="Open Sans"/>
          <w:sz w:val="22"/>
          <w:szCs w:val="22"/>
        </w:rPr>
        <w:t xml:space="preserve"> Azure storage account (of course encrypted) for archival and a defined retention period (2 days). Logs were then connected to Azure Log analytics (OMS) for processing, storing and dashboarding.</w:t>
      </w:r>
    </w:p>
    <w:p w:rsidR="005D4995" w:rsidRPr="00010EFA" w:rsidRDefault="005D4995">
      <w:pPr>
        <w:rPr>
          <w:rFonts w:cs="Open Sans"/>
          <w:sz w:val="22"/>
          <w:szCs w:val="22"/>
        </w:rPr>
      </w:pPr>
    </w:p>
    <w:p w:rsidR="003044A2" w:rsidRPr="00010EFA" w:rsidRDefault="003044A2" w:rsidP="00520C0A">
      <w:pPr>
        <w:pStyle w:val="Heading2"/>
        <w:rPr>
          <w:rFonts w:eastAsia="Times New Roman" w:cs="Open Sans"/>
          <w:sz w:val="22"/>
          <w:szCs w:val="22"/>
          <w:lang w:val="en"/>
        </w:rPr>
      </w:pPr>
      <w:bookmarkStart w:id="7" w:name="_Toc478564040"/>
      <w:r w:rsidRPr="00010EFA">
        <w:rPr>
          <w:rFonts w:eastAsia="Times New Roman" w:cs="Open Sans"/>
          <w:sz w:val="22"/>
          <w:szCs w:val="22"/>
          <w:lang w:val="en"/>
        </w:rPr>
        <w:t>Secrets Management</w:t>
      </w:r>
      <w:bookmarkEnd w:id="7"/>
    </w:p>
    <w:p w:rsidR="00D6763F" w:rsidRPr="00010EFA" w:rsidRDefault="00D6763F" w:rsidP="00D6763F">
      <w:pPr>
        <w:rPr>
          <w:rFonts w:cs="Open Sans"/>
          <w:sz w:val="22"/>
          <w:szCs w:val="22"/>
          <w:lang w:val="en"/>
        </w:rPr>
      </w:pPr>
    </w:p>
    <w:tbl>
      <w:tblPr>
        <w:tblStyle w:val="GridTable1Light-Accent1"/>
        <w:tblW w:w="5000" w:type="pct"/>
        <w:tblLook w:val="04A0" w:firstRow="1" w:lastRow="0" w:firstColumn="1" w:lastColumn="0" w:noHBand="0" w:noVBand="1"/>
      </w:tblPr>
      <w:tblGrid>
        <w:gridCol w:w="1445"/>
        <w:gridCol w:w="7905"/>
      </w:tblGrid>
      <w:tr w:rsidR="00D6763F" w:rsidRPr="00010EFA" w:rsidTr="00D61BBF">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rsidR="00D6763F" w:rsidRPr="00010EFA" w:rsidRDefault="00D6763F" w:rsidP="00D61BBF">
            <w:pPr>
              <w:spacing w:before="0"/>
              <w:rPr>
                <w:rFonts w:eastAsia="Times New Roman" w:cs="Open Sans"/>
                <w:b w:val="0"/>
                <w:color w:val="333333"/>
                <w:sz w:val="22"/>
                <w:szCs w:val="22"/>
              </w:rPr>
            </w:pPr>
            <w:r w:rsidRPr="00010EFA">
              <w:rPr>
                <w:rFonts w:eastAsia="Times New Roman" w:cs="Open Sans"/>
                <w:b w:val="0"/>
                <w:color w:val="333333"/>
                <w:sz w:val="22"/>
                <w:szCs w:val="22"/>
              </w:rPr>
              <w:t>RESOURCES</w:t>
            </w:r>
          </w:p>
        </w:tc>
        <w:tc>
          <w:tcPr>
            <w:tcW w:w="0" w:type="auto"/>
            <w:shd w:val="clear" w:color="auto" w:fill="D9D9D9" w:themeFill="background1" w:themeFillShade="D9"/>
            <w:hideMark/>
          </w:tcPr>
          <w:p w:rsidR="00D6763F" w:rsidRPr="00010EFA" w:rsidRDefault="00D6763F" w:rsidP="00D61BBF">
            <w:pPr>
              <w:spacing w:before="0"/>
              <w:cnfStyle w:val="100000000000" w:firstRow="1" w:lastRow="0" w:firstColumn="0" w:lastColumn="0" w:oddVBand="0" w:evenVBand="0" w:oddHBand="0" w:evenHBand="0" w:firstRowFirstColumn="0" w:firstRowLastColumn="0" w:lastRowFirstColumn="0" w:lastRowLastColumn="0"/>
              <w:rPr>
                <w:rFonts w:eastAsia="Times New Roman" w:cs="Open Sans"/>
                <w:b w:val="0"/>
                <w:color w:val="333333"/>
                <w:sz w:val="22"/>
                <w:szCs w:val="22"/>
              </w:rPr>
            </w:pPr>
            <w:r w:rsidRPr="00010EFA">
              <w:rPr>
                <w:rFonts w:eastAsia="Times New Roman" w:cs="Open Sans"/>
                <w:b w:val="0"/>
                <w:color w:val="333333"/>
                <w:sz w:val="22"/>
                <w:szCs w:val="22"/>
              </w:rPr>
              <w:t>DESCRIPTION</w:t>
            </w:r>
          </w:p>
        </w:tc>
      </w:tr>
      <w:tr w:rsidR="00D6763F" w:rsidRPr="00010EFA" w:rsidTr="00D61BBF">
        <w:tc>
          <w:tcPr>
            <w:cnfStyle w:val="001000000000" w:firstRow="0" w:lastRow="0" w:firstColumn="1" w:lastColumn="0" w:oddVBand="0" w:evenVBand="0" w:oddHBand="0" w:evenHBand="0" w:firstRowFirstColumn="0" w:firstRowLastColumn="0" w:lastRowFirstColumn="0" w:lastRowLastColumn="0"/>
            <w:tcW w:w="0" w:type="auto"/>
            <w:hideMark/>
          </w:tcPr>
          <w:p w:rsidR="00D6763F" w:rsidRPr="00010EFA" w:rsidRDefault="00D6763F" w:rsidP="00D61BBF">
            <w:pPr>
              <w:rPr>
                <w:rFonts w:eastAsia="Times New Roman" w:cs="Open Sans"/>
                <w:color w:val="333333"/>
                <w:sz w:val="22"/>
                <w:szCs w:val="22"/>
              </w:rPr>
            </w:pPr>
            <w:r w:rsidRPr="00010EFA">
              <w:rPr>
                <w:rFonts w:eastAsia="Times New Roman" w:cs="Open Sans"/>
                <w:color w:val="333333"/>
                <w:sz w:val="22"/>
                <w:szCs w:val="22"/>
              </w:rPr>
              <w:t>Key Vault</w:t>
            </w:r>
          </w:p>
        </w:tc>
        <w:tc>
          <w:tcPr>
            <w:tcW w:w="0" w:type="auto"/>
            <w:hideMark/>
          </w:tcPr>
          <w:p w:rsidR="00D6763F" w:rsidRPr="00010EFA" w:rsidRDefault="00D6763F" w:rsidP="00D61BBF">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Azure </w:t>
            </w:r>
            <w:hyperlink r:id="rId28" w:tgtFrame="_blank" w:history="1">
              <w:r w:rsidRPr="00010EFA">
                <w:rPr>
                  <w:rFonts w:eastAsia="Times New Roman" w:cs="Open Sans"/>
                  <w:color w:val="4682B4"/>
                  <w:sz w:val="22"/>
                  <w:szCs w:val="22"/>
                </w:rPr>
                <w:t>Key Vault</w:t>
              </w:r>
            </w:hyperlink>
            <w:r w:rsidRPr="00010EFA">
              <w:rPr>
                <w:rFonts w:eastAsia="Times New Roman" w:cs="Open Sans"/>
                <w:color w:val="333333"/>
                <w:sz w:val="22"/>
                <w:szCs w:val="22"/>
              </w:rPr>
              <w:t xml:space="preserve"> helps safeguard cryptographic keys and secrets used by cloud applications and services. </w:t>
            </w:r>
          </w:p>
          <w:p w:rsidR="00D6763F" w:rsidRPr="00010EFA" w:rsidRDefault="00D6763F" w:rsidP="00D61BBF">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Stores</w:t>
            </w:r>
          </w:p>
          <w:p w:rsidR="00D6763F" w:rsidRPr="00010EFA" w:rsidRDefault="00044121" w:rsidP="00D6763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44121">
              <w:rPr>
                <w:rFonts w:eastAsia="Times New Roman" w:cs="Open Sans"/>
                <w:b/>
                <w:color w:val="333333"/>
                <w:sz w:val="22"/>
                <w:szCs w:val="22"/>
              </w:rPr>
              <w:t>Keys</w:t>
            </w:r>
            <w:r>
              <w:rPr>
                <w:rFonts w:eastAsia="Times New Roman" w:cs="Open Sans"/>
                <w:color w:val="333333"/>
                <w:sz w:val="22"/>
                <w:szCs w:val="22"/>
              </w:rPr>
              <w:t xml:space="preserve"> - </w:t>
            </w:r>
            <w:r w:rsidR="00D165F7" w:rsidRPr="00010EFA">
              <w:rPr>
                <w:rFonts w:eastAsia="Times New Roman" w:cs="Open Sans"/>
                <w:color w:val="333333"/>
                <w:sz w:val="22"/>
                <w:szCs w:val="22"/>
              </w:rPr>
              <w:t xml:space="preserve">SQL DB </w:t>
            </w:r>
            <w:r w:rsidR="00D42C3D" w:rsidRPr="00010EFA">
              <w:rPr>
                <w:rFonts w:eastAsia="Times New Roman" w:cs="Open Sans"/>
                <w:color w:val="333333"/>
                <w:sz w:val="22"/>
                <w:szCs w:val="22"/>
              </w:rPr>
              <w:t>Column Encryption keys</w:t>
            </w:r>
            <w:r w:rsidR="00423F3E" w:rsidRPr="00010EFA">
              <w:rPr>
                <w:rFonts w:eastAsia="Times New Roman" w:cs="Open Sans"/>
                <w:color w:val="333333"/>
                <w:sz w:val="22"/>
                <w:szCs w:val="22"/>
              </w:rPr>
              <w:t xml:space="preserve"> (customer managed keys)</w:t>
            </w:r>
          </w:p>
          <w:p w:rsidR="00D42C3D" w:rsidRPr="00010EFA" w:rsidRDefault="00044121" w:rsidP="00D6763F">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bookmarkStart w:id="8" w:name="_GoBack"/>
            <w:r w:rsidRPr="00044121">
              <w:rPr>
                <w:rFonts w:eastAsia="Times New Roman" w:cs="Open Sans"/>
                <w:b/>
                <w:color w:val="333333"/>
                <w:sz w:val="22"/>
                <w:szCs w:val="22"/>
              </w:rPr>
              <w:t>Secret</w:t>
            </w:r>
            <w:r w:rsidR="00010EFA" w:rsidRPr="00044121">
              <w:rPr>
                <w:rFonts w:eastAsia="Times New Roman" w:cs="Open Sans"/>
                <w:b/>
                <w:color w:val="333333"/>
                <w:sz w:val="22"/>
                <w:szCs w:val="22"/>
              </w:rPr>
              <w:t>s</w:t>
            </w:r>
            <w:bookmarkEnd w:id="8"/>
            <w:r w:rsidR="00010EFA">
              <w:rPr>
                <w:rFonts w:eastAsia="Times New Roman" w:cs="Open Sans"/>
                <w:color w:val="333333"/>
                <w:sz w:val="22"/>
                <w:szCs w:val="22"/>
              </w:rPr>
              <w:t xml:space="preserve"> - Bitlocker keys for Azure Disk Encryption</w:t>
            </w:r>
          </w:p>
        </w:tc>
      </w:tr>
    </w:tbl>
    <w:p w:rsidR="003044A2" w:rsidRPr="00010EFA" w:rsidRDefault="003044A2">
      <w:pPr>
        <w:rPr>
          <w:rFonts w:cs="Open Sans"/>
          <w:sz w:val="22"/>
          <w:szCs w:val="22"/>
        </w:rPr>
      </w:pPr>
    </w:p>
    <w:p w:rsidR="00D77533" w:rsidRPr="00010EFA" w:rsidRDefault="00D77533" w:rsidP="00300674">
      <w:pPr>
        <w:pStyle w:val="Heading2"/>
        <w:rPr>
          <w:rFonts w:eastAsia="Times New Roman" w:cs="Open Sans"/>
          <w:sz w:val="22"/>
          <w:szCs w:val="22"/>
          <w:lang w:val="en"/>
        </w:rPr>
      </w:pPr>
      <w:bookmarkStart w:id="9" w:name="_Toc478564041"/>
      <w:r w:rsidRPr="00010EFA">
        <w:rPr>
          <w:rFonts w:eastAsia="Times New Roman" w:cs="Open Sans"/>
          <w:sz w:val="22"/>
          <w:szCs w:val="22"/>
          <w:lang w:val="en"/>
        </w:rPr>
        <w:t>Identity</w:t>
      </w:r>
      <w:r w:rsidR="009A1CE8" w:rsidRPr="00010EFA">
        <w:rPr>
          <w:rFonts w:eastAsia="Times New Roman" w:cs="Open Sans"/>
          <w:sz w:val="22"/>
          <w:szCs w:val="22"/>
          <w:lang w:val="en"/>
        </w:rPr>
        <w:t xml:space="preserve"> and Access</w:t>
      </w:r>
      <w:bookmarkEnd w:id="9"/>
    </w:p>
    <w:p w:rsidR="00300674" w:rsidRPr="00010EFA" w:rsidRDefault="00300674" w:rsidP="00300674">
      <w:pPr>
        <w:rPr>
          <w:rFonts w:cs="Open Sans"/>
          <w:sz w:val="22"/>
          <w:szCs w:val="22"/>
          <w:lang w:val="en"/>
        </w:rPr>
      </w:pPr>
    </w:p>
    <w:tbl>
      <w:tblPr>
        <w:tblStyle w:val="GridTable1Light-Accent1"/>
        <w:tblW w:w="5000" w:type="pct"/>
        <w:tblLook w:val="04A0" w:firstRow="1" w:lastRow="0" w:firstColumn="1" w:lastColumn="0" w:noHBand="0" w:noVBand="1"/>
      </w:tblPr>
      <w:tblGrid>
        <w:gridCol w:w="2146"/>
        <w:gridCol w:w="7204"/>
      </w:tblGrid>
      <w:tr w:rsidR="00611A79" w:rsidRPr="00010EFA" w:rsidTr="00611A79">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rsidR="00A07EF5" w:rsidRPr="00010EFA" w:rsidRDefault="00611A79" w:rsidP="00611A79">
            <w:pPr>
              <w:spacing w:before="0"/>
              <w:rPr>
                <w:rFonts w:eastAsia="Times New Roman" w:cs="Open Sans"/>
                <w:b w:val="0"/>
                <w:color w:val="333333"/>
                <w:sz w:val="22"/>
                <w:szCs w:val="22"/>
              </w:rPr>
            </w:pPr>
            <w:r w:rsidRPr="00010EFA">
              <w:rPr>
                <w:rFonts w:eastAsia="Times New Roman" w:cs="Open Sans"/>
                <w:b w:val="0"/>
                <w:color w:val="333333"/>
                <w:sz w:val="22"/>
                <w:szCs w:val="22"/>
              </w:rPr>
              <w:t>RESOURCES</w:t>
            </w:r>
          </w:p>
        </w:tc>
        <w:tc>
          <w:tcPr>
            <w:tcW w:w="0" w:type="auto"/>
            <w:shd w:val="clear" w:color="auto" w:fill="D9D9D9" w:themeFill="background1" w:themeFillShade="D9"/>
            <w:hideMark/>
          </w:tcPr>
          <w:p w:rsidR="00A07EF5" w:rsidRPr="00010EFA" w:rsidRDefault="00611A79" w:rsidP="00611A79">
            <w:pPr>
              <w:spacing w:before="0"/>
              <w:cnfStyle w:val="100000000000" w:firstRow="1" w:lastRow="0" w:firstColumn="0" w:lastColumn="0" w:oddVBand="0" w:evenVBand="0" w:oddHBand="0" w:evenHBand="0" w:firstRowFirstColumn="0" w:firstRowLastColumn="0" w:lastRowFirstColumn="0" w:lastRowLastColumn="0"/>
              <w:rPr>
                <w:rFonts w:eastAsia="Times New Roman" w:cs="Open Sans"/>
                <w:b w:val="0"/>
                <w:color w:val="333333"/>
                <w:sz w:val="22"/>
                <w:szCs w:val="22"/>
              </w:rPr>
            </w:pPr>
            <w:r w:rsidRPr="00010EFA">
              <w:rPr>
                <w:rFonts w:eastAsia="Times New Roman" w:cs="Open Sans"/>
                <w:b w:val="0"/>
                <w:color w:val="333333"/>
                <w:sz w:val="22"/>
                <w:szCs w:val="22"/>
              </w:rPr>
              <w:t>DESCRIPTION</w:t>
            </w:r>
          </w:p>
        </w:tc>
      </w:tr>
      <w:tr w:rsidR="00611A79" w:rsidRPr="00010EFA" w:rsidTr="005F25DC">
        <w:tc>
          <w:tcPr>
            <w:cnfStyle w:val="001000000000" w:firstRow="0" w:lastRow="0" w:firstColumn="1" w:lastColumn="0" w:oddVBand="0" w:evenVBand="0" w:oddHBand="0" w:evenHBand="0" w:firstRowFirstColumn="0" w:firstRowLastColumn="0" w:lastRowFirstColumn="0" w:lastRowLastColumn="0"/>
            <w:tcW w:w="0" w:type="auto"/>
            <w:hideMark/>
          </w:tcPr>
          <w:p w:rsidR="00611A79" w:rsidRPr="00010EFA" w:rsidRDefault="00611A79" w:rsidP="005F25DC">
            <w:pPr>
              <w:spacing w:before="225" w:after="225"/>
              <w:rPr>
                <w:rFonts w:eastAsia="Times New Roman" w:cs="Open Sans"/>
                <w:color w:val="333333"/>
                <w:sz w:val="22"/>
                <w:szCs w:val="22"/>
              </w:rPr>
            </w:pPr>
            <w:r w:rsidRPr="00010EFA">
              <w:rPr>
                <w:rFonts w:eastAsia="Times New Roman" w:cs="Open Sans"/>
                <w:color w:val="333333"/>
                <w:sz w:val="22"/>
                <w:szCs w:val="22"/>
              </w:rPr>
              <w:lastRenderedPageBreak/>
              <w:t>Azure Active Directory</w:t>
            </w:r>
          </w:p>
        </w:tc>
        <w:tc>
          <w:tcPr>
            <w:tcW w:w="0" w:type="auto"/>
            <w:hideMark/>
          </w:tcPr>
          <w:p w:rsidR="00611A79" w:rsidRPr="00010EFA" w:rsidRDefault="00044121" w:rsidP="005F25DC">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29" w:tgtFrame="_blank" w:history="1">
              <w:r w:rsidR="00611A79" w:rsidRPr="00010EFA">
                <w:rPr>
                  <w:rFonts w:eastAsia="Times New Roman" w:cs="Open Sans"/>
                  <w:color w:val="4682B4"/>
                  <w:sz w:val="22"/>
                  <w:szCs w:val="22"/>
                </w:rPr>
                <w:t>Azure Active Directory</w:t>
              </w:r>
            </w:hyperlink>
            <w:r w:rsidR="00611A79" w:rsidRPr="00010EFA">
              <w:rPr>
                <w:rFonts w:eastAsia="Times New Roman" w:cs="Open Sans"/>
                <w:color w:val="333333"/>
                <w:sz w:val="22"/>
                <w:szCs w:val="22"/>
              </w:rPr>
              <w:t xml:space="preserve"> (Azure AD) is Microsoft’s multi-tenant cloud based directory and identity management service.</w:t>
            </w:r>
          </w:p>
          <w:p w:rsidR="00611A79" w:rsidRPr="00010EFA" w:rsidRDefault="00611A79" w:rsidP="00611A79">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All users for the solution, were created in Azure Active Directory, this also included users accessing SQL Database</w:t>
            </w:r>
          </w:p>
        </w:tc>
      </w:tr>
      <w:tr w:rsidR="00D6763F" w:rsidRPr="00010EFA" w:rsidTr="005F25DC">
        <w:tc>
          <w:tcPr>
            <w:cnfStyle w:val="001000000000" w:firstRow="0" w:lastRow="0" w:firstColumn="1" w:lastColumn="0" w:oddVBand="0" w:evenVBand="0" w:oddHBand="0" w:evenHBand="0" w:firstRowFirstColumn="0" w:firstRowLastColumn="0" w:lastRowFirstColumn="0" w:lastRowLastColumn="0"/>
            <w:tcW w:w="0" w:type="auto"/>
          </w:tcPr>
          <w:p w:rsidR="00D6763F" w:rsidRPr="00010EFA" w:rsidRDefault="00D6763F" w:rsidP="005F25DC">
            <w:pPr>
              <w:spacing w:before="225" w:after="225"/>
              <w:rPr>
                <w:rFonts w:eastAsia="Times New Roman" w:cs="Open Sans"/>
                <w:color w:val="333333"/>
                <w:sz w:val="22"/>
                <w:szCs w:val="22"/>
              </w:rPr>
            </w:pPr>
            <w:r w:rsidRPr="00010EFA">
              <w:rPr>
                <w:rFonts w:eastAsia="Times New Roman" w:cs="Open Sans"/>
                <w:color w:val="333333"/>
                <w:sz w:val="22"/>
                <w:szCs w:val="22"/>
              </w:rPr>
              <w:t>Active Directory Application</w:t>
            </w:r>
          </w:p>
        </w:tc>
        <w:tc>
          <w:tcPr>
            <w:tcW w:w="0" w:type="auto"/>
          </w:tcPr>
          <w:p w:rsidR="00D6763F" w:rsidRPr="00010EFA" w:rsidRDefault="00D6763F" w:rsidP="005F25DC">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Authentication to the App is done through </w:t>
            </w:r>
            <w:hyperlink r:id="rId30" w:history="1">
              <w:r w:rsidRPr="00010EFA">
                <w:rPr>
                  <w:rFonts w:eastAsia="Times New Roman" w:cs="Open Sans"/>
                  <w:color w:val="333333"/>
                  <w:sz w:val="22"/>
                  <w:szCs w:val="22"/>
                </w:rPr>
                <w:t>Azure AD Application</w:t>
              </w:r>
            </w:hyperlink>
            <w:r w:rsidRPr="00010EFA">
              <w:rPr>
                <w:rFonts w:eastAsia="Times New Roman" w:cs="Open Sans"/>
                <w:color w:val="333333"/>
                <w:sz w:val="22"/>
                <w:szCs w:val="22"/>
              </w:rPr>
              <w:t>, and Service Principals associated.</w:t>
            </w:r>
          </w:p>
          <w:p w:rsidR="00D6763F" w:rsidRPr="00010EFA" w:rsidRDefault="00D6763F" w:rsidP="005F25DC">
            <w:pPr>
              <w:spacing w:before="225" w:after="225"/>
              <w:cnfStyle w:val="000000000000" w:firstRow="0" w:lastRow="0" w:firstColumn="0" w:lastColumn="0" w:oddVBand="0" w:evenVBand="0" w:oddHBand="0" w:evenHBand="0" w:firstRowFirstColumn="0" w:firstRowLastColumn="0" w:lastRowFirstColumn="0" w:lastRowLastColumn="0"/>
              <w:rPr>
                <w:rFonts w:cs="Open Sans"/>
                <w:sz w:val="22"/>
                <w:szCs w:val="22"/>
              </w:rPr>
            </w:pPr>
            <w:r w:rsidRPr="00010EFA">
              <w:rPr>
                <w:rFonts w:eastAsia="Times New Roman" w:cs="Open Sans"/>
                <w:color w:val="333333"/>
                <w:sz w:val="22"/>
                <w:szCs w:val="22"/>
              </w:rPr>
              <w:t xml:space="preserve">Also, the </w:t>
            </w:r>
            <w:hyperlink r:id="rId31" w:history="1">
              <w:r w:rsidRPr="00010EFA">
                <w:rPr>
                  <w:rFonts w:eastAsia="Times New Roman" w:cs="Open Sans"/>
                  <w:color w:val="4682B4"/>
                  <w:sz w:val="22"/>
                  <w:szCs w:val="22"/>
                </w:rPr>
                <w:t>SQL DB column encryption</w:t>
              </w:r>
            </w:hyperlink>
            <w:r w:rsidRPr="00010EFA">
              <w:rPr>
                <w:rFonts w:eastAsia="Times New Roman" w:cs="Open Sans"/>
                <w:color w:val="333333"/>
                <w:sz w:val="22"/>
                <w:szCs w:val="22"/>
              </w:rPr>
              <w:t xml:space="preserve"> is conducted using the AD App</w:t>
            </w:r>
            <w:r w:rsidR="002667B5" w:rsidRPr="00010EFA">
              <w:rPr>
                <w:rFonts w:eastAsia="Times New Roman" w:cs="Open Sans"/>
                <w:color w:val="333333"/>
                <w:sz w:val="22"/>
                <w:szCs w:val="22"/>
              </w:rPr>
              <w:t xml:space="preserve">. Refer to </w:t>
            </w:r>
            <w:hyperlink r:id="rId32" w:history="1">
              <w:r w:rsidR="002667B5" w:rsidRPr="00010EFA">
                <w:rPr>
                  <w:rFonts w:eastAsia="Times New Roman" w:cs="Open Sans"/>
                  <w:color w:val="4682B4"/>
                  <w:sz w:val="22"/>
                  <w:szCs w:val="22"/>
                </w:rPr>
                <w:t>this sample</w:t>
              </w:r>
            </w:hyperlink>
            <w:r w:rsidR="002667B5" w:rsidRPr="00010EFA">
              <w:rPr>
                <w:rFonts w:eastAsia="Times New Roman" w:cs="Open Sans"/>
                <w:color w:val="333333"/>
                <w:sz w:val="22"/>
                <w:szCs w:val="22"/>
              </w:rPr>
              <w:t xml:space="preserve"> from the Azure SQL DB team for more details</w:t>
            </w:r>
            <w:r w:rsidRPr="00010EFA">
              <w:rPr>
                <w:rFonts w:eastAsia="Times New Roman" w:cs="Open Sans"/>
                <w:color w:val="333333"/>
                <w:sz w:val="22"/>
                <w:szCs w:val="22"/>
              </w:rPr>
              <w:t>.</w:t>
            </w:r>
          </w:p>
        </w:tc>
      </w:tr>
      <w:tr w:rsidR="00611A79" w:rsidRPr="00010EFA" w:rsidTr="00D61BBF">
        <w:tc>
          <w:tcPr>
            <w:cnfStyle w:val="001000000000" w:firstRow="0" w:lastRow="0" w:firstColumn="1" w:lastColumn="0" w:oddVBand="0" w:evenVBand="0" w:oddHBand="0" w:evenHBand="0" w:firstRowFirstColumn="0" w:firstRowLastColumn="0" w:lastRowFirstColumn="0" w:lastRowLastColumn="0"/>
            <w:tcW w:w="0" w:type="auto"/>
            <w:hideMark/>
          </w:tcPr>
          <w:p w:rsidR="00A07EF5" w:rsidRPr="00010EFA" w:rsidRDefault="00A07EF5" w:rsidP="00D61BBF">
            <w:pPr>
              <w:spacing w:before="225" w:after="225"/>
              <w:rPr>
                <w:rFonts w:eastAsia="Times New Roman" w:cs="Open Sans"/>
                <w:color w:val="333333"/>
                <w:sz w:val="22"/>
                <w:szCs w:val="22"/>
              </w:rPr>
            </w:pPr>
            <w:r w:rsidRPr="00010EFA">
              <w:rPr>
                <w:rFonts w:eastAsia="Times New Roman" w:cs="Open Sans"/>
                <w:color w:val="333333"/>
                <w:sz w:val="22"/>
                <w:szCs w:val="22"/>
              </w:rPr>
              <w:t>Role Based Access Control</w:t>
            </w:r>
          </w:p>
        </w:tc>
        <w:tc>
          <w:tcPr>
            <w:tcW w:w="0" w:type="auto"/>
            <w:hideMark/>
          </w:tcPr>
          <w:p w:rsidR="00A07EF5" w:rsidRPr="00010EFA" w:rsidRDefault="00A07EF5" w:rsidP="00D61BBF">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Azure </w:t>
            </w:r>
            <w:hyperlink r:id="rId33" w:tgtFrame="_blank" w:history="1">
              <w:r w:rsidRPr="00010EFA">
                <w:rPr>
                  <w:rFonts w:eastAsia="Times New Roman" w:cs="Open Sans"/>
                  <w:color w:val="4682B4"/>
                  <w:sz w:val="22"/>
                  <w:szCs w:val="22"/>
                </w:rPr>
                <w:t>Role-Based Access Control</w:t>
              </w:r>
            </w:hyperlink>
            <w:r w:rsidRPr="00010EFA">
              <w:rPr>
                <w:rFonts w:eastAsia="Times New Roman" w:cs="Open Sans"/>
                <w:color w:val="333333"/>
                <w:sz w:val="22"/>
                <w:szCs w:val="22"/>
              </w:rPr>
              <w:t xml:space="preserve"> (RBAC) enables fine-grained access management for Azure. </w:t>
            </w:r>
            <w:r w:rsidR="00611A79" w:rsidRPr="00010EFA">
              <w:rPr>
                <w:rFonts w:eastAsia="Times New Roman" w:cs="Open Sans"/>
                <w:color w:val="333333"/>
                <w:sz w:val="22"/>
                <w:szCs w:val="22"/>
              </w:rPr>
              <w:t>Specific Configurations for</w:t>
            </w:r>
          </w:p>
          <w:p w:rsidR="00611A79" w:rsidRPr="00010EFA" w:rsidRDefault="00611A79" w:rsidP="00611A79">
            <w:pPr>
              <w:pStyle w:val="ListParagraph"/>
              <w:numPr>
                <w:ilvl w:val="0"/>
                <w:numId w:val="7"/>
              </w:num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Subscription Access</w:t>
            </w:r>
          </w:p>
          <w:p w:rsidR="00611A79" w:rsidRPr="00010EFA" w:rsidRDefault="00611A79" w:rsidP="00D6763F">
            <w:pPr>
              <w:pStyle w:val="ListParagraph"/>
              <w:numPr>
                <w:ilvl w:val="0"/>
                <w:numId w:val="7"/>
              </w:num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Azure Key Vault access</w:t>
            </w:r>
          </w:p>
        </w:tc>
      </w:tr>
    </w:tbl>
    <w:p w:rsidR="00A07EF5" w:rsidRPr="00010EFA" w:rsidRDefault="00A07EF5" w:rsidP="00A07EF5">
      <w:pPr>
        <w:rPr>
          <w:rFonts w:cs="Open Sans"/>
          <w:sz w:val="22"/>
          <w:szCs w:val="22"/>
          <w:lang w:val="en"/>
        </w:rPr>
      </w:pPr>
    </w:p>
    <w:p w:rsidR="00D77533" w:rsidRPr="00010EFA" w:rsidRDefault="00D77533">
      <w:pPr>
        <w:rPr>
          <w:rFonts w:cs="Open Sans"/>
          <w:sz w:val="22"/>
          <w:szCs w:val="22"/>
        </w:rPr>
      </w:pPr>
    </w:p>
    <w:p w:rsidR="00D77533" w:rsidRPr="00010EFA" w:rsidRDefault="00D77533" w:rsidP="00D77533">
      <w:pPr>
        <w:pStyle w:val="Heading2"/>
        <w:rPr>
          <w:rFonts w:eastAsia="Times New Roman" w:cs="Open Sans"/>
          <w:sz w:val="22"/>
          <w:szCs w:val="22"/>
          <w:lang w:val="en"/>
        </w:rPr>
      </w:pPr>
      <w:bookmarkStart w:id="10" w:name="_Toc478564042"/>
      <w:r w:rsidRPr="00010EFA">
        <w:rPr>
          <w:rFonts w:eastAsia="Times New Roman" w:cs="Open Sans"/>
          <w:sz w:val="22"/>
          <w:szCs w:val="22"/>
          <w:lang w:val="en"/>
        </w:rPr>
        <w:t>Web and Compute</w:t>
      </w:r>
      <w:bookmarkEnd w:id="10"/>
    </w:p>
    <w:p w:rsidR="00300674" w:rsidRPr="00010EFA" w:rsidRDefault="00300674" w:rsidP="00300674">
      <w:pPr>
        <w:rPr>
          <w:rFonts w:cs="Open Sans"/>
          <w:sz w:val="22"/>
          <w:szCs w:val="22"/>
          <w:lang w:val="en"/>
        </w:rPr>
      </w:pPr>
    </w:p>
    <w:tbl>
      <w:tblPr>
        <w:tblStyle w:val="GridTable1Light-Accent1"/>
        <w:tblW w:w="5000" w:type="pct"/>
        <w:tblLook w:val="04A0" w:firstRow="1" w:lastRow="0" w:firstColumn="1" w:lastColumn="0" w:noHBand="0" w:noVBand="1"/>
      </w:tblPr>
      <w:tblGrid>
        <w:gridCol w:w="2079"/>
        <w:gridCol w:w="7271"/>
      </w:tblGrid>
      <w:tr w:rsidR="00B247ED" w:rsidRPr="00010EFA" w:rsidTr="00D61BBF">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rsidR="00B247ED" w:rsidRPr="00010EFA" w:rsidRDefault="00B247ED" w:rsidP="00D61BBF">
            <w:pPr>
              <w:spacing w:before="0"/>
              <w:rPr>
                <w:rFonts w:eastAsia="Times New Roman" w:cs="Open Sans"/>
                <w:b w:val="0"/>
                <w:color w:val="333333"/>
                <w:sz w:val="22"/>
                <w:szCs w:val="22"/>
              </w:rPr>
            </w:pPr>
            <w:r w:rsidRPr="00010EFA">
              <w:rPr>
                <w:rFonts w:eastAsia="Times New Roman" w:cs="Open Sans"/>
                <w:b w:val="0"/>
                <w:color w:val="333333"/>
                <w:sz w:val="22"/>
                <w:szCs w:val="22"/>
              </w:rPr>
              <w:t>RESOURCES</w:t>
            </w:r>
          </w:p>
        </w:tc>
        <w:tc>
          <w:tcPr>
            <w:tcW w:w="0" w:type="auto"/>
            <w:shd w:val="clear" w:color="auto" w:fill="D9D9D9" w:themeFill="background1" w:themeFillShade="D9"/>
            <w:hideMark/>
          </w:tcPr>
          <w:p w:rsidR="00B247ED" w:rsidRPr="00010EFA" w:rsidRDefault="00B247ED" w:rsidP="00D61BBF">
            <w:pPr>
              <w:spacing w:before="0"/>
              <w:cnfStyle w:val="100000000000" w:firstRow="1" w:lastRow="0" w:firstColumn="0" w:lastColumn="0" w:oddVBand="0" w:evenVBand="0" w:oddHBand="0" w:evenHBand="0" w:firstRowFirstColumn="0" w:firstRowLastColumn="0" w:lastRowFirstColumn="0" w:lastRowLastColumn="0"/>
              <w:rPr>
                <w:rFonts w:eastAsia="Times New Roman" w:cs="Open Sans"/>
                <w:b w:val="0"/>
                <w:color w:val="333333"/>
                <w:sz w:val="22"/>
                <w:szCs w:val="22"/>
              </w:rPr>
            </w:pPr>
            <w:r w:rsidRPr="00010EFA">
              <w:rPr>
                <w:rFonts w:eastAsia="Times New Roman" w:cs="Open Sans"/>
                <w:b w:val="0"/>
                <w:color w:val="333333"/>
                <w:sz w:val="22"/>
                <w:szCs w:val="22"/>
              </w:rPr>
              <w:t>DESCRIPTION</w:t>
            </w:r>
          </w:p>
        </w:tc>
      </w:tr>
      <w:tr w:rsidR="00AE5441" w:rsidRPr="00010EFA" w:rsidTr="00982D50">
        <w:tc>
          <w:tcPr>
            <w:cnfStyle w:val="001000000000" w:firstRow="0" w:lastRow="0" w:firstColumn="1" w:lastColumn="0" w:oddVBand="0" w:evenVBand="0" w:oddHBand="0" w:evenHBand="0" w:firstRowFirstColumn="0" w:firstRowLastColumn="0" w:lastRowFirstColumn="0" w:lastRowLastColumn="0"/>
            <w:tcW w:w="0" w:type="auto"/>
            <w:hideMark/>
          </w:tcPr>
          <w:p w:rsidR="00982D50" w:rsidRPr="00010EFA" w:rsidRDefault="00982D50" w:rsidP="00982D50">
            <w:pPr>
              <w:spacing w:before="225" w:after="225"/>
              <w:rPr>
                <w:rFonts w:eastAsia="Times New Roman" w:cs="Open Sans"/>
                <w:color w:val="333333"/>
                <w:sz w:val="22"/>
                <w:szCs w:val="22"/>
              </w:rPr>
            </w:pPr>
            <w:r w:rsidRPr="00010EFA">
              <w:rPr>
                <w:rFonts w:eastAsia="Times New Roman" w:cs="Open Sans"/>
                <w:color w:val="333333"/>
                <w:sz w:val="22"/>
                <w:szCs w:val="22"/>
              </w:rPr>
              <w:t>Web Application</w:t>
            </w:r>
          </w:p>
        </w:tc>
        <w:tc>
          <w:tcPr>
            <w:tcW w:w="0" w:type="auto"/>
            <w:hideMark/>
          </w:tcPr>
          <w:p w:rsidR="00982D50" w:rsidRPr="00010EFA" w:rsidRDefault="00982D50" w:rsidP="00982D50">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The </w:t>
            </w:r>
            <w:hyperlink r:id="rId34" w:tgtFrame="_blank" w:history="1">
              <w:r w:rsidRPr="00010EFA">
                <w:rPr>
                  <w:rFonts w:eastAsia="Times New Roman" w:cs="Open Sans"/>
                  <w:color w:val="4682B4"/>
                  <w:sz w:val="22"/>
                  <w:szCs w:val="22"/>
                </w:rPr>
                <w:t xml:space="preserve">Web Apps </w:t>
              </w:r>
            </w:hyperlink>
            <w:r w:rsidRPr="00010EFA">
              <w:rPr>
                <w:rFonts w:eastAsia="Times New Roman" w:cs="Open Sans"/>
                <w:color w:val="333333"/>
                <w:sz w:val="22"/>
                <w:szCs w:val="22"/>
              </w:rPr>
              <w:t>feature in Azure App Service lets developers rapidly build, deploy, and manage powerful websites and web apps. Build standards-based web apps and APIs using .NET, Node.js, PHP, Python, and Java. Deliver both web and mobile apps for employees or customers using a single back end. Securely deliver APIs that enable additional apps and devices</w:t>
            </w:r>
          </w:p>
        </w:tc>
      </w:tr>
      <w:tr w:rsidR="00AE5441" w:rsidRPr="00010EFA" w:rsidTr="00982D50">
        <w:tc>
          <w:tcPr>
            <w:cnfStyle w:val="001000000000" w:firstRow="0" w:lastRow="0" w:firstColumn="1" w:lastColumn="0" w:oddVBand="0" w:evenVBand="0" w:oddHBand="0" w:evenHBand="0" w:firstRowFirstColumn="0" w:firstRowLastColumn="0" w:lastRowFirstColumn="0" w:lastRowLastColumn="0"/>
            <w:tcW w:w="0" w:type="auto"/>
            <w:hideMark/>
          </w:tcPr>
          <w:p w:rsidR="00982D50" w:rsidRPr="00010EFA" w:rsidRDefault="00982D50" w:rsidP="00982D50">
            <w:pPr>
              <w:spacing w:before="225" w:after="225"/>
              <w:rPr>
                <w:rFonts w:eastAsia="Times New Roman" w:cs="Open Sans"/>
                <w:color w:val="333333"/>
                <w:sz w:val="22"/>
                <w:szCs w:val="22"/>
              </w:rPr>
            </w:pPr>
            <w:r w:rsidRPr="00010EFA">
              <w:rPr>
                <w:rFonts w:eastAsia="Times New Roman" w:cs="Open Sans"/>
                <w:color w:val="333333"/>
                <w:sz w:val="22"/>
                <w:szCs w:val="22"/>
              </w:rPr>
              <w:t>Azure App Service</w:t>
            </w:r>
          </w:p>
        </w:tc>
        <w:tc>
          <w:tcPr>
            <w:tcW w:w="0" w:type="auto"/>
            <w:hideMark/>
          </w:tcPr>
          <w:p w:rsidR="00982D50" w:rsidRPr="00010EFA" w:rsidRDefault="00982D50" w:rsidP="00982D50">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With </w:t>
            </w:r>
            <w:hyperlink r:id="rId35" w:tgtFrame="_blank" w:history="1">
              <w:r w:rsidRPr="00010EFA">
                <w:rPr>
                  <w:rFonts w:eastAsia="Times New Roman" w:cs="Open Sans"/>
                  <w:color w:val="4682B4"/>
                  <w:sz w:val="22"/>
                  <w:szCs w:val="22"/>
                </w:rPr>
                <w:t>App Service</w:t>
              </w:r>
            </w:hyperlink>
            <w:r w:rsidRPr="00010EFA">
              <w:rPr>
                <w:rFonts w:eastAsia="Times New Roman" w:cs="Open Sans"/>
                <w:color w:val="333333"/>
                <w:sz w:val="22"/>
                <w:szCs w:val="22"/>
              </w:rPr>
              <w:t>, Develop powerful applications for any platform or device, faster than ever before. Meet rigorous performance, scalability, security, and compliance requirements using a single back-end.</w:t>
            </w:r>
          </w:p>
        </w:tc>
      </w:tr>
      <w:tr w:rsidR="00AE5441" w:rsidRPr="00010EFA" w:rsidTr="00982D50">
        <w:tc>
          <w:tcPr>
            <w:cnfStyle w:val="001000000000" w:firstRow="0" w:lastRow="0" w:firstColumn="1" w:lastColumn="0" w:oddVBand="0" w:evenVBand="0" w:oddHBand="0" w:evenHBand="0" w:firstRowFirstColumn="0" w:firstRowLastColumn="0" w:lastRowFirstColumn="0" w:lastRowLastColumn="0"/>
            <w:tcW w:w="0" w:type="auto"/>
            <w:hideMark/>
          </w:tcPr>
          <w:p w:rsidR="00982D50" w:rsidRPr="00010EFA" w:rsidRDefault="00982D50" w:rsidP="00982D50">
            <w:pPr>
              <w:spacing w:before="225" w:after="225"/>
              <w:rPr>
                <w:rFonts w:eastAsia="Times New Roman" w:cs="Open Sans"/>
                <w:color w:val="333333"/>
                <w:sz w:val="22"/>
                <w:szCs w:val="22"/>
              </w:rPr>
            </w:pPr>
            <w:r w:rsidRPr="00010EFA">
              <w:rPr>
                <w:rFonts w:eastAsia="Times New Roman" w:cs="Open Sans"/>
                <w:color w:val="333333"/>
                <w:sz w:val="22"/>
                <w:szCs w:val="22"/>
              </w:rPr>
              <w:lastRenderedPageBreak/>
              <w:t>Virtual Machine</w:t>
            </w:r>
          </w:p>
        </w:tc>
        <w:tc>
          <w:tcPr>
            <w:tcW w:w="0" w:type="auto"/>
            <w:hideMark/>
          </w:tcPr>
          <w:p w:rsidR="00536FC9" w:rsidRPr="00010EFA" w:rsidRDefault="00536FC9" w:rsidP="00536FC9">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As the App Service Environment is secured and locked down, there needs to be a mechanism to allow for any DevOps releases / changes necessary. E.g. monitor WebApp using Kudu etc.</w:t>
            </w:r>
          </w:p>
          <w:p w:rsidR="00536FC9" w:rsidRPr="00010EFA" w:rsidRDefault="00536FC9" w:rsidP="00536FC9">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A Virtual Machine was stood up as a </w:t>
            </w:r>
            <w:proofErr w:type="spellStart"/>
            <w:r w:rsidRPr="00010EFA">
              <w:rPr>
                <w:rFonts w:eastAsia="Times New Roman" w:cs="Open Sans"/>
                <w:color w:val="333333"/>
                <w:sz w:val="22"/>
                <w:szCs w:val="22"/>
              </w:rPr>
              <w:t>Jumpbox</w:t>
            </w:r>
            <w:proofErr w:type="spellEnd"/>
            <w:r w:rsidRPr="00010EFA">
              <w:rPr>
                <w:rFonts w:eastAsia="Times New Roman" w:cs="Open Sans"/>
                <w:color w:val="333333"/>
                <w:sz w:val="22"/>
                <w:szCs w:val="22"/>
              </w:rPr>
              <w:t xml:space="preserve"> / Bastion host with the following configurations</w:t>
            </w:r>
          </w:p>
          <w:p w:rsidR="000870FC" w:rsidRPr="00010EFA" w:rsidRDefault="00044121" w:rsidP="00536FC9">
            <w:pPr>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36" w:history="1">
              <w:r w:rsidR="00611A79" w:rsidRPr="00010EFA">
                <w:rPr>
                  <w:rStyle w:val="Hyperlink"/>
                  <w:rFonts w:eastAsia="Times New Roman" w:cs="Open Sans"/>
                  <w:sz w:val="22"/>
                  <w:szCs w:val="22"/>
                </w:rPr>
                <w:t>Antimalware Extension</w:t>
              </w:r>
            </w:hyperlink>
          </w:p>
          <w:p w:rsidR="000870FC" w:rsidRPr="00010EFA" w:rsidRDefault="00044121" w:rsidP="00536FC9">
            <w:pPr>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37" w:history="1">
              <w:r w:rsidR="00536FC9" w:rsidRPr="00010EFA">
                <w:rPr>
                  <w:rStyle w:val="Hyperlink"/>
                  <w:rFonts w:eastAsia="Times New Roman" w:cs="Open Sans"/>
                  <w:sz w:val="22"/>
                  <w:szCs w:val="22"/>
                </w:rPr>
                <w:t>OMS Monitoring Extension</w:t>
              </w:r>
            </w:hyperlink>
          </w:p>
          <w:p w:rsidR="000870FC" w:rsidRPr="00010EFA" w:rsidRDefault="00044121" w:rsidP="00536FC9">
            <w:pPr>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38" w:history="1">
              <w:r w:rsidR="00611A79" w:rsidRPr="00010EFA">
                <w:rPr>
                  <w:rStyle w:val="Hyperlink"/>
                  <w:rFonts w:eastAsia="Times New Roman" w:cs="Open Sans"/>
                  <w:sz w:val="22"/>
                  <w:szCs w:val="22"/>
                </w:rPr>
                <w:t>VM Diagnostics Extension</w:t>
              </w:r>
            </w:hyperlink>
          </w:p>
          <w:p w:rsidR="000870FC" w:rsidRPr="00010EFA" w:rsidRDefault="00044121" w:rsidP="00536FC9">
            <w:pPr>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39" w:history="1">
              <w:proofErr w:type="spellStart"/>
              <w:r w:rsidR="00536FC9" w:rsidRPr="00010EFA">
                <w:rPr>
                  <w:rStyle w:val="Hyperlink"/>
                  <w:rFonts w:eastAsia="Times New Roman" w:cs="Open Sans"/>
                  <w:sz w:val="22"/>
                  <w:szCs w:val="22"/>
                </w:rPr>
                <w:t>Bitlocker</w:t>
              </w:r>
              <w:proofErr w:type="spellEnd"/>
              <w:r w:rsidR="00536FC9" w:rsidRPr="00010EFA">
                <w:rPr>
                  <w:rStyle w:val="Hyperlink"/>
                  <w:rFonts w:eastAsia="Times New Roman" w:cs="Open Sans"/>
                  <w:sz w:val="22"/>
                  <w:szCs w:val="22"/>
                </w:rPr>
                <w:t xml:space="preserve"> </w:t>
              </w:r>
              <w:r w:rsidR="00611A79" w:rsidRPr="00010EFA">
                <w:rPr>
                  <w:rStyle w:val="Hyperlink"/>
                  <w:rFonts w:eastAsia="Times New Roman" w:cs="Open Sans"/>
                  <w:sz w:val="22"/>
                  <w:szCs w:val="22"/>
                </w:rPr>
                <w:t>Encrypted Disk</w:t>
              </w:r>
            </w:hyperlink>
            <w:r w:rsidR="00536FC9" w:rsidRPr="00010EFA">
              <w:rPr>
                <w:rFonts w:eastAsia="Times New Roman" w:cs="Open Sans"/>
                <w:color w:val="333333"/>
                <w:sz w:val="22"/>
                <w:szCs w:val="22"/>
              </w:rPr>
              <w:t xml:space="preserve"> using Azure Key Vault (respects Azure Government, PCI</w:t>
            </w:r>
            <w:r w:rsidR="00B032F1" w:rsidRPr="00010EFA">
              <w:rPr>
                <w:rFonts w:eastAsia="Times New Roman" w:cs="Open Sans"/>
                <w:color w:val="333333"/>
                <w:sz w:val="22"/>
                <w:szCs w:val="22"/>
              </w:rPr>
              <w:t xml:space="preserve"> DSS</w:t>
            </w:r>
            <w:r w:rsidR="00536FC9" w:rsidRPr="00010EFA">
              <w:rPr>
                <w:rFonts w:eastAsia="Times New Roman" w:cs="Open Sans"/>
                <w:color w:val="333333"/>
                <w:sz w:val="22"/>
                <w:szCs w:val="22"/>
              </w:rPr>
              <w:t xml:space="preserve"> and HIPAA requirements)</w:t>
            </w:r>
          </w:p>
          <w:p w:rsidR="00982D50" w:rsidRPr="00010EFA" w:rsidRDefault="00536FC9" w:rsidP="00536FC9">
            <w:pPr>
              <w:numPr>
                <w:ilvl w:val="0"/>
                <w:numId w:val="4"/>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An </w:t>
            </w:r>
            <w:hyperlink r:id="rId40" w:history="1">
              <w:proofErr w:type="spellStart"/>
              <w:r w:rsidR="00611A79" w:rsidRPr="00010EFA">
                <w:rPr>
                  <w:rStyle w:val="Hyperlink"/>
                  <w:rFonts w:eastAsia="Times New Roman" w:cs="Open Sans"/>
                  <w:sz w:val="22"/>
                  <w:szCs w:val="22"/>
                </w:rPr>
                <w:t>AutoShutDown</w:t>
              </w:r>
              <w:proofErr w:type="spellEnd"/>
            </w:hyperlink>
            <w:hyperlink r:id="rId41" w:history="1">
              <w:r w:rsidR="00611A79" w:rsidRPr="00010EFA">
                <w:rPr>
                  <w:rStyle w:val="Hyperlink"/>
                  <w:rFonts w:eastAsia="Times New Roman" w:cs="Open Sans"/>
                  <w:sz w:val="22"/>
                  <w:szCs w:val="22"/>
                </w:rPr>
                <w:t xml:space="preserve"> Policy</w:t>
              </w:r>
            </w:hyperlink>
            <w:r w:rsidRPr="00010EFA">
              <w:rPr>
                <w:rFonts w:eastAsia="Times New Roman" w:cs="Open Sans"/>
                <w:color w:val="333333"/>
                <w:sz w:val="22"/>
                <w:szCs w:val="22"/>
              </w:rPr>
              <w:t xml:space="preserve"> – to reduce consumption of Virtual machine resources when not in use. </w:t>
            </w:r>
          </w:p>
        </w:tc>
      </w:tr>
      <w:tr w:rsidR="00AE5441" w:rsidRPr="00010EFA" w:rsidTr="00982D50">
        <w:tc>
          <w:tcPr>
            <w:cnfStyle w:val="001000000000" w:firstRow="0" w:lastRow="0" w:firstColumn="1" w:lastColumn="0" w:oddVBand="0" w:evenVBand="0" w:oddHBand="0" w:evenHBand="0" w:firstRowFirstColumn="0" w:firstRowLastColumn="0" w:lastRowFirstColumn="0" w:lastRowLastColumn="0"/>
            <w:tcW w:w="0" w:type="auto"/>
            <w:hideMark/>
          </w:tcPr>
          <w:p w:rsidR="00982D50" w:rsidRPr="00010EFA" w:rsidRDefault="00982D50" w:rsidP="00982D50">
            <w:pPr>
              <w:spacing w:before="225" w:after="225"/>
              <w:rPr>
                <w:rFonts w:eastAsia="Times New Roman" w:cs="Open Sans"/>
                <w:color w:val="333333"/>
                <w:sz w:val="22"/>
                <w:szCs w:val="22"/>
              </w:rPr>
            </w:pPr>
            <w:r w:rsidRPr="00010EFA">
              <w:rPr>
                <w:rFonts w:eastAsia="Times New Roman" w:cs="Open Sans"/>
                <w:color w:val="333333"/>
                <w:sz w:val="22"/>
                <w:szCs w:val="22"/>
              </w:rPr>
              <w:t>App Service Environment</w:t>
            </w:r>
          </w:p>
        </w:tc>
        <w:tc>
          <w:tcPr>
            <w:tcW w:w="0" w:type="auto"/>
            <w:hideMark/>
          </w:tcPr>
          <w:p w:rsidR="00982D50" w:rsidRPr="00010EFA" w:rsidRDefault="00982D50" w:rsidP="00982D50">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An </w:t>
            </w:r>
            <w:hyperlink r:id="rId42" w:tgtFrame="_blank" w:history="1">
              <w:r w:rsidRPr="00010EFA">
                <w:rPr>
                  <w:rFonts w:eastAsia="Times New Roman" w:cs="Open Sans"/>
                  <w:color w:val="4682B4"/>
                  <w:sz w:val="22"/>
                  <w:szCs w:val="22"/>
                </w:rPr>
                <w:t>App Service Environment</w:t>
              </w:r>
            </w:hyperlink>
            <w:r w:rsidRPr="00010EFA">
              <w:rPr>
                <w:rFonts w:eastAsia="Times New Roman" w:cs="Open Sans"/>
                <w:color w:val="333333"/>
                <w:sz w:val="22"/>
                <w:szCs w:val="22"/>
              </w:rPr>
              <w:t xml:space="preserve"> is a Premium service plan </w:t>
            </w:r>
            <w:r w:rsidR="004111B5" w:rsidRPr="00010EFA">
              <w:rPr>
                <w:rFonts w:eastAsia="Times New Roman" w:cs="Open Sans"/>
                <w:color w:val="333333"/>
                <w:sz w:val="22"/>
                <w:szCs w:val="22"/>
              </w:rPr>
              <w:t>is used for compliance reasons. This allowed us for the following controls/configurations</w:t>
            </w:r>
          </w:p>
          <w:p w:rsidR="004111B5" w:rsidRPr="00010EFA" w:rsidRDefault="004111B5" w:rsidP="004111B5">
            <w:pPr>
              <w:numPr>
                <w:ilvl w:val="0"/>
                <w:numId w:val="6"/>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Host inside a secured Virtual Network and Network security rules</w:t>
            </w:r>
          </w:p>
          <w:p w:rsidR="003F39D2" w:rsidRPr="00010EFA" w:rsidRDefault="00044121" w:rsidP="004111B5">
            <w:pPr>
              <w:numPr>
                <w:ilvl w:val="0"/>
                <w:numId w:val="6"/>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43" w:history="1">
              <w:r w:rsidR="003F39D2" w:rsidRPr="00010EFA">
                <w:rPr>
                  <w:rStyle w:val="Hyperlink"/>
                  <w:rFonts w:eastAsia="Times New Roman" w:cs="Open Sans"/>
                  <w:sz w:val="22"/>
                  <w:szCs w:val="22"/>
                </w:rPr>
                <w:t>Internal Load Balancing mode</w:t>
              </w:r>
            </w:hyperlink>
            <w:r w:rsidR="003F39D2" w:rsidRPr="00010EFA">
              <w:rPr>
                <w:rFonts w:eastAsia="Times New Roman" w:cs="Open Sans"/>
                <w:color w:val="333333"/>
                <w:sz w:val="22"/>
                <w:szCs w:val="22"/>
              </w:rPr>
              <w:t xml:space="preserve"> (mode 3) </w:t>
            </w:r>
          </w:p>
          <w:p w:rsidR="000870FC" w:rsidRPr="00010EFA" w:rsidRDefault="00044121" w:rsidP="004111B5">
            <w:pPr>
              <w:numPr>
                <w:ilvl w:val="0"/>
                <w:numId w:val="6"/>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44" w:history="1">
              <w:r w:rsidR="00611A79" w:rsidRPr="00010EFA">
                <w:rPr>
                  <w:rStyle w:val="Hyperlink"/>
                  <w:rFonts w:eastAsia="Times New Roman" w:cs="Open Sans"/>
                  <w:sz w:val="22"/>
                  <w:szCs w:val="22"/>
                </w:rPr>
                <w:t>Disable TLS 1.0</w:t>
              </w:r>
            </w:hyperlink>
            <w:r w:rsidR="004111B5" w:rsidRPr="00010EFA">
              <w:rPr>
                <w:rFonts w:eastAsia="Times New Roman" w:cs="Open Sans"/>
                <w:color w:val="333333"/>
                <w:sz w:val="22"/>
                <w:szCs w:val="22"/>
              </w:rPr>
              <w:t xml:space="preserve"> – a deprecated TLS protocol from PCI DSS standpoint</w:t>
            </w:r>
          </w:p>
          <w:p w:rsidR="000870FC" w:rsidRPr="00010EFA" w:rsidRDefault="00044121" w:rsidP="004111B5">
            <w:pPr>
              <w:numPr>
                <w:ilvl w:val="0"/>
                <w:numId w:val="6"/>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45" w:history="1">
              <w:r w:rsidR="00611A79" w:rsidRPr="00010EFA">
                <w:rPr>
                  <w:rStyle w:val="Hyperlink"/>
                  <w:rFonts w:eastAsia="Times New Roman" w:cs="Open Sans"/>
                  <w:sz w:val="22"/>
                  <w:szCs w:val="22"/>
                </w:rPr>
                <w:t>Change TLS cipher</w:t>
              </w:r>
            </w:hyperlink>
          </w:p>
          <w:p w:rsidR="004111B5" w:rsidRPr="00010EFA" w:rsidRDefault="00044121" w:rsidP="004111B5">
            <w:pPr>
              <w:numPr>
                <w:ilvl w:val="0"/>
                <w:numId w:val="6"/>
              </w:num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46" w:history="1">
              <w:r w:rsidR="00611A79" w:rsidRPr="00010EFA">
                <w:rPr>
                  <w:rStyle w:val="Hyperlink"/>
                  <w:rFonts w:eastAsia="Times New Roman" w:cs="Open Sans"/>
                  <w:sz w:val="22"/>
                  <w:szCs w:val="22"/>
                </w:rPr>
                <w:t>WAF – Restrict Data</w:t>
              </w:r>
            </w:hyperlink>
            <w:r w:rsidR="003F39D2" w:rsidRPr="00010EFA">
              <w:rPr>
                <w:rFonts w:eastAsia="Times New Roman" w:cs="Open Sans"/>
                <w:color w:val="333333"/>
                <w:sz w:val="22"/>
                <w:szCs w:val="22"/>
              </w:rPr>
              <w:t xml:space="preserve"> </w:t>
            </w:r>
          </w:p>
          <w:p w:rsidR="00DA484B" w:rsidRPr="00010EFA" w:rsidRDefault="00DA484B" w:rsidP="00DA484B">
            <w:pPr>
              <w:spacing w:before="225" w:after="225"/>
              <w:cnfStyle w:val="000000000000" w:firstRow="0" w:lastRow="0" w:firstColumn="0" w:lastColumn="0" w:oddVBand="0" w:evenVBand="0" w:oddHBand="0" w:evenHBand="0" w:firstRowFirstColumn="0" w:firstRowLastColumn="0" w:lastRowFirstColumn="0" w:lastRowLastColumn="0"/>
              <w:rPr>
                <w:rFonts w:cs="Open Sans"/>
                <w:color w:val="333333"/>
                <w:sz w:val="22"/>
                <w:szCs w:val="22"/>
              </w:rPr>
            </w:pPr>
            <w:r w:rsidRPr="00010EFA">
              <w:rPr>
                <w:rFonts w:cs="Open Sans"/>
                <w:color w:val="333333"/>
                <w:sz w:val="22"/>
                <w:szCs w:val="22"/>
              </w:rPr>
              <w:t>NSG configurations to let specific traffic through</w:t>
            </w:r>
          </w:p>
          <w:p w:rsidR="00010EFA" w:rsidRPr="00010EFA" w:rsidRDefault="00010EFA" w:rsidP="00010EFA">
            <w:pPr>
              <w:numPr>
                <w:ilvl w:val="0"/>
                <w:numId w:val="6"/>
              </w:numPr>
              <w:ind w:left="540"/>
              <w:textAlignment w:val="center"/>
              <w:cnfStyle w:val="000000000000" w:firstRow="0" w:lastRow="0" w:firstColumn="0" w:lastColumn="0" w:oddVBand="0" w:evenVBand="0" w:oddHBand="0" w:evenHBand="0" w:firstRowFirstColumn="0" w:firstRowLastColumn="0" w:lastRowFirstColumn="0" w:lastRowLastColumn="0"/>
              <w:rPr>
                <w:rStyle w:val="Hyperlink"/>
                <w:rFonts w:eastAsia="Times New Roman" w:cs="Open Sans"/>
                <w:color w:val="333333"/>
                <w:sz w:val="22"/>
                <w:szCs w:val="22"/>
              </w:rPr>
            </w:pPr>
            <w:hyperlink r:id="rId47" w:history="1">
              <w:r w:rsidRPr="00010EFA">
                <w:rPr>
                  <w:rStyle w:val="Hyperlink"/>
                  <w:rFonts w:eastAsia="Times New Roman" w:cs="Open Sans"/>
                  <w:sz w:val="22"/>
                  <w:szCs w:val="22"/>
                </w:rPr>
                <w:t>Network Architecture Overview of App Service Environments</w:t>
              </w:r>
            </w:hyperlink>
          </w:p>
          <w:p w:rsidR="00DA484B" w:rsidRPr="00010EFA" w:rsidRDefault="00DA484B" w:rsidP="007B2877">
            <w:pPr>
              <w:numPr>
                <w:ilvl w:val="0"/>
                <w:numId w:val="6"/>
              </w:numPr>
              <w:ind w:left="540"/>
              <w:textAlignment w:val="center"/>
              <w:cnfStyle w:val="000000000000" w:firstRow="0" w:lastRow="0" w:firstColumn="0" w:lastColumn="0" w:oddVBand="0" w:evenVBand="0" w:oddHBand="0" w:evenHBand="0" w:firstRowFirstColumn="0" w:firstRowLastColumn="0" w:lastRowFirstColumn="0" w:lastRowLastColumn="0"/>
              <w:rPr>
                <w:rFonts w:cs="Open Sans"/>
                <w:sz w:val="22"/>
                <w:szCs w:val="22"/>
              </w:rPr>
            </w:pPr>
            <w:hyperlink r:id="rId48" w:history="1">
              <w:r w:rsidRPr="00010EFA">
                <w:rPr>
                  <w:rStyle w:val="Hyperlink"/>
                  <w:rFonts w:cs="Open Sans"/>
                  <w:sz w:val="22"/>
                  <w:szCs w:val="22"/>
                </w:rPr>
                <w:t>Control Inbound Traffic to an App Service Environment</w:t>
              </w:r>
            </w:hyperlink>
          </w:p>
          <w:p w:rsidR="00DA484B" w:rsidRPr="00010EFA" w:rsidRDefault="00DA484B" w:rsidP="00DA484B">
            <w:pPr>
              <w:numPr>
                <w:ilvl w:val="0"/>
                <w:numId w:val="6"/>
              </w:numPr>
              <w:ind w:left="540"/>
              <w:textAlignment w:val="cente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49" w:history="1">
              <w:r w:rsidRPr="00010EFA">
                <w:rPr>
                  <w:rStyle w:val="Hyperlink"/>
                  <w:rFonts w:cs="Open Sans"/>
                  <w:sz w:val="22"/>
                  <w:szCs w:val="22"/>
                </w:rPr>
                <w:t>Opening outbound SQL DB traffic from ASE</w:t>
              </w:r>
            </w:hyperlink>
          </w:p>
        </w:tc>
      </w:tr>
      <w:tr w:rsidR="00AE5441" w:rsidRPr="00010EFA" w:rsidTr="00982D50">
        <w:tc>
          <w:tcPr>
            <w:cnfStyle w:val="001000000000" w:firstRow="0" w:lastRow="0" w:firstColumn="1" w:lastColumn="0" w:oddVBand="0" w:evenVBand="0" w:oddHBand="0" w:evenHBand="0" w:firstRowFirstColumn="0" w:firstRowLastColumn="0" w:lastRowFirstColumn="0" w:lastRowLastColumn="0"/>
            <w:tcW w:w="0" w:type="auto"/>
            <w:hideMark/>
          </w:tcPr>
          <w:p w:rsidR="00982D50" w:rsidRPr="00010EFA" w:rsidRDefault="00982D50" w:rsidP="00982D50">
            <w:pPr>
              <w:rPr>
                <w:rFonts w:eastAsia="Times New Roman" w:cs="Open Sans"/>
                <w:color w:val="333333"/>
                <w:sz w:val="22"/>
                <w:szCs w:val="22"/>
              </w:rPr>
            </w:pPr>
            <w:r w:rsidRPr="00010EFA">
              <w:rPr>
                <w:rFonts w:eastAsia="Times New Roman" w:cs="Open Sans"/>
                <w:color w:val="333333"/>
                <w:sz w:val="22"/>
                <w:szCs w:val="22"/>
              </w:rPr>
              <w:t>Azure Security Center</w:t>
            </w:r>
          </w:p>
        </w:tc>
        <w:tc>
          <w:tcPr>
            <w:tcW w:w="0" w:type="auto"/>
            <w:hideMark/>
          </w:tcPr>
          <w:p w:rsidR="00982D50" w:rsidRPr="00010EFA" w:rsidRDefault="00982D50" w:rsidP="00982D50">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With </w:t>
            </w:r>
            <w:hyperlink r:id="rId50" w:tgtFrame="_blank" w:history="1">
              <w:r w:rsidRPr="00010EFA">
                <w:rPr>
                  <w:rFonts w:eastAsia="Times New Roman" w:cs="Open Sans"/>
                  <w:color w:val="4682B4"/>
                  <w:sz w:val="22"/>
                  <w:szCs w:val="22"/>
                </w:rPr>
                <w:t>Azure Security Center</w:t>
              </w:r>
            </w:hyperlink>
            <w:r w:rsidRPr="00010EFA">
              <w:rPr>
                <w:rFonts w:eastAsia="Times New Roman" w:cs="Open Sans"/>
                <w:color w:val="333333"/>
                <w:sz w:val="22"/>
                <w:szCs w:val="22"/>
              </w:rPr>
              <w:t>, you get a central view of the security state of all of your Azure resources. At a glance, verify that the appropriate security controls are in place and configured correctly. And quickly identify any resources that require attention.</w:t>
            </w:r>
          </w:p>
        </w:tc>
      </w:tr>
      <w:tr w:rsidR="00AE5441" w:rsidRPr="00010EFA" w:rsidTr="00982D50">
        <w:tc>
          <w:tcPr>
            <w:cnfStyle w:val="001000000000" w:firstRow="0" w:lastRow="0" w:firstColumn="1" w:lastColumn="0" w:oddVBand="0" w:evenVBand="0" w:oddHBand="0" w:evenHBand="0" w:firstRowFirstColumn="0" w:firstRowLastColumn="0" w:lastRowFirstColumn="0" w:lastRowLastColumn="0"/>
            <w:tcW w:w="0" w:type="auto"/>
            <w:hideMark/>
          </w:tcPr>
          <w:p w:rsidR="00982D50" w:rsidRPr="00010EFA" w:rsidRDefault="00982D50" w:rsidP="00982D50">
            <w:pPr>
              <w:rPr>
                <w:rFonts w:eastAsia="Times New Roman" w:cs="Open Sans"/>
                <w:color w:val="333333"/>
                <w:sz w:val="22"/>
                <w:szCs w:val="22"/>
              </w:rPr>
            </w:pPr>
            <w:r w:rsidRPr="00010EFA">
              <w:rPr>
                <w:rFonts w:eastAsia="Times New Roman" w:cs="Open Sans"/>
                <w:color w:val="333333"/>
                <w:sz w:val="22"/>
                <w:szCs w:val="22"/>
              </w:rPr>
              <w:t xml:space="preserve">Web Apps Vulnerability </w:t>
            </w:r>
            <w:r w:rsidRPr="00010EFA">
              <w:rPr>
                <w:rFonts w:eastAsia="Times New Roman" w:cs="Open Sans"/>
                <w:color w:val="333333"/>
                <w:sz w:val="22"/>
                <w:szCs w:val="22"/>
              </w:rPr>
              <w:lastRenderedPageBreak/>
              <w:t>Assessment via Tinfoil</w:t>
            </w:r>
          </w:p>
        </w:tc>
        <w:tc>
          <w:tcPr>
            <w:tcW w:w="0" w:type="auto"/>
            <w:hideMark/>
          </w:tcPr>
          <w:p w:rsidR="00982D50" w:rsidRPr="00010EFA" w:rsidRDefault="00982D50" w:rsidP="00982D50">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lastRenderedPageBreak/>
              <w:t xml:space="preserve">For Azure Web Apps, </w:t>
            </w:r>
            <w:hyperlink r:id="rId51" w:tgtFrame="_blank" w:history="1">
              <w:r w:rsidRPr="00010EFA">
                <w:rPr>
                  <w:rFonts w:eastAsia="Times New Roman" w:cs="Open Sans"/>
                  <w:color w:val="4682B4"/>
                  <w:sz w:val="22"/>
                  <w:szCs w:val="22"/>
                </w:rPr>
                <w:t>Tinfoil Security</w:t>
              </w:r>
            </w:hyperlink>
            <w:r w:rsidRPr="00010EFA">
              <w:rPr>
                <w:rFonts w:eastAsia="Times New Roman" w:cs="Open Sans"/>
                <w:color w:val="333333"/>
                <w:sz w:val="22"/>
                <w:szCs w:val="22"/>
              </w:rPr>
              <w:t xml:space="preserve"> is the only security vulnerability scanning option built into the Azure App Service management experience.</w:t>
            </w:r>
          </w:p>
        </w:tc>
      </w:tr>
      <w:tr w:rsidR="00AE5441" w:rsidRPr="00010EFA" w:rsidTr="00982D50">
        <w:tc>
          <w:tcPr>
            <w:cnfStyle w:val="001000000000" w:firstRow="0" w:lastRow="0" w:firstColumn="1" w:lastColumn="0" w:oddVBand="0" w:evenVBand="0" w:oddHBand="0" w:evenHBand="0" w:firstRowFirstColumn="0" w:firstRowLastColumn="0" w:lastRowFirstColumn="0" w:lastRowLastColumn="0"/>
            <w:tcW w:w="0" w:type="auto"/>
            <w:hideMark/>
          </w:tcPr>
          <w:p w:rsidR="00982D50" w:rsidRPr="00010EFA" w:rsidRDefault="00982D50" w:rsidP="00982D50">
            <w:pPr>
              <w:rPr>
                <w:rFonts w:eastAsia="Times New Roman" w:cs="Open Sans"/>
                <w:color w:val="333333"/>
                <w:sz w:val="22"/>
                <w:szCs w:val="22"/>
              </w:rPr>
            </w:pPr>
            <w:r w:rsidRPr="00010EFA">
              <w:rPr>
                <w:rFonts w:eastAsia="Times New Roman" w:cs="Open Sans"/>
                <w:color w:val="333333"/>
                <w:sz w:val="22"/>
                <w:szCs w:val="22"/>
              </w:rPr>
              <w:t>Antimalware extension for VMs</w:t>
            </w:r>
          </w:p>
        </w:tc>
        <w:tc>
          <w:tcPr>
            <w:tcW w:w="0" w:type="auto"/>
            <w:hideMark/>
          </w:tcPr>
          <w:p w:rsidR="00982D50" w:rsidRPr="00010EFA" w:rsidRDefault="00044121" w:rsidP="00982D50">
            <w:pPr>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52" w:tgtFrame="_blank" w:history="1">
              <w:r w:rsidR="00982D50" w:rsidRPr="00010EFA">
                <w:rPr>
                  <w:rFonts w:eastAsia="Times New Roman" w:cs="Open Sans"/>
                  <w:color w:val="4682B4"/>
                  <w:sz w:val="22"/>
                  <w:szCs w:val="22"/>
                </w:rPr>
                <w:t>Microsoft Antimalware</w:t>
              </w:r>
            </w:hyperlink>
            <w:r w:rsidR="00982D50" w:rsidRPr="00010EFA">
              <w:rPr>
                <w:rFonts w:eastAsia="Times New Roman" w:cs="Open Sans"/>
                <w:color w:val="333333"/>
                <w:sz w:val="22"/>
                <w:szCs w:val="22"/>
              </w:rPr>
              <w:t xml:space="preserve"> for Azure Cloud Services and Virtual Machines is free real-time protection capability that helps identify and remove viruses, spyware, and other malicious software, with configurable alerts when known malicious or unwanted software attempts to install itself or run on your Azure systems.</w:t>
            </w:r>
          </w:p>
        </w:tc>
      </w:tr>
    </w:tbl>
    <w:p w:rsidR="00982D50" w:rsidRPr="00010EFA" w:rsidRDefault="00982D50">
      <w:pPr>
        <w:rPr>
          <w:rFonts w:cs="Open Sans"/>
          <w:sz w:val="22"/>
          <w:szCs w:val="22"/>
        </w:rPr>
      </w:pPr>
    </w:p>
    <w:p w:rsidR="00B247ED" w:rsidRPr="00010EFA" w:rsidRDefault="00B247ED" w:rsidP="00B247ED">
      <w:pPr>
        <w:pStyle w:val="Heading2"/>
        <w:rPr>
          <w:rFonts w:eastAsia="Times New Roman" w:cs="Open Sans"/>
          <w:sz w:val="22"/>
          <w:szCs w:val="22"/>
          <w:lang w:val="en"/>
        </w:rPr>
      </w:pPr>
      <w:bookmarkStart w:id="11" w:name="_Toc478564043"/>
      <w:r w:rsidRPr="00010EFA">
        <w:rPr>
          <w:rFonts w:eastAsia="Times New Roman" w:cs="Open Sans"/>
          <w:sz w:val="22"/>
          <w:szCs w:val="22"/>
          <w:lang w:val="en"/>
        </w:rPr>
        <w:t>Operations Management</w:t>
      </w:r>
      <w:bookmarkEnd w:id="11"/>
    </w:p>
    <w:p w:rsidR="00B247ED" w:rsidRPr="00010EFA" w:rsidRDefault="00B247ED" w:rsidP="00B247ED">
      <w:pPr>
        <w:rPr>
          <w:rFonts w:cs="Open Sans"/>
          <w:sz w:val="22"/>
          <w:szCs w:val="22"/>
          <w:lang w:val="en"/>
        </w:rPr>
      </w:pPr>
    </w:p>
    <w:tbl>
      <w:tblPr>
        <w:tblStyle w:val="GridTable1Light-Accent1"/>
        <w:tblW w:w="5000" w:type="pct"/>
        <w:tblLook w:val="04A0" w:firstRow="1" w:lastRow="0" w:firstColumn="1" w:lastColumn="0" w:noHBand="0" w:noVBand="1"/>
      </w:tblPr>
      <w:tblGrid>
        <w:gridCol w:w="1707"/>
        <w:gridCol w:w="7643"/>
      </w:tblGrid>
      <w:tr w:rsidR="00B247ED" w:rsidRPr="00010EFA" w:rsidTr="00B247ED">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hideMark/>
          </w:tcPr>
          <w:p w:rsidR="00B247ED" w:rsidRPr="00010EFA" w:rsidRDefault="00B247ED" w:rsidP="00D61BBF">
            <w:pPr>
              <w:spacing w:before="0"/>
              <w:rPr>
                <w:rFonts w:eastAsia="Times New Roman" w:cs="Open Sans"/>
                <w:b w:val="0"/>
                <w:color w:val="333333"/>
                <w:sz w:val="22"/>
                <w:szCs w:val="22"/>
              </w:rPr>
            </w:pPr>
            <w:r w:rsidRPr="00010EFA">
              <w:rPr>
                <w:rFonts w:eastAsia="Times New Roman" w:cs="Open Sans"/>
                <w:b w:val="0"/>
                <w:color w:val="333333"/>
                <w:sz w:val="22"/>
                <w:szCs w:val="22"/>
              </w:rPr>
              <w:t>RESOURCES</w:t>
            </w:r>
          </w:p>
        </w:tc>
        <w:tc>
          <w:tcPr>
            <w:tcW w:w="0" w:type="auto"/>
            <w:shd w:val="clear" w:color="auto" w:fill="D9D9D9" w:themeFill="background1" w:themeFillShade="D9"/>
            <w:hideMark/>
          </w:tcPr>
          <w:p w:rsidR="00B247ED" w:rsidRPr="00010EFA" w:rsidRDefault="00B247ED" w:rsidP="00D61BBF">
            <w:pPr>
              <w:spacing w:before="0"/>
              <w:cnfStyle w:val="100000000000" w:firstRow="1" w:lastRow="0" w:firstColumn="0" w:lastColumn="0" w:oddVBand="0" w:evenVBand="0" w:oddHBand="0" w:evenHBand="0" w:firstRowFirstColumn="0" w:firstRowLastColumn="0" w:lastRowFirstColumn="0" w:lastRowLastColumn="0"/>
              <w:rPr>
                <w:rFonts w:eastAsia="Times New Roman" w:cs="Open Sans"/>
                <w:b w:val="0"/>
                <w:color w:val="333333"/>
                <w:sz w:val="22"/>
                <w:szCs w:val="22"/>
              </w:rPr>
            </w:pPr>
            <w:r w:rsidRPr="00010EFA">
              <w:rPr>
                <w:rFonts w:eastAsia="Times New Roman" w:cs="Open Sans"/>
                <w:b w:val="0"/>
                <w:color w:val="333333"/>
                <w:sz w:val="22"/>
                <w:szCs w:val="22"/>
              </w:rPr>
              <w:t>DESCRIPTION</w:t>
            </w:r>
          </w:p>
        </w:tc>
      </w:tr>
      <w:tr w:rsidR="00B247ED" w:rsidRPr="00010EFA" w:rsidTr="00D61BBF">
        <w:tc>
          <w:tcPr>
            <w:cnfStyle w:val="001000000000" w:firstRow="0" w:lastRow="0" w:firstColumn="1" w:lastColumn="0" w:oddVBand="0" w:evenVBand="0" w:oddHBand="0" w:evenHBand="0" w:firstRowFirstColumn="0" w:firstRowLastColumn="0" w:lastRowFirstColumn="0" w:lastRowLastColumn="0"/>
            <w:tcW w:w="0" w:type="auto"/>
            <w:hideMark/>
          </w:tcPr>
          <w:p w:rsidR="00B247ED" w:rsidRPr="00010EFA" w:rsidRDefault="00B247ED" w:rsidP="00D61BBF">
            <w:pPr>
              <w:spacing w:before="225" w:after="225"/>
              <w:rPr>
                <w:rFonts w:eastAsia="Times New Roman" w:cs="Open Sans"/>
                <w:color w:val="333333"/>
                <w:sz w:val="22"/>
                <w:szCs w:val="22"/>
              </w:rPr>
            </w:pPr>
            <w:r w:rsidRPr="00010EFA">
              <w:rPr>
                <w:rFonts w:eastAsia="Times New Roman" w:cs="Open Sans"/>
                <w:color w:val="333333"/>
                <w:sz w:val="22"/>
                <w:szCs w:val="22"/>
              </w:rPr>
              <w:t>Application Insights</w:t>
            </w:r>
          </w:p>
        </w:tc>
        <w:tc>
          <w:tcPr>
            <w:tcW w:w="0" w:type="auto"/>
            <w:hideMark/>
          </w:tcPr>
          <w:p w:rsidR="00B247ED" w:rsidRPr="00010EFA" w:rsidRDefault="00B247ED" w:rsidP="00D61BBF">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 xml:space="preserve">Gain </w:t>
            </w:r>
            <w:hyperlink r:id="rId53" w:tgtFrame="_blank" w:history="1">
              <w:r w:rsidRPr="00010EFA">
                <w:rPr>
                  <w:rFonts w:eastAsia="Times New Roman" w:cs="Open Sans"/>
                  <w:color w:val="4682B4"/>
                  <w:sz w:val="22"/>
                  <w:szCs w:val="22"/>
                </w:rPr>
                <w:t>actionable insights</w:t>
              </w:r>
            </w:hyperlink>
            <w:r w:rsidRPr="00010EFA">
              <w:rPr>
                <w:rFonts w:eastAsia="Times New Roman" w:cs="Open Sans"/>
                <w:color w:val="333333"/>
                <w:sz w:val="22"/>
                <w:szCs w:val="22"/>
              </w:rPr>
              <w:t xml:space="preserve"> through application performance management and instant analytics</w:t>
            </w:r>
          </w:p>
        </w:tc>
      </w:tr>
      <w:tr w:rsidR="00B247ED" w:rsidRPr="00010EFA" w:rsidTr="00D61BBF">
        <w:tc>
          <w:tcPr>
            <w:cnfStyle w:val="001000000000" w:firstRow="0" w:lastRow="0" w:firstColumn="1" w:lastColumn="0" w:oddVBand="0" w:evenVBand="0" w:oddHBand="0" w:evenHBand="0" w:firstRowFirstColumn="0" w:firstRowLastColumn="0" w:lastRowFirstColumn="0" w:lastRowLastColumn="0"/>
            <w:tcW w:w="0" w:type="auto"/>
            <w:hideMark/>
          </w:tcPr>
          <w:p w:rsidR="00B247ED" w:rsidRPr="00010EFA" w:rsidRDefault="00B247ED" w:rsidP="00D61BBF">
            <w:pPr>
              <w:spacing w:before="225" w:after="225"/>
              <w:rPr>
                <w:rFonts w:eastAsia="Times New Roman" w:cs="Open Sans"/>
                <w:color w:val="333333"/>
                <w:sz w:val="22"/>
                <w:szCs w:val="22"/>
              </w:rPr>
            </w:pPr>
            <w:r w:rsidRPr="00010EFA">
              <w:rPr>
                <w:rFonts w:eastAsia="Times New Roman" w:cs="Open Sans"/>
                <w:color w:val="333333"/>
                <w:sz w:val="22"/>
                <w:szCs w:val="22"/>
              </w:rPr>
              <w:t>Log Analytics</w:t>
            </w:r>
          </w:p>
        </w:tc>
        <w:tc>
          <w:tcPr>
            <w:tcW w:w="0" w:type="auto"/>
            <w:hideMark/>
          </w:tcPr>
          <w:p w:rsidR="00B247ED" w:rsidRPr="00010EFA" w:rsidRDefault="00044121" w:rsidP="00D61BBF">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54" w:tgtFrame="_blank" w:history="1">
              <w:r w:rsidR="00B247ED" w:rsidRPr="00010EFA">
                <w:rPr>
                  <w:rFonts w:eastAsia="Times New Roman" w:cs="Open Sans"/>
                  <w:color w:val="4682B4"/>
                  <w:sz w:val="22"/>
                  <w:szCs w:val="22"/>
                </w:rPr>
                <w:t>Log Analytics</w:t>
              </w:r>
            </w:hyperlink>
            <w:r w:rsidR="00B247ED" w:rsidRPr="00010EFA">
              <w:rPr>
                <w:rFonts w:eastAsia="Times New Roman" w:cs="Open Sans"/>
                <w:color w:val="333333"/>
                <w:sz w:val="22"/>
                <w:szCs w:val="22"/>
              </w:rPr>
              <w:t xml:space="preserve"> is a service in Operations Management Suite (OMS) that helps you collect and analyze data generated by resources in your cloud and on-premises environments.</w:t>
            </w:r>
          </w:p>
        </w:tc>
      </w:tr>
      <w:tr w:rsidR="00B247ED" w:rsidRPr="00010EFA" w:rsidTr="00D61BBF">
        <w:tc>
          <w:tcPr>
            <w:cnfStyle w:val="001000000000" w:firstRow="0" w:lastRow="0" w:firstColumn="1" w:lastColumn="0" w:oddVBand="0" w:evenVBand="0" w:oddHBand="0" w:evenHBand="0" w:firstRowFirstColumn="0" w:firstRowLastColumn="0" w:lastRowFirstColumn="0" w:lastRowLastColumn="0"/>
            <w:tcW w:w="0" w:type="auto"/>
            <w:hideMark/>
          </w:tcPr>
          <w:p w:rsidR="00B247ED" w:rsidRPr="00010EFA" w:rsidRDefault="00B247ED" w:rsidP="00D61BBF">
            <w:pPr>
              <w:spacing w:before="225" w:after="225"/>
              <w:rPr>
                <w:rFonts w:eastAsia="Times New Roman" w:cs="Open Sans"/>
                <w:color w:val="333333"/>
                <w:sz w:val="22"/>
                <w:szCs w:val="22"/>
              </w:rPr>
            </w:pPr>
            <w:r w:rsidRPr="00010EFA">
              <w:rPr>
                <w:rFonts w:eastAsia="Times New Roman" w:cs="Open Sans"/>
                <w:color w:val="333333"/>
                <w:sz w:val="22"/>
                <w:szCs w:val="22"/>
              </w:rPr>
              <w:t>OMS Solutions</w:t>
            </w:r>
          </w:p>
        </w:tc>
        <w:tc>
          <w:tcPr>
            <w:tcW w:w="0" w:type="auto"/>
            <w:hideMark/>
          </w:tcPr>
          <w:p w:rsidR="00B247ED" w:rsidRPr="00010EFA" w:rsidRDefault="00B247ED" w:rsidP="00D61BBF">
            <w:pPr>
              <w:spacing w:before="225" w:after="225"/>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9 OMS Solutions are pre-installed with this Reference Solution</w:t>
            </w:r>
          </w:p>
          <w:p w:rsidR="00B247ED" w:rsidRPr="00010EFA" w:rsidRDefault="00044121" w:rsidP="00D61BBF">
            <w:pPr>
              <w:numPr>
                <w:ilvl w:val="0"/>
                <w:numId w:val="1"/>
              </w:num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55" w:history="1">
              <w:r w:rsidR="00B247ED" w:rsidRPr="00010EFA">
                <w:rPr>
                  <w:rStyle w:val="Hyperlink"/>
                  <w:rFonts w:eastAsia="Times New Roman" w:cs="Open Sans"/>
                  <w:sz w:val="22"/>
                  <w:szCs w:val="22"/>
                </w:rPr>
                <w:t>Activity Log Analytics</w:t>
              </w:r>
            </w:hyperlink>
          </w:p>
          <w:p w:rsidR="00B247ED" w:rsidRPr="00010EFA" w:rsidRDefault="00044121" w:rsidP="00D61BBF">
            <w:pPr>
              <w:numPr>
                <w:ilvl w:val="0"/>
                <w:numId w:val="1"/>
              </w:num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56" w:history="1">
              <w:r w:rsidR="00B247ED" w:rsidRPr="00010EFA">
                <w:rPr>
                  <w:rStyle w:val="Hyperlink"/>
                  <w:rFonts w:eastAsia="Times New Roman" w:cs="Open Sans"/>
                  <w:sz w:val="22"/>
                  <w:szCs w:val="22"/>
                </w:rPr>
                <w:t>Azure Networking Analytics</w:t>
              </w:r>
            </w:hyperlink>
          </w:p>
          <w:p w:rsidR="00B247ED" w:rsidRPr="00010EFA" w:rsidRDefault="00B247ED" w:rsidP="00D61BBF">
            <w:pPr>
              <w:numPr>
                <w:ilvl w:val="0"/>
                <w:numId w:val="1"/>
              </w:num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r w:rsidRPr="00010EFA">
              <w:rPr>
                <w:rFonts w:eastAsia="Times New Roman" w:cs="Open Sans"/>
                <w:color w:val="333333"/>
                <w:sz w:val="22"/>
                <w:szCs w:val="22"/>
              </w:rPr>
              <w:t>Azure SQL Analytics</w:t>
            </w:r>
          </w:p>
          <w:p w:rsidR="00B247ED" w:rsidRPr="00010EFA" w:rsidRDefault="00044121" w:rsidP="00D61BBF">
            <w:pPr>
              <w:numPr>
                <w:ilvl w:val="0"/>
                <w:numId w:val="1"/>
              </w:num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57" w:history="1">
              <w:r w:rsidR="00B247ED" w:rsidRPr="00010EFA">
                <w:rPr>
                  <w:rStyle w:val="Hyperlink"/>
                  <w:rFonts w:eastAsia="Times New Roman" w:cs="Open Sans"/>
                  <w:sz w:val="22"/>
                  <w:szCs w:val="22"/>
                </w:rPr>
                <w:t>Change Tracking</w:t>
              </w:r>
            </w:hyperlink>
          </w:p>
          <w:p w:rsidR="00B247ED" w:rsidRPr="00010EFA" w:rsidRDefault="00044121" w:rsidP="00D61BBF">
            <w:pPr>
              <w:numPr>
                <w:ilvl w:val="0"/>
                <w:numId w:val="1"/>
              </w:num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58" w:history="1">
              <w:r w:rsidR="00B247ED" w:rsidRPr="00010EFA">
                <w:rPr>
                  <w:rStyle w:val="Hyperlink"/>
                  <w:rFonts w:eastAsia="Times New Roman" w:cs="Open Sans"/>
                  <w:sz w:val="22"/>
                  <w:szCs w:val="22"/>
                </w:rPr>
                <w:t>Key Vault Analytics</w:t>
              </w:r>
            </w:hyperlink>
          </w:p>
          <w:p w:rsidR="00B247ED" w:rsidRPr="00010EFA" w:rsidRDefault="00044121" w:rsidP="00D61BBF">
            <w:pPr>
              <w:numPr>
                <w:ilvl w:val="0"/>
                <w:numId w:val="1"/>
              </w:num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59" w:history="1">
              <w:r w:rsidR="00B247ED" w:rsidRPr="00010EFA">
                <w:rPr>
                  <w:rStyle w:val="Hyperlink"/>
                  <w:rFonts w:eastAsia="Times New Roman" w:cs="Open Sans"/>
                  <w:sz w:val="22"/>
                  <w:szCs w:val="22"/>
                </w:rPr>
                <w:t>Service Map</w:t>
              </w:r>
            </w:hyperlink>
          </w:p>
          <w:p w:rsidR="00B247ED" w:rsidRPr="00010EFA" w:rsidRDefault="00044121" w:rsidP="00D61BBF">
            <w:pPr>
              <w:numPr>
                <w:ilvl w:val="0"/>
                <w:numId w:val="1"/>
              </w:num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60" w:history="1">
              <w:r w:rsidR="00B247ED" w:rsidRPr="00010EFA">
                <w:rPr>
                  <w:rStyle w:val="Hyperlink"/>
                  <w:rFonts w:eastAsia="Times New Roman" w:cs="Open Sans"/>
                  <w:sz w:val="22"/>
                  <w:szCs w:val="22"/>
                </w:rPr>
                <w:t>Security and Audit</w:t>
              </w:r>
            </w:hyperlink>
            <w:r w:rsidR="00B247ED" w:rsidRPr="00010EFA">
              <w:rPr>
                <w:rFonts w:eastAsia="Times New Roman" w:cs="Open Sans"/>
                <w:color w:val="333333"/>
                <w:sz w:val="22"/>
                <w:szCs w:val="22"/>
              </w:rPr>
              <w:t xml:space="preserve"> </w:t>
            </w:r>
          </w:p>
          <w:p w:rsidR="00B247ED" w:rsidRPr="00010EFA" w:rsidRDefault="00044121" w:rsidP="00D61BBF">
            <w:pPr>
              <w:numPr>
                <w:ilvl w:val="0"/>
                <w:numId w:val="1"/>
              </w:num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61" w:history="1">
              <w:r w:rsidR="00B247ED" w:rsidRPr="00010EFA">
                <w:rPr>
                  <w:rStyle w:val="Hyperlink"/>
                  <w:rFonts w:eastAsia="Times New Roman" w:cs="Open Sans"/>
                  <w:sz w:val="22"/>
                  <w:szCs w:val="22"/>
                </w:rPr>
                <w:t>Antimalware</w:t>
              </w:r>
            </w:hyperlink>
          </w:p>
          <w:p w:rsidR="00B247ED" w:rsidRPr="00010EFA" w:rsidRDefault="00044121" w:rsidP="00D61BBF">
            <w:pPr>
              <w:numPr>
                <w:ilvl w:val="0"/>
                <w:numId w:val="1"/>
              </w:numPr>
              <w:spacing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Open Sans"/>
                <w:color w:val="333333"/>
                <w:sz w:val="22"/>
                <w:szCs w:val="22"/>
              </w:rPr>
            </w:pPr>
            <w:hyperlink r:id="rId62" w:history="1">
              <w:r w:rsidR="00B247ED" w:rsidRPr="00010EFA">
                <w:rPr>
                  <w:rStyle w:val="Hyperlink"/>
                  <w:rFonts w:eastAsia="Times New Roman" w:cs="Open Sans"/>
                  <w:sz w:val="22"/>
                  <w:szCs w:val="22"/>
                </w:rPr>
                <w:t>Update Management</w:t>
              </w:r>
            </w:hyperlink>
          </w:p>
        </w:tc>
      </w:tr>
    </w:tbl>
    <w:p w:rsidR="00B247ED" w:rsidRPr="00010EFA" w:rsidRDefault="00B247ED" w:rsidP="00B247ED">
      <w:pPr>
        <w:rPr>
          <w:rFonts w:cs="Open Sans"/>
          <w:sz w:val="22"/>
          <w:szCs w:val="22"/>
          <w:lang w:val="en"/>
        </w:rPr>
      </w:pPr>
    </w:p>
    <w:p w:rsidR="00B247ED" w:rsidRPr="00010EFA" w:rsidRDefault="00B247ED" w:rsidP="00B247ED">
      <w:pPr>
        <w:rPr>
          <w:rFonts w:cs="Open Sans"/>
          <w:sz w:val="22"/>
          <w:szCs w:val="22"/>
          <w:lang w:val="en"/>
        </w:rPr>
      </w:pPr>
    </w:p>
    <w:p w:rsidR="00B247ED" w:rsidRPr="00010EFA" w:rsidRDefault="00B247ED" w:rsidP="00B247ED">
      <w:pPr>
        <w:pStyle w:val="Heading2"/>
        <w:rPr>
          <w:rFonts w:eastAsia="Times New Roman" w:cs="Open Sans"/>
          <w:sz w:val="22"/>
          <w:szCs w:val="22"/>
          <w:lang w:val="en"/>
        </w:rPr>
      </w:pPr>
      <w:bookmarkStart w:id="12" w:name="_Toc478564044"/>
      <w:r w:rsidRPr="00010EFA">
        <w:rPr>
          <w:rFonts w:eastAsia="Times New Roman" w:cs="Open Sans"/>
          <w:sz w:val="22"/>
          <w:szCs w:val="22"/>
          <w:lang w:val="en"/>
        </w:rPr>
        <w:t>Security Center Integrations</w:t>
      </w:r>
      <w:bookmarkEnd w:id="12"/>
    </w:p>
    <w:p w:rsidR="00520C0A" w:rsidRPr="00010EFA" w:rsidRDefault="00520C0A" w:rsidP="00B247ED">
      <w:pPr>
        <w:rPr>
          <w:rFonts w:cs="Open Sans"/>
          <w:sz w:val="22"/>
          <w:szCs w:val="22"/>
          <w:lang w:val="en"/>
        </w:rPr>
      </w:pPr>
    </w:p>
    <w:p w:rsidR="00020E80" w:rsidRPr="00010EFA" w:rsidRDefault="00020E80" w:rsidP="00B247ED">
      <w:pPr>
        <w:rPr>
          <w:rFonts w:cs="Open Sans"/>
          <w:sz w:val="22"/>
          <w:szCs w:val="22"/>
          <w:lang w:val="en"/>
        </w:rPr>
      </w:pPr>
      <w:r w:rsidRPr="00010EFA">
        <w:rPr>
          <w:rFonts w:cs="Open Sans"/>
          <w:sz w:val="22"/>
          <w:szCs w:val="22"/>
          <w:lang w:val="en"/>
        </w:rPr>
        <w:lastRenderedPageBreak/>
        <w:t xml:space="preserve">Default </w:t>
      </w:r>
      <w:r w:rsidR="00520C0A" w:rsidRPr="00010EFA">
        <w:rPr>
          <w:rFonts w:cs="Open Sans"/>
          <w:sz w:val="22"/>
          <w:szCs w:val="22"/>
          <w:lang w:val="en"/>
        </w:rPr>
        <w:t xml:space="preserve">deployment is intended to </w:t>
      </w:r>
      <w:r w:rsidRPr="00010EFA">
        <w:rPr>
          <w:rFonts w:cs="Open Sans"/>
          <w:sz w:val="22"/>
          <w:szCs w:val="22"/>
          <w:lang w:val="en"/>
        </w:rPr>
        <w:t>provide for a clean chit of security center recommendations, indicating a healthy and secure configuration state of the solution.</w:t>
      </w:r>
    </w:p>
    <w:p w:rsidR="00982D50" w:rsidRPr="00010EFA" w:rsidRDefault="00982D50">
      <w:pPr>
        <w:rPr>
          <w:rFonts w:cs="Open Sans"/>
          <w:sz w:val="22"/>
          <w:szCs w:val="22"/>
        </w:rPr>
      </w:pPr>
    </w:p>
    <w:p w:rsidR="00982D50" w:rsidRPr="00010EFA" w:rsidRDefault="00982D50">
      <w:pPr>
        <w:rPr>
          <w:rFonts w:cs="Open Sans"/>
          <w:sz w:val="22"/>
          <w:szCs w:val="22"/>
        </w:rPr>
      </w:pPr>
    </w:p>
    <w:p w:rsidR="00982D50" w:rsidRPr="00010EFA" w:rsidRDefault="00982D50">
      <w:pPr>
        <w:rPr>
          <w:rFonts w:cs="Open Sans"/>
          <w:sz w:val="22"/>
          <w:szCs w:val="22"/>
        </w:rPr>
      </w:pPr>
    </w:p>
    <w:p w:rsidR="00982D50" w:rsidRPr="00010EFA" w:rsidRDefault="00982D50">
      <w:pPr>
        <w:rPr>
          <w:rFonts w:cs="Open Sans"/>
          <w:sz w:val="22"/>
          <w:szCs w:val="22"/>
        </w:rPr>
      </w:pPr>
    </w:p>
    <w:sectPr w:rsidR="00982D50" w:rsidRPr="00010EFA" w:rsidSect="000F3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4F64"/>
    <w:multiLevelType w:val="multilevel"/>
    <w:tmpl w:val="8F9E3A3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A57F0F"/>
    <w:multiLevelType w:val="multilevel"/>
    <w:tmpl w:val="8E46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20280"/>
    <w:multiLevelType w:val="hybridMultilevel"/>
    <w:tmpl w:val="33EC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83C0C"/>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50D501C"/>
    <w:multiLevelType w:val="hybridMultilevel"/>
    <w:tmpl w:val="5BAAE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483220"/>
    <w:multiLevelType w:val="hybridMultilevel"/>
    <w:tmpl w:val="8C1CB05E"/>
    <w:lvl w:ilvl="0" w:tplc="B57853B8">
      <w:start w:val="1"/>
      <w:numFmt w:val="bullet"/>
      <w:lvlText w:val="•"/>
      <w:lvlJc w:val="left"/>
      <w:pPr>
        <w:tabs>
          <w:tab w:val="num" w:pos="360"/>
        </w:tabs>
        <w:ind w:left="360" w:hanging="360"/>
      </w:pPr>
      <w:rPr>
        <w:rFonts w:ascii="Arial" w:hAnsi="Arial" w:hint="default"/>
      </w:rPr>
    </w:lvl>
    <w:lvl w:ilvl="1" w:tplc="2A64CD96" w:tentative="1">
      <w:start w:val="1"/>
      <w:numFmt w:val="bullet"/>
      <w:lvlText w:val="•"/>
      <w:lvlJc w:val="left"/>
      <w:pPr>
        <w:tabs>
          <w:tab w:val="num" w:pos="1080"/>
        </w:tabs>
        <w:ind w:left="1080" w:hanging="360"/>
      </w:pPr>
      <w:rPr>
        <w:rFonts w:ascii="Arial" w:hAnsi="Arial" w:hint="default"/>
      </w:rPr>
    </w:lvl>
    <w:lvl w:ilvl="2" w:tplc="7B00561A" w:tentative="1">
      <w:start w:val="1"/>
      <w:numFmt w:val="bullet"/>
      <w:lvlText w:val="•"/>
      <w:lvlJc w:val="left"/>
      <w:pPr>
        <w:tabs>
          <w:tab w:val="num" w:pos="1800"/>
        </w:tabs>
        <w:ind w:left="1800" w:hanging="360"/>
      </w:pPr>
      <w:rPr>
        <w:rFonts w:ascii="Arial" w:hAnsi="Arial" w:hint="default"/>
      </w:rPr>
    </w:lvl>
    <w:lvl w:ilvl="3" w:tplc="85A0E6DE" w:tentative="1">
      <w:start w:val="1"/>
      <w:numFmt w:val="bullet"/>
      <w:lvlText w:val="•"/>
      <w:lvlJc w:val="left"/>
      <w:pPr>
        <w:tabs>
          <w:tab w:val="num" w:pos="2520"/>
        </w:tabs>
        <w:ind w:left="2520" w:hanging="360"/>
      </w:pPr>
      <w:rPr>
        <w:rFonts w:ascii="Arial" w:hAnsi="Arial" w:hint="default"/>
      </w:rPr>
    </w:lvl>
    <w:lvl w:ilvl="4" w:tplc="730E77CC" w:tentative="1">
      <w:start w:val="1"/>
      <w:numFmt w:val="bullet"/>
      <w:lvlText w:val="•"/>
      <w:lvlJc w:val="left"/>
      <w:pPr>
        <w:tabs>
          <w:tab w:val="num" w:pos="3240"/>
        </w:tabs>
        <w:ind w:left="3240" w:hanging="360"/>
      </w:pPr>
      <w:rPr>
        <w:rFonts w:ascii="Arial" w:hAnsi="Arial" w:hint="default"/>
      </w:rPr>
    </w:lvl>
    <w:lvl w:ilvl="5" w:tplc="36E68DFC" w:tentative="1">
      <w:start w:val="1"/>
      <w:numFmt w:val="bullet"/>
      <w:lvlText w:val="•"/>
      <w:lvlJc w:val="left"/>
      <w:pPr>
        <w:tabs>
          <w:tab w:val="num" w:pos="3960"/>
        </w:tabs>
        <w:ind w:left="3960" w:hanging="360"/>
      </w:pPr>
      <w:rPr>
        <w:rFonts w:ascii="Arial" w:hAnsi="Arial" w:hint="default"/>
      </w:rPr>
    </w:lvl>
    <w:lvl w:ilvl="6" w:tplc="5DAAAE2A" w:tentative="1">
      <w:start w:val="1"/>
      <w:numFmt w:val="bullet"/>
      <w:lvlText w:val="•"/>
      <w:lvlJc w:val="left"/>
      <w:pPr>
        <w:tabs>
          <w:tab w:val="num" w:pos="4680"/>
        </w:tabs>
        <w:ind w:left="4680" w:hanging="360"/>
      </w:pPr>
      <w:rPr>
        <w:rFonts w:ascii="Arial" w:hAnsi="Arial" w:hint="default"/>
      </w:rPr>
    </w:lvl>
    <w:lvl w:ilvl="7" w:tplc="273E024E" w:tentative="1">
      <w:start w:val="1"/>
      <w:numFmt w:val="bullet"/>
      <w:lvlText w:val="•"/>
      <w:lvlJc w:val="left"/>
      <w:pPr>
        <w:tabs>
          <w:tab w:val="num" w:pos="5400"/>
        </w:tabs>
        <w:ind w:left="5400" w:hanging="360"/>
      </w:pPr>
      <w:rPr>
        <w:rFonts w:ascii="Arial" w:hAnsi="Arial" w:hint="default"/>
      </w:rPr>
    </w:lvl>
    <w:lvl w:ilvl="8" w:tplc="DE7E34B2"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1F8D25C5"/>
    <w:multiLevelType w:val="multilevel"/>
    <w:tmpl w:val="F940B6D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2F8249FE"/>
    <w:multiLevelType w:val="hybridMultilevel"/>
    <w:tmpl w:val="A80C6448"/>
    <w:lvl w:ilvl="0" w:tplc="B1EE6FBA">
      <w:start w:val="1"/>
      <w:numFmt w:val="bullet"/>
      <w:lvlText w:val="•"/>
      <w:lvlJc w:val="left"/>
      <w:pPr>
        <w:tabs>
          <w:tab w:val="num" w:pos="720"/>
        </w:tabs>
        <w:ind w:left="720" w:hanging="360"/>
      </w:pPr>
      <w:rPr>
        <w:rFonts w:ascii="Arial" w:hAnsi="Arial" w:hint="default"/>
      </w:rPr>
    </w:lvl>
    <w:lvl w:ilvl="1" w:tplc="9DA65FFA" w:tentative="1">
      <w:start w:val="1"/>
      <w:numFmt w:val="bullet"/>
      <w:lvlText w:val="•"/>
      <w:lvlJc w:val="left"/>
      <w:pPr>
        <w:tabs>
          <w:tab w:val="num" w:pos="1440"/>
        </w:tabs>
        <w:ind w:left="1440" w:hanging="360"/>
      </w:pPr>
      <w:rPr>
        <w:rFonts w:ascii="Arial" w:hAnsi="Arial" w:hint="default"/>
      </w:rPr>
    </w:lvl>
    <w:lvl w:ilvl="2" w:tplc="8AE85CCE" w:tentative="1">
      <w:start w:val="1"/>
      <w:numFmt w:val="bullet"/>
      <w:lvlText w:val="•"/>
      <w:lvlJc w:val="left"/>
      <w:pPr>
        <w:tabs>
          <w:tab w:val="num" w:pos="2160"/>
        </w:tabs>
        <w:ind w:left="2160" w:hanging="360"/>
      </w:pPr>
      <w:rPr>
        <w:rFonts w:ascii="Arial" w:hAnsi="Arial" w:hint="default"/>
      </w:rPr>
    </w:lvl>
    <w:lvl w:ilvl="3" w:tplc="CB82F6CC" w:tentative="1">
      <w:start w:val="1"/>
      <w:numFmt w:val="bullet"/>
      <w:lvlText w:val="•"/>
      <w:lvlJc w:val="left"/>
      <w:pPr>
        <w:tabs>
          <w:tab w:val="num" w:pos="2880"/>
        </w:tabs>
        <w:ind w:left="2880" w:hanging="360"/>
      </w:pPr>
      <w:rPr>
        <w:rFonts w:ascii="Arial" w:hAnsi="Arial" w:hint="default"/>
      </w:rPr>
    </w:lvl>
    <w:lvl w:ilvl="4" w:tplc="9668B3F0" w:tentative="1">
      <w:start w:val="1"/>
      <w:numFmt w:val="bullet"/>
      <w:lvlText w:val="•"/>
      <w:lvlJc w:val="left"/>
      <w:pPr>
        <w:tabs>
          <w:tab w:val="num" w:pos="3600"/>
        </w:tabs>
        <w:ind w:left="3600" w:hanging="360"/>
      </w:pPr>
      <w:rPr>
        <w:rFonts w:ascii="Arial" w:hAnsi="Arial" w:hint="default"/>
      </w:rPr>
    </w:lvl>
    <w:lvl w:ilvl="5" w:tplc="A42E1EC4" w:tentative="1">
      <w:start w:val="1"/>
      <w:numFmt w:val="bullet"/>
      <w:lvlText w:val="•"/>
      <w:lvlJc w:val="left"/>
      <w:pPr>
        <w:tabs>
          <w:tab w:val="num" w:pos="4320"/>
        </w:tabs>
        <w:ind w:left="4320" w:hanging="360"/>
      </w:pPr>
      <w:rPr>
        <w:rFonts w:ascii="Arial" w:hAnsi="Arial" w:hint="default"/>
      </w:rPr>
    </w:lvl>
    <w:lvl w:ilvl="6" w:tplc="B5F29D44" w:tentative="1">
      <w:start w:val="1"/>
      <w:numFmt w:val="bullet"/>
      <w:lvlText w:val="•"/>
      <w:lvlJc w:val="left"/>
      <w:pPr>
        <w:tabs>
          <w:tab w:val="num" w:pos="5040"/>
        </w:tabs>
        <w:ind w:left="5040" w:hanging="360"/>
      </w:pPr>
      <w:rPr>
        <w:rFonts w:ascii="Arial" w:hAnsi="Arial" w:hint="default"/>
      </w:rPr>
    </w:lvl>
    <w:lvl w:ilvl="7" w:tplc="CC603494" w:tentative="1">
      <w:start w:val="1"/>
      <w:numFmt w:val="bullet"/>
      <w:lvlText w:val="•"/>
      <w:lvlJc w:val="left"/>
      <w:pPr>
        <w:tabs>
          <w:tab w:val="num" w:pos="5760"/>
        </w:tabs>
        <w:ind w:left="5760" w:hanging="360"/>
      </w:pPr>
      <w:rPr>
        <w:rFonts w:ascii="Arial" w:hAnsi="Arial" w:hint="default"/>
      </w:rPr>
    </w:lvl>
    <w:lvl w:ilvl="8" w:tplc="5ECC0E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2234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8113FD"/>
    <w:multiLevelType w:val="multilevel"/>
    <w:tmpl w:val="8E46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F477D"/>
    <w:multiLevelType w:val="multilevel"/>
    <w:tmpl w:val="E4DECD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19666B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C564014"/>
    <w:multiLevelType w:val="hybridMultilevel"/>
    <w:tmpl w:val="A308D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DD60A3"/>
    <w:multiLevelType w:val="hybridMultilevel"/>
    <w:tmpl w:val="2CC040FE"/>
    <w:lvl w:ilvl="0" w:tplc="BB98445A">
      <w:start w:val="1"/>
      <w:numFmt w:val="bullet"/>
      <w:lvlText w:val="•"/>
      <w:lvlJc w:val="left"/>
      <w:pPr>
        <w:tabs>
          <w:tab w:val="num" w:pos="360"/>
        </w:tabs>
        <w:ind w:left="360" w:hanging="360"/>
      </w:pPr>
      <w:rPr>
        <w:rFonts w:ascii="Arial" w:hAnsi="Arial" w:hint="default"/>
      </w:rPr>
    </w:lvl>
    <w:lvl w:ilvl="1" w:tplc="7C148404" w:tentative="1">
      <w:start w:val="1"/>
      <w:numFmt w:val="bullet"/>
      <w:lvlText w:val="•"/>
      <w:lvlJc w:val="left"/>
      <w:pPr>
        <w:tabs>
          <w:tab w:val="num" w:pos="1080"/>
        </w:tabs>
        <w:ind w:left="1080" w:hanging="360"/>
      </w:pPr>
      <w:rPr>
        <w:rFonts w:ascii="Arial" w:hAnsi="Arial" w:hint="default"/>
      </w:rPr>
    </w:lvl>
    <w:lvl w:ilvl="2" w:tplc="2D36E1C8" w:tentative="1">
      <w:start w:val="1"/>
      <w:numFmt w:val="bullet"/>
      <w:lvlText w:val="•"/>
      <w:lvlJc w:val="left"/>
      <w:pPr>
        <w:tabs>
          <w:tab w:val="num" w:pos="1800"/>
        </w:tabs>
        <w:ind w:left="1800" w:hanging="360"/>
      </w:pPr>
      <w:rPr>
        <w:rFonts w:ascii="Arial" w:hAnsi="Arial" w:hint="default"/>
      </w:rPr>
    </w:lvl>
    <w:lvl w:ilvl="3" w:tplc="628C246A" w:tentative="1">
      <w:start w:val="1"/>
      <w:numFmt w:val="bullet"/>
      <w:lvlText w:val="•"/>
      <w:lvlJc w:val="left"/>
      <w:pPr>
        <w:tabs>
          <w:tab w:val="num" w:pos="2520"/>
        </w:tabs>
        <w:ind w:left="2520" w:hanging="360"/>
      </w:pPr>
      <w:rPr>
        <w:rFonts w:ascii="Arial" w:hAnsi="Arial" w:hint="default"/>
      </w:rPr>
    </w:lvl>
    <w:lvl w:ilvl="4" w:tplc="3D3CB0B4" w:tentative="1">
      <w:start w:val="1"/>
      <w:numFmt w:val="bullet"/>
      <w:lvlText w:val="•"/>
      <w:lvlJc w:val="left"/>
      <w:pPr>
        <w:tabs>
          <w:tab w:val="num" w:pos="3240"/>
        </w:tabs>
        <w:ind w:left="3240" w:hanging="360"/>
      </w:pPr>
      <w:rPr>
        <w:rFonts w:ascii="Arial" w:hAnsi="Arial" w:hint="default"/>
      </w:rPr>
    </w:lvl>
    <w:lvl w:ilvl="5" w:tplc="6730F8C2" w:tentative="1">
      <w:start w:val="1"/>
      <w:numFmt w:val="bullet"/>
      <w:lvlText w:val="•"/>
      <w:lvlJc w:val="left"/>
      <w:pPr>
        <w:tabs>
          <w:tab w:val="num" w:pos="3960"/>
        </w:tabs>
        <w:ind w:left="3960" w:hanging="360"/>
      </w:pPr>
      <w:rPr>
        <w:rFonts w:ascii="Arial" w:hAnsi="Arial" w:hint="default"/>
      </w:rPr>
    </w:lvl>
    <w:lvl w:ilvl="6" w:tplc="BA42FACE" w:tentative="1">
      <w:start w:val="1"/>
      <w:numFmt w:val="bullet"/>
      <w:lvlText w:val="•"/>
      <w:lvlJc w:val="left"/>
      <w:pPr>
        <w:tabs>
          <w:tab w:val="num" w:pos="4680"/>
        </w:tabs>
        <w:ind w:left="4680" w:hanging="360"/>
      </w:pPr>
      <w:rPr>
        <w:rFonts w:ascii="Arial" w:hAnsi="Arial" w:hint="default"/>
      </w:rPr>
    </w:lvl>
    <w:lvl w:ilvl="7" w:tplc="6E80B74E" w:tentative="1">
      <w:start w:val="1"/>
      <w:numFmt w:val="bullet"/>
      <w:lvlText w:val="•"/>
      <w:lvlJc w:val="left"/>
      <w:pPr>
        <w:tabs>
          <w:tab w:val="num" w:pos="5400"/>
        </w:tabs>
        <w:ind w:left="5400" w:hanging="360"/>
      </w:pPr>
      <w:rPr>
        <w:rFonts w:ascii="Arial" w:hAnsi="Arial" w:hint="default"/>
      </w:rPr>
    </w:lvl>
    <w:lvl w:ilvl="8" w:tplc="BC22E06C"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5D763F36"/>
    <w:multiLevelType w:val="hybridMultilevel"/>
    <w:tmpl w:val="5C1C3A48"/>
    <w:lvl w:ilvl="0" w:tplc="598CEAB4">
      <w:start w:val="1"/>
      <w:numFmt w:val="bullet"/>
      <w:lvlText w:val="•"/>
      <w:lvlJc w:val="left"/>
      <w:pPr>
        <w:tabs>
          <w:tab w:val="num" w:pos="720"/>
        </w:tabs>
        <w:ind w:left="720" w:hanging="360"/>
      </w:pPr>
      <w:rPr>
        <w:rFonts w:ascii="Arial" w:hAnsi="Arial" w:hint="default"/>
      </w:rPr>
    </w:lvl>
    <w:lvl w:ilvl="1" w:tplc="9C12D832" w:tentative="1">
      <w:start w:val="1"/>
      <w:numFmt w:val="bullet"/>
      <w:lvlText w:val="•"/>
      <w:lvlJc w:val="left"/>
      <w:pPr>
        <w:tabs>
          <w:tab w:val="num" w:pos="1440"/>
        </w:tabs>
        <w:ind w:left="1440" w:hanging="360"/>
      </w:pPr>
      <w:rPr>
        <w:rFonts w:ascii="Arial" w:hAnsi="Arial" w:hint="default"/>
      </w:rPr>
    </w:lvl>
    <w:lvl w:ilvl="2" w:tplc="A4585870" w:tentative="1">
      <w:start w:val="1"/>
      <w:numFmt w:val="bullet"/>
      <w:lvlText w:val="•"/>
      <w:lvlJc w:val="left"/>
      <w:pPr>
        <w:tabs>
          <w:tab w:val="num" w:pos="2160"/>
        </w:tabs>
        <w:ind w:left="2160" w:hanging="360"/>
      </w:pPr>
      <w:rPr>
        <w:rFonts w:ascii="Arial" w:hAnsi="Arial" w:hint="default"/>
      </w:rPr>
    </w:lvl>
    <w:lvl w:ilvl="3" w:tplc="225466BE" w:tentative="1">
      <w:start w:val="1"/>
      <w:numFmt w:val="bullet"/>
      <w:lvlText w:val="•"/>
      <w:lvlJc w:val="left"/>
      <w:pPr>
        <w:tabs>
          <w:tab w:val="num" w:pos="2880"/>
        </w:tabs>
        <w:ind w:left="2880" w:hanging="360"/>
      </w:pPr>
      <w:rPr>
        <w:rFonts w:ascii="Arial" w:hAnsi="Arial" w:hint="default"/>
      </w:rPr>
    </w:lvl>
    <w:lvl w:ilvl="4" w:tplc="22A69F28" w:tentative="1">
      <w:start w:val="1"/>
      <w:numFmt w:val="bullet"/>
      <w:lvlText w:val="•"/>
      <w:lvlJc w:val="left"/>
      <w:pPr>
        <w:tabs>
          <w:tab w:val="num" w:pos="3600"/>
        </w:tabs>
        <w:ind w:left="3600" w:hanging="360"/>
      </w:pPr>
      <w:rPr>
        <w:rFonts w:ascii="Arial" w:hAnsi="Arial" w:hint="default"/>
      </w:rPr>
    </w:lvl>
    <w:lvl w:ilvl="5" w:tplc="4E183CBE" w:tentative="1">
      <w:start w:val="1"/>
      <w:numFmt w:val="bullet"/>
      <w:lvlText w:val="•"/>
      <w:lvlJc w:val="left"/>
      <w:pPr>
        <w:tabs>
          <w:tab w:val="num" w:pos="4320"/>
        </w:tabs>
        <w:ind w:left="4320" w:hanging="360"/>
      </w:pPr>
      <w:rPr>
        <w:rFonts w:ascii="Arial" w:hAnsi="Arial" w:hint="default"/>
      </w:rPr>
    </w:lvl>
    <w:lvl w:ilvl="6" w:tplc="D03C332E" w:tentative="1">
      <w:start w:val="1"/>
      <w:numFmt w:val="bullet"/>
      <w:lvlText w:val="•"/>
      <w:lvlJc w:val="left"/>
      <w:pPr>
        <w:tabs>
          <w:tab w:val="num" w:pos="5040"/>
        </w:tabs>
        <w:ind w:left="5040" w:hanging="360"/>
      </w:pPr>
      <w:rPr>
        <w:rFonts w:ascii="Arial" w:hAnsi="Arial" w:hint="default"/>
      </w:rPr>
    </w:lvl>
    <w:lvl w:ilvl="7" w:tplc="C784A424" w:tentative="1">
      <w:start w:val="1"/>
      <w:numFmt w:val="bullet"/>
      <w:lvlText w:val="•"/>
      <w:lvlJc w:val="left"/>
      <w:pPr>
        <w:tabs>
          <w:tab w:val="num" w:pos="5760"/>
        </w:tabs>
        <w:ind w:left="5760" w:hanging="360"/>
      </w:pPr>
      <w:rPr>
        <w:rFonts w:ascii="Arial" w:hAnsi="Arial" w:hint="default"/>
      </w:rPr>
    </w:lvl>
    <w:lvl w:ilvl="8" w:tplc="7E9C923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093A16"/>
    <w:multiLevelType w:val="multilevel"/>
    <w:tmpl w:val="2DF0D738"/>
    <w:lvl w:ilvl="0">
      <w:start w:val="1"/>
      <w:numFmt w:val="decimal"/>
      <w:lvlText w:val="%1."/>
      <w:lvlJc w:val="left"/>
      <w:pPr>
        <w:ind w:left="1008" w:hanging="432"/>
      </w:pPr>
      <w:rPr>
        <w:rFonts w:hint="default"/>
      </w:rPr>
    </w:lvl>
    <w:lvl w:ilvl="1">
      <w:start w:val="1"/>
      <w:numFmt w:val="decimal"/>
      <w:lvlText w:val="%1%2"/>
      <w:lvlJc w:val="left"/>
      <w:pPr>
        <w:ind w:left="1152" w:hanging="576"/>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num w:numId="1">
    <w:abstractNumId w:val="1"/>
  </w:num>
  <w:num w:numId="2">
    <w:abstractNumId w:val="9"/>
  </w:num>
  <w:num w:numId="3">
    <w:abstractNumId w:val="5"/>
  </w:num>
  <w:num w:numId="4">
    <w:abstractNumId w:val="7"/>
  </w:num>
  <w:num w:numId="5">
    <w:abstractNumId w:val="13"/>
  </w:num>
  <w:num w:numId="6">
    <w:abstractNumId w:val="14"/>
  </w:num>
  <w:num w:numId="7">
    <w:abstractNumId w:val="4"/>
  </w:num>
  <w:num w:numId="8">
    <w:abstractNumId w:val="10"/>
  </w:num>
  <w:num w:numId="9">
    <w:abstractNumId w:val="8"/>
  </w:num>
  <w:num w:numId="10">
    <w:abstractNumId w:val="6"/>
  </w:num>
  <w:num w:numId="11">
    <w:abstractNumId w:val="0"/>
  </w:num>
  <w:num w:numId="12">
    <w:abstractNumId w:val="11"/>
  </w:num>
  <w:num w:numId="13">
    <w:abstractNumId w:val="3"/>
  </w:num>
  <w:num w:numId="14">
    <w:abstractNumId w:val="11"/>
  </w:num>
  <w:num w:numId="15">
    <w:abstractNumId w:val="11"/>
  </w:num>
  <w:num w:numId="16">
    <w:abstractNumId w:val="2"/>
  </w:num>
  <w:num w:numId="17">
    <w:abstractNumId w:val="12"/>
  </w:num>
  <w:num w:numId="18">
    <w:abstractNumId w:val="1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D50"/>
    <w:rsid w:val="00010EFA"/>
    <w:rsid w:val="00020E80"/>
    <w:rsid w:val="00044121"/>
    <w:rsid w:val="000870FC"/>
    <w:rsid w:val="000F3C8B"/>
    <w:rsid w:val="001272AB"/>
    <w:rsid w:val="00133D22"/>
    <w:rsid w:val="001943A7"/>
    <w:rsid w:val="002667B5"/>
    <w:rsid w:val="00300674"/>
    <w:rsid w:val="003044A2"/>
    <w:rsid w:val="003F39D2"/>
    <w:rsid w:val="004111B5"/>
    <w:rsid w:val="00423F3E"/>
    <w:rsid w:val="004D4308"/>
    <w:rsid w:val="00520C0A"/>
    <w:rsid w:val="00536FC9"/>
    <w:rsid w:val="00581497"/>
    <w:rsid w:val="00586E02"/>
    <w:rsid w:val="0059551F"/>
    <w:rsid w:val="005D4995"/>
    <w:rsid w:val="00611A79"/>
    <w:rsid w:val="00692052"/>
    <w:rsid w:val="006E4017"/>
    <w:rsid w:val="00750FE7"/>
    <w:rsid w:val="007D255B"/>
    <w:rsid w:val="00982D50"/>
    <w:rsid w:val="009A1CE8"/>
    <w:rsid w:val="00A07EF5"/>
    <w:rsid w:val="00AB48A9"/>
    <w:rsid w:val="00AC0CAB"/>
    <w:rsid w:val="00AE5441"/>
    <w:rsid w:val="00B032F1"/>
    <w:rsid w:val="00B247ED"/>
    <w:rsid w:val="00B5099D"/>
    <w:rsid w:val="00B54150"/>
    <w:rsid w:val="00B73B3F"/>
    <w:rsid w:val="00B875C1"/>
    <w:rsid w:val="00BC4BF1"/>
    <w:rsid w:val="00C41CCC"/>
    <w:rsid w:val="00D165F7"/>
    <w:rsid w:val="00D42C3D"/>
    <w:rsid w:val="00D6763F"/>
    <w:rsid w:val="00D77533"/>
    <w:rsid w:val="00DA484B"/>
    <w:rsid w:val="00E912D3"/>
    <w:rsid w:val="00EA5252"/>
    <w:rsid w:val="00F7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3F2F"/>
  <w15:chartTrackingRefBased/>
  <w15:docId w15:val="{A625C06E-5FF1-4254-ACF7-DF0CA628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0C0A"/>
    <w:rPr>
      <w:rFonts w:ascii="Open Sans" w:hAnsi="Open Sans"/>
    </w:rPr>
  </w:style>
  <w:style w:type="paragraph" w:styleId="Heading1">
    <w:name w:val="heading 1"/>
    <w:basedOn w:val="Normal"/>
    <w:next w:val="Normal"/>
    <w:link w:val="Heading1Char"/>
    <w:uiPriority w:val="9"/>
    <w:qFormat/>
    <w:rsid w:val="000F3C8B"/>
    <w:pPr>
      <w:numPr>
        <w:numId w:val="1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F3C8B"/>
    <w:pPr>
      <w:numPr>
        <w:ilvl w:val="1"/>
        <w:numId w:val="13"/>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F3C8B"/>
    <w:pPr>
      <w:numPr>
        <w:ilvl w:val="2"/>
        <w:numId w:val="13"/>
      </w:num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F3C8B"/>
    <w:pPr>
      <w:numPr>
        <w:ilvl w:val="3"/>
        <w:numId w:val="13"/>
      </w:num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F3C8B"/>
    <w:pPr>
      <w:numPr>
        <w:ilvl w:val="4"/>
        <w:numId w:val="13"/>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F3C8B"/>
    <w:pPr>
      <w:numPr>
        <w:ilvl w:val="5"/>
        <w:numId w:val="13"/>
      </w:num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F3C8B"/>
    <w:pPr>
      <w:numPr>
        <w:ilvl w:val="6"/>
        <w:numId w:val="13"/>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F3C8B"/>
    <w:pPr>
      <w:numPr>
        <w:ilvl w:val="7"/>
        <w:numId w:val="13"/>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3C8B"/>
    <w:pPr>
      <w:numPr>
        <w:ilvl w:val="8"/>
        <w:numId w:val="13"/>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D50"/>
    <w:rPr>
      <w:strike w:val="0"/>
      <w:dstrike w:val="0"/>
      <w:color w:val="4682B4"/>
      <w:u w:val="none"/>
      <w:effect w:val="none"/>
      <w:shd w:val="clear" w:color="auto" w:fill="auto"/>
    </w:rPr>
  </w:style>
  <w:style w:type="table" w:styleId="GridTable1Light-Accent1">
    <w:name w:val="Grid Table 1 Light Accent 1"/>
    <w:basedOn w:val="TableNormal"/>
    <w:uiPriority w:val="46"/>
    <w:rsid w:val="00982D5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0F3C8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F3C8B"/>
    <w:rPr>
      <w:caps/>
      <w:spacing w:val="15"/>
      <w:shd w:val="clear" w:color="auto" w:fill="D9E2F3" w:themeFill="accent1" w:themeFillTint="33"/>
    </w:rPr>
  </w:style>
  <w:style w:type="character" w:customStyle="1" w:styleId="Heading3Char">
    <w:name w:val="Heading 3 Char"/>
    <w:basedOn w:val="DefaultParagraphFont"/>
    <w:link w:val="Heading3"/>
    <w:uiPriority w:val="9"/>
    <w:rsid w:val="000F3C8B"/>
    <w:rPr>
      <w:caps/>
      <w:color w:val="1F3763" w:themeColor="accent1" w:themeShade="7F"/>
      <w:spacing w:val="15"/>
    </w:rPr>
  </w:style>
  <w:style w:type="character" w:styleId="Mention">
    <w:name w:val="Mention"/>
    <w:basedOn w:val="DefaultParagraphFont"/>
    <w:uiPriority w:val="99"/>
    <w:semiHidden/>
    <w:unhideWhenUsed/>
    <w:rsid w:val="00536FC9"/>
    <w:rPr>
      <w:color w:val="2B579A"/>
      <w:shd w:val="clear" w:color="auto" w:fill="E6E6E6"/>
    </w:rPr>
  </w:style>
  <w:style w:type="paragraph" w:styleId="ListParagraph">
    <w:name w:val="List Paragraph"/>
    <w:basedOn w:val="Normal"/>
    <w:uiPriority w:val="34"/>
    <w:qFormat/>
    <w:rsid w:val="00B73B3F"/>
    <w:pPr>
      <w:ind w:left="720"/>
      <w:contextualSpacing/>
    </w:pPr>
  </w:style>
  <w:style w:type="character" w:customStyle="1" w:styleId="Heading4Char">
    <w:name w:val="Heading 4 Char"/>
    <w:basedOn w:val="DefaultParagraphFont"/>
    <w:link w:val="Heading4"/>
    <w:uiPriority w:val="9"/>
    <w:semiHidden/>
    <w:rsid w:val="000F3C8B"/>
    <w:rPr>
      <w:caps/>
      <w:color w:val="2F5496" w:themeColor="accent1" w:themeShade="BF"/>
      <w:spacing w:val="10"/>
    </w:rPr>
  </w:style>
  <w:style w:type="character" w:customStyle="1" w:styleId="Heading5Char">
    <w:name w:val="Heading 5 Char"/>
    <w:basedOn w:val="DefaultParagraphFont"/>
    <w:link w:val="Heading5"/>
    <w:uiPriority w:val="9"/>
    <w:semiHidden/>
    <w:rsid w:val="000F3C8B"/>
    <w:rPr>
      <w:caps/>
      <w:color w:val="2F5496" w:themeColor="accent1" w:themeShade="BF"/>
      <w:spacing w:val="10"/>
    </w:rPr>
  </w:style>
  <w:style w:type="character" w:customStyle="1" w:styleId="Heading6Char">
    <w:name w:val="Heading 6 Char"/>
    <w:basedOn w:val="DefaultParagraphFont"/>
    <w:link w:val="Heading6"/>
    <w:uiPriority w:val="9"/>
    <w:semiHidden/>
    <w:rsid w:val="000F3C8B"/>
    <w:rPr>
      <w:caps/>
      <w:color w:val="2F5496" w:themeColor="accent1" w:themeShade="BF"/>
      <w:spacing w:val="10"/>
    </w:rPr>
  </w:style>
  <w:style w:type="character" w:customStyle="1" w:styleId="Heading7Char">
    <w:name w:val="Heading 7 Char"/>
    <w:basedOn w:val="DefaultParagraphFont"/>
    <w:link w:val="Heading7"/>
    <w:uiPriority w:val="9"/>
    <w:semiHidden/>
    <w:rsid w:val="000F3C8B"/>
    <w:rPr>
      <w:caps/>
      <w:color w:val="2F5496" w:themeColor="accent1" w:themeShade="BF"/>
      <w:spacing w:val="10"/>
    </w:rPr>
  </w:style>
  <w:style w:type="character" w:customStyle="1" w:styleId="Heading8Char">
    <w:name w:val="Heading 8 Char"/>
    <w:basedOn w:val="DefaultParagraphFont"/>
    <w:link w:val="Heading8"/>
    <w:uiPriority w:val="9"/>
    <w:semiHidden/>
    <w:rsid w:val="000F3C8B"/>
    <w:rPr>
      <w:caps/>
      <w:spacing w:val="10"/>
      <w:sz w:val="18"/>
      <w:szCs w:val="18"/>
    </w:rPr>
  </w:style>
  <w:style w:type="character" w:customStyle="1" w:styleId="Heading9Char">
    <w:name w:val="Heading 9 Char"/>
    <w:basedOn w:val="DefaultParagraphFont"/>
    <w:link w:val="Heading9"/>
    <w:uiPriority w:val="9"/>
    <w:semiHidden/>
    <w:rsid w:val="000F3C8B"/>
    <w:rPr>
      <w:i/>
      <w:iCs/>
      <w:caps/>
      <w:spacing w:val="10"/>
      <w:sz w:val="18"/>
      <w:szCs w:val="18"/>
    </w:rPr>
  </w:style>
  <w:style w:type="paragraph" w:styleId="Caption">
    <w:name w:val="caption"/>
    <w:basedOn w:val="Normal"/>
    <w:next w:val="Normal"/>
    <w:uiPriority w:val="35"/>
    <w:semiHidden/>
    <w:unhideWhenUsed/>
    <w:qFormat/>
    <w:rsid w:val="000F3C8B"/>
    <w:rPr>
      <w:b/>
      <w:bCs/>
      <w:color w:val="2F5496" w:themeColor="accent1" w:themeShade="BF"/>
      <w:sz w:val="16"/>
      <w:szCs w:val="16"/>
    </w:rPr>
  </w:style>
  <w:style w:type="paragraph" w:styleId="Title">
    <w:name w:val="Title"/>
    <w:basedOn w:val="Normal"/>
    <w:next w:val="Normal"/>
    <w:link w:val="TitleChar"/>
    <w:uiPriority w:val="10"/>
    <w:qFormat/>
    <w:rsid w:val="000F3C8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F3C8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F3C8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F3C8B"/>
    <w:rPr>
      <w:caps/>
      <w:color w:val="595959" w:themeColor="text1" w:themeTint="A6"/>
      <w:spacing w:val="10"/>
      <w:sz w:val="21"/>
      <w:szCs w:val="21"/>
    </w:rPr>
  </w:style>
  <w:style w:type="character" w:styleId="Strong">
    <w:name w:val="Strong"/>
    <w:uiPriority w:val="22"/>
    <w:qFormat/>
    <w:rsid w:val="000F3C8B"/>
    <w:rPr>
      <w:b/>
      <w:bCs/>
    </w:rPr>
  </w:style>
  <w:style w:type="character" w:styleId="Emphasis">
    <w:name w:val="Emphasis"/>
    <w:uiPriority w:val="20"/>
    <w:qFormat/>
    <w:rsid w:val="000F3C8B"/>
    <w:rPr>
      <w:caps/>
      <w:color w:val="1F3763" w:themeColor="accent1" w:themeShade="7F"/>
      <w:spacing w:val="5"/>
    </w:rPr>
  </w:style>
  <w:style w:type="paragraph" w:styleId="NoSpacing">
    <w:name w:val="No Spacing"/>
    <w:uiPriority w:val="1"/>
    <w:qFormat/>
    <w:rsid w:val="000F3C8B"/>
    <w:pPr>
      <w:spacing w:after="0" w:line="240" w:lineRule="auto"/>
    </w:pPr>
  </w:style>
  <w:style w:type="paragraph" w:styleId="Quote">
    <w:name w:val="Quote"/>
    <w:basedOn w:val="Normal"/>
    <w:next w:val="Normal"/>
    <w:link w:val="QuoteChar"/>
    <w:uiPriority w:val="29"/>
    <w:qFormat/>
    <w:rsid w:val="000F3C8B"/>
    <w:rPr>
      <w:i/>
      <w:iCs/>
      <w:sz w:val="24"/>
      <w:szCs w:val="24"/>
    </w:rPr>
  </w:style>
  <w:style w:type="character" w:customStyle="1" w:styleId="QuoteChar">
    <w:name w:val="Quote Char"/>
    <w:basedOn w:val="DefaultParagraphFont"/>
    <w:link w:val="Quote"/>
    <w:uiPriority w:val="29"/>
    <w:rsid w:val="000F3C8B"/>
    <w:rPr>
      <w:i/>
      <w:iCs/>
      <w:sz w:val="24"/>
      <w:szCs w:val="24"/>
    </w:rPr>
  </w:style>
  <w:style w:type="paragraph" w:styleId="IntenseQuote">
    <w:name w:val="Intense Quote"/>
    <w:basedOn w:val="Normal"/>
    <w:next w:val="Normal"/>
    <w:link w:val="IntenseQuoteChar"/>
    <w:uiPriority w:val="30"/>
    <w:qFormat/>
    <w:rsid w:val="000F3C8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F3C8B"/>
    <w:rPr>
      <w:color w:val="4472C4" w:themeColor="accent1"/>
      <w:sz w:val="24"/>
      <w:szCs w:val="24"/>
    </w:rPr>
  </w:style>
  <w:style w:type="character" w:styleId="SubtleEmphasis">
    <w:name w:val="Subtle Emphasis"/>
    <w:uiPriority w:val="19"/>
    <w:qFormat/>
    <w:rsid w:val="000F3C8B"/>
    <w:rPr>
      <w:i/>
      <w:iCs/>
      <w:color w:val="1F3763" w:themeColor="accent1" w:themeShade="7F"/>
    </w:rPr>
  </w:style>
  <w:style w:type="character" w:styleId="IntenseEmphasis">
    <w:name w:val="Intense Emphasis"/>
    <w:uiPriority w:val="21"/>
    <w:qFormat/>
    <w:rsid w:val="000F3C8B"/>
    <w:rPr>
      <w:b/>
      <w:bCs/>
      <w:caps/>
      <w:color w:val="1F3763" w:themeColor="accent1" w:themeShade="7F"/>
      <w:spacing w:val="10"/>
    </w:rPr>
  </w:style>
  <w:style w:type="character" w:styleId="SubtleReference">
    <w:name w:val="Subtle Reference"/>
    <w:uiPriority w:val="31"/>
    <w:qFormat/>
    <w:rsid w:val="000F3C8B"/>
    <w:rPr>
      <w:b/>
      <w:bCs/>
      <w:color w:val="4472C4" w:themeColor="accent1"/>
    </w:rPr>
  </w:style>
  <w:style w:type="character" w:styleId="IntenseReference">
    <w:name w:val="Intense Reference"/>
    <w:uiPriority w:val="32"/>
    <w:qFormat/>
    <w:rsid w:val="000F3C8B"/>
    <w:rPr>
      <w:b/>
      <w:bCs/>
      <w:i/>
      <w:iCs/>
      <w:caps/>
      <w:color w:val="4472C4" w:themeColor="accent1"/>
    </w:rPr>
  </w:style>
  <w:style w:type="character" w:styleId="BookTitle">
    <w:name w:val="Book Title"/>
    <w:uiPriority w:val="33"/>
    <w:qFormat/>
    <w:rsid w:val="000F3C8B"/>
    <w:rPr>
      <w:b/>
      <w:bCs/>
      <w:i/>
      <w:iCs/>
      <w:spacing w:val="0"/>
    </w:rPr>
  </w:style>
  <w:style w:type="paragraph" w:styleId="TOCHeading">
    <w:name w:val="TOC Heading"/>
    <w:basedOn w:val="Heading1"/>
    <w:next w:val="Normal"/>
    <w:uiPriority w:val="39"/>
    <w:unhideWhenUsed/>
    <w:qFormat/>
    <w:rsid w:val="000F3C8B"/>
    <w:pPr>
      <w:outlineLvl w:val="9"/>
    </w:pPr>
  </w:style>
  <w:style w:type="character" w:styleId="FollowedHyperlink">
    <w:name w:val="FollowedHyperlink"/>
    <w:basedOn w:val="DefaultParagraphFont"/>
    <w:uiPriority w:val="99"/>
    <w:semiHidden/>
    <w:unhideWhenUsed/>
    <w:rsid w:val="005D4995"/>
    <w:rPr>
      <w:color w:val="954F72" w:themeColor="followedHyperlink"/>
      <w:u w:val="single"/>
    </w:rPr>
  </w:style>
  <w:style w:type="paragraph" w:styleId="TOC2">
    <w:name w:val="toc 2"/>
    <w:basedOn w:val="Normal"/>
    <w:next w:val="Normal"/>
    <w:autoRedefine/>
    <w:uiPriority w:val="39"/>
    <w:unhideWhenUsed/>
    <w:rsid w:val="00B5415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B54150"/>
    <w:pPr>
      <w:spacing w:after="100" w:line="259" w:lineRule="auto"/>
    </w:pPr>
    <w:rPr>
      <w:rFonts w:cs="Times New Roman"/>
      <w:sz w:val="22"/>
      <w:szCs w:val="22"/>
    </w:rPr>
  </w:style>
  <w:style w:type="paragraph" w:styleId="TOC3">
    <w:name w:val="toc 3"/>
    <w:basedOn w:val="Normal"/>
    <w:next w:val="Normal"/>
    <w:autoRedefine/>
    <w:uiPriority w:val="39"/>
    <w:unhideWhenUsed/>
    <w:rsid w:val="00B54150"/>
    <w:pPr>
      <w:spacing w:after="100" w:line="259" w:lineRule="auto"/>
      <w:ind w:left="440"/>
    </w:pPr>
    <w:rPr>
      <w:rFonts w:cs="Times New Roman"/>
      <w:sz w:val="22"/>
      <w:szCs w:val="22"/>
    </w:rPr>
  </w:style>
  <w:style w:type="paragraph" w:styleId="NormalWeb">
    <w:name w:val="Normal (Web)"/>
    <w:basedOn w:val="Normal"/>
    <w:uiPriority w:val="99"/>
    <w:semiHidden/>
    <w:unhideWhenUsed/>
    <w:rsid w:val="00611A79"/>
    <w:pPr>
      <w:spacing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1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12815">
      <w:bodyDiv w:val="1"/>
      <w:marLeft w:val="0"/>
      <w:marRight w:val="0"/>
      <w:marTop w:val="0"/>
      <w:marBottom w:val="0"/>
      <w:divBdr>
        <w:top w:val="none" w:sz="0" w:space="0" w:color="auto"/>
        <w:left w:val="none" w:sz="0" w:space="0" w:color="auto"/>
        <w:bottom w:val="none" w:sz="0" w:space="0" w:color="auto"/>
        <w:right w:val="none" w:sz="0" w:space="0" w:color="auto"/>
      </w:divBdr>
      <w:divsChild>
        <w:div w:id="1834908205">
          <w:marLeft w:val="274"/>
          <w:marRight w:val="0"/>
          <w:marTop w:val="0"/>
          <w:marBottom w:val="0"/>
          <w:divBdr>
            <w:top w:val="none" w:sz="0" w:space="0" w:color="auto"/>
            <w:left w:val="none" w:sz="0" w:space="0" w:color="auto"/>
            <w:bottom w:val="none" w:sz="0" w:space="0" w:color="auto"/>
            <w:right w:val="none" w:sz="0" w:space="0" w:color="auto"/>
          </w:divBdr>
        </w:div>
        <w:div w:id="1410807823">
          <w:marLeft w:val="274"/>
          <w:marRight w:val="0"/>
          <w:marTop w:val="0"/>
          <w:marBottom w:val="0"/>
          <w:divBdr>
            <w:top w:val="none" w:sz="0" w:space="0" w:color="auto"/>
            <w:left w:val="none" w:sz="0" w:space="0" w:color="auto"/>
            <w:bottom w:val="none" w:sz="0" w:space="0" w:color="auto"/>
            <w:right w:val="none" w:sz="0" w:space="0" w:color="auto"/>
          </w:divBdr>
        </w:div>
        <w:div w:id="1560821189">
          <w:marLeft w:val="274"/>
          <w:marRight w:val="0"/>
          <w:marTop w:val="0"/>
          <w:marBottom w:val="0"/>
          <w:divBdr>
            <w:top w:val="none" w:sz="0" w:space="0" w:color="auto"/>
            <w:left w:val="none" w:sz="0" w:space="0" w:color="auto"/>
            <w:bottom w:val="none" w:sz="0" w:space="0" w:color="auto"/>
            <w:right w:val="none" w:sz="0" w:space="0" w:color="auto"/>
          </w:divBdr>
        </w:div>
        <w:div w:id="927498204">
          <w:marLeft w:val="274"/>
          <w:marRight w:val="0"/>
          <w:marTop w:val="0"/>
          <w:marBottom w:val="0"/>
          <w:divBdr>
            <w:top w:val="none" w:sz="0" w:space="0" w:color="auto"/>
            <w:left w:val="none" w:sz="0" w:space="0" w:color="auto"/>
            <w:bottom w:val="none" w:sz="0" w:space="0" w:color="auto"/>
            <w:right w:val="none" w:sz="0" w:space="0" w:color="auto"/>
          </w:divBdr>
        </w:div>
        <w:div w:id="1808662694">
          <w:marLeft w:val="274"/>
          <w:marRight w:val="0"/>
          <w:marTop w:val="0"/>
          <w:marBottom w:val="0"/>
          <w:divBdr>
            <w:top w:val="none" w:sz="0" w:space="0" w:color="auto"/>
            <w:left w:val="none" w:sz="0" w:space="0" w:color="auto"/>
            <w:bottom w:val="none" w:sz="0" w:space="0" w:color="auto"/>
            <w:right w:val="none" w:sz="0" w:space="0" w:color="auto"/>
          </w:divBdr>
        </w:div>
        <w:div w:id="916591347">
          <w:marLeft w:val="274"/>
          <w:marRight w:val="0"/>
          <w:marTop w:val="0"/>
          <w:marBottom w:val="0"/>
          <w:divBdr>
            <w:top w:val="none" w:sz="0" w:space="0" w:color="auto"/>
            <w:left w:val="none" w:sz="0" w:space="0" w:color="auto"/>
            <w:bottom w:val="none" w:sz="0" w:space="0" w:color="auto"/>
            <w:right w:val="none" w:sz="0" w:space="0" w:color="auto"/>
          </w:divBdr>
        </w:div>
      </w:divsChild>
    </w:div>
    <w:div w:id="407843729">
      <w:bodyDiv w:val="1"/>
      <w:marLeft w:val="0"/>
      <w:marRight w:val="0"/>
      <w:marTop w:val="0"/>
      <w:marBottom w:val="0"/>
      <w:divBdr>
        <w:top w:val="none" w:sz="0" w:space="0" w:color="auto"/>
        <w:left w:val="none" w:sz="0" w:space="0" w:color="auto"/>
        <w:bottom w:val="none" w:sz="0" w:space="0" w:color="auto"/>
        <w:right w:val="none" w:sz="0" w:space="0" w:color="auto"/>
      </w:divBdr>
      <w:divsChild>
        <w:div w:id="1729764686">
          <w:marLeft w:val="274"/>
          <w:marRight w:val="0"/>
          <w:marTop w:val="0"/>
          <w:marBottom w:val="0"/>
          <w:divBdr>
            <w:top w:val="none" w:sz="0" w:space="0" w:color="auto"/>
            <w:left w:val="none" w:sz="0" w:space="0" w:color="auto"/>
            <w:bottom w:val="none" w:sz="0" w:space="0" w:color="auto"/>
            <w:right w:val="none" w:sz="0" w:space="0" w:color="auto"/>
          </w:divBdr>
        </w:div>
        <w:div w:id="1345202147">
          <w:marLeft w:val="274"/>
          <w:marRight w:val="0"/>
          <w:marTop w:val="0"/>
          <w:marBottom w:val="0"/>
          <w:divBdr>
            <w:top w:val="none" w:sz="0" w:space="0" w:color="auto"/>
            <w:left w:val="none" w:sz="0" w:space="0" w:color="auto"/>
            <w:bottom w:val="none" w:sz="0" w:space="0" w:color="auto"/>
            <w:right w:val="none" w:sz="0" w:space="0" w:color="auto"/>
          </w:divBdr>
        </w:div>
        <w:div w:id="1095370101">
          <w:marLeft w:val="274"/>
          <w:marRight w:val="0"/>
          <w:marTop w:val="0"/>
          <w:marBottom w:val="0"/>
          <w:divBdr>
            <w:top w:val="none" w:sz="0" w:space="0" w:color="auto"/>
            <w:left w:val="none" w:sz="0" w:space="0" w:color="auto"/>
            <w:bottom w:val="none" w:sz="0" w:space="0" w:color="auto"/>
            <w:right w:val="none" w:sz="0" w:space="0" w:color="auto"/>
          </w:divBdr>
        </w:div>
        <w:div w:id="1893421858">
          <w:marLeft w:val="274"/>
          <w:marRight w:val="0"/>
          <w:marTop w:val="0"/>
          <w:marBottom w:val="0"/>
          <w:divBdr>
            <w:top w:val="none" w:sz="0" w:space="0" w:color="auto"/>
            <w:left w:val="none" w:sz="0" w:space="0" w:color="auto"/>
            <w:bottom w:val="none" w:sz="0" w:space="0" w:color="auto"/>
            <w:right w:val="none" w:sz="0" w:space="0" w:color="auto"/>
          </w:divBdr>
        </w:div>
        <w:div w:id="1498810022">
          <w:marLeft w:val="274"/>
          <w:marRight w:val="0"/>
          <w:marTop w:val="0"/>
          <w:marBottom w:val="0"/>
          <w:divBdr>
            <w:top w:val="none" w:sz="0" w:space="0" w:color="auto"/>
            <w:left w:val="none" w:sz="0" w:space="0" w:color="auto"/>
            <w:bottom w:val="none" w:sz="0" w:space="0" w:color="auto"/>
            <w:right w:val="none" w:sz="0" w:space="0" w:color="auto"/>
          </w:divBdr>
        </w:div>
        <w:div w:id="133958774">
          <w:marLeft w:val="274"/>
          <w:marRight w:val="0"/>
          <w:marTop w:val="0"/>
          <w:marBottom w:val="0"/>
          <w:divBdr>
            <w:top w:val="none" w:sz="0" w:space="0" w:color="auto"/>
            <w:left w:val="none" w:sz="0" w:space="0" w:color="auto"/>
            <w:bottom w:val="none" w:sz="0" w:space="0" w:color="auto"/>
            <w:right w:val="none" w:sz="0" w:space="0" w:color="auto"/>
          </w:divBdr>
        </w:div>
        <w:div w:id="919363438">
          <w:marLeft w:val="274"/>
          <w:marRight w:val="0"/>
          <w:marTop w:val="0"/>
          <w:marBottom w:val="0"/>
          <w:divBdr>
            <w:top w:val="none" w:sz="0" w:space="0" w:color="auto"/>
            <w:left w:val="none" w:sz="0" w:space="0" w:color="auto"/>
            <w:bottom w:val="none" w:sz="0" w:space="0" w:color="auto"/>
            <w:right w:val="none" w:sz="0" w:space="0" w:color="auto"/>
          </w:divBdr>
        </w:div>
        <w:div w:id="933319808">
          <w:marLeft w:val="274"/>
          <w:marRight w:val="0"/>
          <w:marTop w:val="0"/>
          <w:marBottom w:val="0"/>
          <w:divBdr>
            <w:top w:val="none" w:sz="0" w:space="0" w:color="auto"/>
            <w:left w:val="none" w:sz="0" w:space="0" w:color="auto"/>
            <w:bottom w:val="none" w:sz="0" w:space="0" w:color="auto"/>
            <w:right w:val="none" w:sz="0" w:space="0" w:color="auto"/>
          </w:divBdr>
        </w:div>
        <w:div w:id="1836411048">
          <w:marLeft w:val="274"/>
          <w:marRight w:val="0"/>
          <w:marTop w:val="0"/>
          <w:marBottom w:val="0"/>
          <w:divBdr>
            <w:top w:val="none" w:sz="0" w:space="0" w:color="auto"/>
            <w:left w:val="none" w:sz="0" w:space="0" w:color="auto"/>
            <w:bottom w:val="none" w:sz="0" w:space="0" w:color="auto"/>
            <w:right w:val="none" w:sz="0" w:space="0" w:color="auto"/>
          </w:divBdr>
        </w:div>
      </w:divsChild>
    </w:div>
    <w:div w:id="578172871">
      <w:bodyDiv w:val="1"/>
      <w:marLeft w:val="0"/>
      <w:marRight w:val="0"/>
      <w:marTop w:val="0"/>
      <w:marBottom w:val="0"/>
      <w:divBdr>
        <w:top w:val="none" w:sz="0" w:space="0" w:color="auto"/>
        <w:left w:val="none" w:sz="0" w:space="0" w:color="auto"/>
        <w:bottom w:val="none" w:sz="0" w:space="0" w:color="auto"/>
        <w:right w:val="none" w:sz="0" w:space="0" w:color="auto"/>
      </w:divBdr>
      <w:divsChild>
        <w:div w:id="2039500946">
          <w:marLeft w:val="0"/>
          <w:marRight w:val="0"/>
          <w:marTop w:val="0"/>
          <w:marBottom w:val="0"/>
          <w:divBdr>
            <w:top w:val="single" w:sz="6" w:space="8" w:color="EEEEEE"/>
            <w:left w:val="single" w:sz="6" w:space="30" w:color="EEEEEE"/>
            <w:bottom w:val="single" w:sz="6" w:space="8" w:color="EEEEEE"/>
            <w:right w:val="single" w:sz="6" w:space="30" w:color="EEEEEE"/>
          </w:divBdr>
        </w:div>
      </w:divsChild>
    </w:div>
    <w:div w:id="613172497">
      <w:bodyDiv w:val="1"/>
      <w:marLeft w:val="0"/>
      <w:marRight w:val="0"/>
      <w:marTop w:val="0"/>
      <w:marBottom w:val="0"/>
      <w:divBdr>
        <w:top w:val="none" w:sz="0" w:space="0" w:color="auto"/>
        <w:left w:val="none" w:sz="0" w:space="0" w:color="auto"/>
        <w:bottom w:val="none" w:sz="0" w:space="0" w:color="auto"/>
        <w:right w:val="none" w:sz="0" w:space="0" w:color="auto"/>
      </w:divBdr>
    </w:div>
    <w:div w:id="748386078">
      <w:bodyDiv w:val="1"/>
      <w:marLeft w:val="0"/>
      <w:marRight w:val="0"/>
      <w:marTop w:val="0"/>
      <w:marBottom w:val="0"/>
      <w:divBdr>
        <w:top w:val="none" w:sz="0" w:space="0" w:color="auto"/>
        <w:left w:val="none" w:sz="0" w:space="0" w:color="auto"/>
        <w:bottom w:val="none" w:sz="0" w:space="0" w:color="auto"/>
        <w:right w:val="none" w:sz="0" w:space="0" w:color="auto"/>
      </w:divBdr>
      <w:divsChild>
        <w:div w:id="1479765201">
          <w:marLeft w:val="0"/>
          <w:marRight w:val="0"/>
          <w:marTop w:val="0"/>
          <w:marBottom w:val="0"/>
          <w:divBdr>
            <w:top w:val="single" w:sz="6" w:space="8" w:color="EEEEEE"/>
            <w:left w:val="single" w:sz="6" w:space="30" w:color="EEEEEE"/>
            <w:bottom w:val="single" w:sz="6" w:space="8" w:color="EEEEEE"/>
            <w:right w:val="single" w:sz="6" w:space="30" w:color="EEEEEE"/>
          </w:divBdr>
        </w:div>
      </w:divsChild>
    </w:div>
    <w:div w:id="1790539761">
      <w:bodyDiv w:val="1"/>
      <w:marLeft w:val="0"/>
      <w:marRight w:val="0"/>
      <w:marTop w:val="0"/>
      <w:marBottom w:val="0"/>
      <w:divBdr>
        <w:top w:val="none" w:sz="0" w:space="0" w:color="auto"/>
        <w:left w:val="none" w:sz="0" w:space="0" w:color="auto"/>
        <w:bottom w:val="none" w:sz="0" w:space="0" w:color="auto"/>
        <w:right w:val="none" w:sz="0" w:space="0" w:color="auto"/>
      </w:divBdr>
      <w:divsChild>
        <w:div w:id="621498037">
          <w:marLeft w:val="274"/>
          <w:marRight w:val="0"/>
          <w:marTop w:val="0"/>
          <w:marBottom w:val="0"/>
          <w:divBdr>
            <w:top w:val="none" w:sz="0" w:space="0" w:color="auto"/>
            <w:left w:val="none" w:sz="0" w:space="0" w:color="auto"/>
            <w:bottom w:val="none" w:sz="0" w:space="0" w:color="auto"/>
            <w:right w:val="none" w:sz="0" w:space="0" w:color="auto"/>
          </w:divBdr>
        </w:div>
        <w:div w:id="1142504474">
          <w:marLeft w:val="274"/>
          <w:marRight w:val="0"/>
          <w:marTop w:val="0"/>
          <w:marBottom w:val="0"/>
          <w:divBdr>
            <w:top w:val="none" w:sz="0" w:space="0" w:color="auto"/>
            <w:left w:val="none" w:sz="0" w:space="0" w:color="auto"/>
            <w:bottom w:val="none" w:sz="0" w:space="0" w:color="auto"/>
            <w:right w:val="none" w:sz="0" w:space="0" w:color="auto"/>
          </w:divBdr>
        </w:div>
        <w:div w:id="1349792135">
          <w:marLeft w:val="274"/>
          <w:marRight w:val="0"/>
          <w:marTop w:val="0"/>
          <w:marBottom w:val="0"/>
          <w:divBdr>
            <w:top w:val="none" w:sz="0" w:space="0" w:color="auto"/>
            <w:left w:val="none" w:sz="0" w:space="0" w:color="auto"/>
            <w:bottom w:val="none" w:sz="0" w:space="0" w:color="auto"/>
            <w:right w:val="none" w:sz="0" w:space="0" w:color="auto"/>
          </w:divBdr>
        </w:div>
        <w:div w:id="1362130640">
          <w:marLeft w:val="274"/>
          <w:marRight w:val="0"/>
          <w:marTop w:val="0"/>
          <w:marBottom w:val="0"/>
          <w:divBdr>
            <w:top w:val="none" w:sz="0" w:space="0" w:color="auto"/>
            <w:left w:val="none" w:sz="0" w:space="0" w:color="auto"/>
            <w:bottom w:val="none" w:sz="0" w:space="0" w:color="auto"/>
            <w:right w:val="none" w:sz="0" w:space="0" w:color="auto"/>
          </w:divBdr>
        </w:div>
        <w:div w:id="1210341555">
          <w:marLeft w:val="274"/>
          <w:marRight w:val="0"/>
          <w:marTop w:val="0"/>
          <w:marBottom w:val="0"/>
          <w:divBdr>
            <w:top w:val="none" w:sz="0" w:space="0" w:color="auto"/>
            <w:left w:val="none" w:sz="0" w:space="0" w:color="auto"/>
            <w:bottom w:val="none" w:sz="0" w:space="0" w:color="auto"/>
            <w:right w:val="none" w:sz="0" w:space="0" w:color="auto"/>
          </w:divBdr>
        </w:div>
      </w:divsChild>
    </w:div>
    <w:div w:id="2015841609">
      <w:bodyDiv w:val="1"/>
      <w:marLeft w:val="0"/>
      <w:marRight w:val="0"/>
      <w:marTop w:val="0"/>
      <w:marBottom w:val="0"/>
      <w:divBdr>
        <w:top w:val="none" w:sz="0" w:space="0" w:color="auto"/>
        <w:left w:val="none" w:sz="0" w:space="0" w:color="auto"/>
        <w:bottom w:val="none" w:sz="0" w:space="0" w:color="auto"/>
        <w:right w:val="none" w:sz="0" w:space="0" w:color="auto"/>
      </w:divBdr>
    </w:div>
    <w:div w:id="2022580215">
      <w:bodyDiv w:val="1"/>
      <w:marLeft w:val="0"/>
      <w:marRight w:val="0"/>
      <w:marTop w:val="0"/>
      <w:marBottom w:val="0"/>
      <w:divBdr>
        <w:top w:val="none" w:sz="0" w:space="0" w:color="auto"/>
        <w:left w:val="none" w:sz="0" w:space="0" w:color="auto"/>
        <w:bottom w:val="none" w:sz="0" w:space="0" w:color="auto"/>
        <w:right w:val="none" w:sz="0" w:space="0" w:color="auto"/>
      </w:divBdr>
      <w:divsChild>
        <w:div w:id="379479194">
          <w:marLeft w:val="274"/>
          <w:marRight w:val="0"/>
          <w:marTop w:val="0"/>
          <w:marBottom w:val="0"/>
          <w:divBdr>
            <w:top w:val="none" w:sz="0" w:space="0" w:color="auto"/>
            <w:left w:val="none" w:sz="0" w:space="0" w:color="auto"/>
            <w:bottom w:val="none" w:sz="0" w:space="0" w:color="auto"/>
            <w:right w:val="none" w:sz="0" w:space="0" w:color="auto"/>
          </w:divBdr>
        </w:div>
        <w:div w:id="525211953">
          <w:marLeft w:val="274"/>
          <w:marRight w:val="0"/>
          <w:marTop w:val="0"/>
          <w:marBottom w:val="0"/>
          <w:divBdr>
            <w:top w:val="none" w:sz="0" w:space="0" w:color="auto"/>
            <w:left w:val="none" w:sz="0" w:space="0" w:color="auto"/>
            <w:bottom w:val="none" w:sz="0" w:space="0" w:color="auto"/>
            <w:right w:val="none" w:sz="0" w:space="0" w:color="auto"/>
          </w:divBdr>
        </w:div>
        <w:div w:id="700474210">
          <w:marLeft w:val="274"/>
          <w:marRight w:val="0"/>
          <w:marTop w:val="0"/>
          <w:marBottom w:val="0"/>
          <w:divBdr>
            <w:top w:val="none" w:sz="0" w:space="0" w:color="auto"/>
            <w:left w:val="none" w:sz="0" w:space="0" w:color="auto"/>
            <w:bottom w:val="none" w:sz="0" w:space="0" w:color="auto"/>
            <w:right w:val="none" w:sz="0" w:space="0" w:color="auto"/>
          </w:divBdr>
        </w:div>
        <w:div w:id="90992158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pplication-gateway/application-gateway-create-gateway-portal" TargetMode="External"/><Relationship Id="rId18" Type="http://schemas.openxmlformats.org/officeDocument/2006/relationships/hyperlink" Target="https://docs.microsoft.com/en-us/azure/storage/storage-service-encryption" TargetMode="External"/><Relationship Id="rId26" Type="http://schemas.openxmlformats.org/officeDocument/2006/relationships/hyperlink" Target="https://docs.microsoft.com/en-us/azure/monitoring-and-diagnostics/monitoring-overview-activity-logs" TargetMode="External"/><Relationship Id="rId39" Type="http://schemas.openxmlformats.org/officeDocument/2006/relationships/hyperlink" Target="https://docs.microsoft.com/en-us/azure/security/azure-security-disk-encryption" TargetMode="External"/><Relationship Id="rId21" Type="http://schemas.openxmlformats.org/officeDocument/2006/relationships/hyperlink" Target="https://docs.microsoft.com/en-us/azure/sql-database/sql-database-auditing-get-started" TargetMode="External"/><Relationship Id="rId34" Type="http://schemas.openxmlformats.org/officeDocument/2006/relationships/hyperlink" Target="https://azure.microsoft.com/en-us/services/app-service/web/" TargetMode="External"/><Relationship Id="rId42" Type="http://schemas.openxmlformats.org/officeDocument/2006/relationships/hyperlink" Target="https://docs.microsoft.com/en-us/azure/app-service-web/app-service-app-service-environment-intro" TargetMode="External"/><Relationship Id="rId47" Type="http://schemas.openxmlformats.org/officeDocument/2006/relationships/hyperlink" Target="https://docs.microsoft.com/en-us/azure/app-service-web/app-service-app-service-environment-network-architecture-overview" TargetMode="External"/><Relationship Id="rId50" Type="http://schemas.openxmlformats.org/officeDocument/2006/relationships/hyperlink" Target="https://azure.microsoft.com/en-us/services/security-center/" TargetMode="External"/><Relationship Id="rId55" Type="http://schemas.openxmlformats.org/officeDocument/2006/relationships/hyperlink" Target="https://docs.microsoft.com/en-us/azure/monitoring-and-diagnostics/monitoring-overview-activity-logs" TargetMode="External"/><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krnese/AzureDeploy/blob/master/AzureMgmt/AzureMonitor/nsgWithDiagnostics.json" TargetMode="External"/><Relationship Id="rId20" Type="http://schemas.openxmlformats.org/officeDocument/2006/relationships/hyperlink" Target="https://docs.microsoft.com/en-us/azure/sql-database/sql-database-auditing-get-started" TargetMode="External"/><Relationship Id="rId29" Type="http://schemas.openxmlformats.org/officeDocument/2006/relationships/hyperlink" Target="https://azure.microsoft.com/en-us/services/active-directory/" TargetMode="External"/><Relationship Id="rId41" Type="http://schemas.openxmlformats.org/officeDocument/2006/relationships/hyperlink" Target="https://azure.microsoft.com/en-us/blog/announcing-auto-shutdown-for-vms-using-azure-resource-manager/" TargetMode="External"/><Relationship Id="rId54" Type="http://schemas.openxmlformats.org/officeDocument/2006/relationships/hyperlink" Target="https://azure.microsoft.com/en-us/services/log-analytics/" TargetMode="External"/><Relationship Id="rId62" Type="http://schemas.openxmlformats.org/officeDocument/2006/relationships/hyperlink" Target="https://docs.microsoft.com/en-us/azure/operations-management-suite/oms-solution-update-managem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azure/application-gateway/application-gateway-web-application-firewall-portal" TargetMode="External"/><Relationship Id="rId24" Type="http://schemas.openxmlformats.org/officeDocument/2006/relationships/hyperlink" Target="https://docs.microsoft.com/en-us/azure/sql-database/sql-database-always-encrypted-azure-key-vault" TargetMode="External"/><Relationship Id="rId32" Type="http://schemas.openxmlformats.org/officeDocument/2006/relationships/hyperlink" Target="https://github.com/Microsoft/azure-sql-security-sample" TargetMode="External"/><Relationship Id="rId37" Type="http://schemas.openxmlformats.org/officeDocument/2006/relationships/hyperlink" Target="https://docs.microsoft.com/en-us/azure/virtual-machines/virtual-machines-windows-extensions-oms" TargetMode="External"/><Relationship Id="rId40" Type="http://schemas.openxmlformats.org/officeDocument/2006/relationships/hyperlink" Target="https://azure.microsoft.com/en-us/blog/announcing-auto-shutdown-for-vms-using-azure-resource-manager/" TargetMode="External"/><Relationship Id="rId45" Type="http://schemas.openxmlformats.org/officeDocument/2006/relationships/hyperlink" Target="https://docs.microsoft.com/en-us/azure/app-service-web/app-service-app-service-environment-custom-settings" TargetMode="External"/><Relationship Id="rId53" Type="http://schemas.openxmlformats.org/officeDocument/2006/relationships/hyperlink" Target="https://azure.microsoft.com/en-us/services/application-insights/" TargetMode="External"/><Relationship Id="rId58" Type="http://schemas.openxmlformats.org/officeDocument/2006/relationships/hyperlink" Target="https://docs.microsoft.com/en-us/azure/log-analytics/log-analytics-azure-key-vault?toc=%2fazure%2foperations-management-suite%2ftoc.json" TargetMode="External"/><Relationship Id="rId5" Type="http://schemas.openxmlformats.org/officeDocument/2006/relationships/webSettings" Target="webSettings.xml"/><Relationship Id="rId15" Type="http://schemas.openxmlformats.org/officeDocument/2006/relationships/hyperlink" Target="https://docs.microsoft.com/en-us/azure/virtual-network/virtual-network-nsg-manage-log" TargetMode="External"/><Relationship Id="rId23" Type="http://schemas.openxmlformats.org/officeDocument/2006/relationships/hyperlink" Target="https://docs.microsoft.com/en-us/azure/sql-database/sql-database-threat-detection-get-started" TargetMode="External"/><Relationship Id="rId28" Type="http://schemas.openxmlformats.org/officeDocument/2006/relationships/hyperlink" Target="https://azure.microsoft.com/en-us/services/key-vault/" TargetMode="External"/><Relationship Id="rId36" Type="http://schemas.openxmlformats.org/officeDocument/2006/relationships/hyperlink" Target="https://docs.microsoft.com/en-us/azure/security/azure-security-antimalware" TargetMode="External"/><Relationship Id="rId49" Type="http://schemas.openxmlformats.org/officeDocument/2006/relationships/hyperlink" Target="https://docs.microsoft.com/en-us/azure/app-service-web/app-service-app-service-environment-network-configuration-expressroute" TargetMode="External"/><Relationship Id="rId57" Type="http://schemas.openxmlformats.org/officeDocument/2006/relationships/hyperlink" Target="https://docs.microsoft.com/en-us/azure/log-analytics/log-analytics-change-tracking?toc=%2fazure%2foperations-management-suite%2ftoc.json" TargetMode="External"/><Relationship Id="rId61" Type="http://schemas.openxmlformats.org/officeDocument/2006/relationships/hyperlink" Target="https://docs.microsoft.com/en-us/azure/log-analytics/log-analytics-malware?toc=%2fazure%2foperations-management-suite%2ftoc.json" TargetMode="External"/><Relationship Id="rId10" Type="http://schemas.openxmlformats.org/officeDocument/2006/relationships/hyperlink" Target="https://docs.microsoft.com/en-us/azure/application-gateway/application-gateway-webapplicationfirewall-overview" TargetMode="External"/><Relationship Id="rId19" Type="http://schemas.openxmlformats.org/officeDocument/2006/relationships/hyperlink" Target="https://docs.microsoft.com/en-us/azure/sql-database/sql-database-aad-authentication" TargetMode="External"/><Relationship Id="rId31" Type="http://schemas.openxmlformats.org/officeDocument/2006/relationships/hyperlink" Target="https://docs.microsoft.com/en-us/azure/sql-database/sql-database-always-encrypted-azure-key-vault" TargetMode="External"/><Relationship Id="rId44" Type="http://schemas.openxmlformats.org/officeDocument/2006/relationships/hyperlink" Target="https://docs.microsoft.com/en-us/azure/app-service-web/app-service-app-service-environment-custom-settings" TargetMode="External"/><Relationship Id="rId52" Type="http://schemas.openxmlformats.org/officeDocument/2006/relationships/hyperlink" Target="https://docs.microsoft.com/en-us/azure/security/azure-security-antimalware" TargetMode="External"/><Relationship Id="rId60" Type="http://schemas.openxmlformats.org/officeDocument/2006/relationships/hyperlink" Target="https://www.microsoft.com/en-us/cloud-platform/security-and-compliance" TargetMode="External"/><Relationship Id="rId4" Type="http://schemas.openxmlformats.org/officeDocument/2006/relationships/settings" Target="settings.xml"/><Relationship Id="rId9" Type="http://schemas.openxmlformats.org/officeDocument/2006/relationships/hyperlink" Target="https://docs.microsoft.com/en-us/azure/application-gateway/application-gateway-end-to-end-ssl-powershell" TargetMode="External"/><Relationship Id="rId14" Type="http://schemas.openxmlformats.org/officeDocument/2006/relationships/hyperlink" Target="https://docs.microsoft.com/en-us/azure/application-gateway/application-gateway-create-gateway-portal" TargetMode="External"/><Relationship Id="rId22" Type="http://schemas.openxmlformats.org/officeDocument/2006/relationships/hyperlink" Target="https://docs.microsoft.com/en-us/azure/sql-database/sql-database-firewall-configure" TargetMode="External"/><Relationship Id="rId27" Type="http://schemas.openxmlformats.org/officeDocument/2006/relationships/hyperlink" Target="https://docs.microsoft.com/en-us/azure/monitoring-and-diagnostics/monitoring-overview-of-diagnostic-logs" TargetMode="External"/><Relationship Id="rId30" Type="http://schemas.openxmlformats.org/officeDocument/2006/relationships/hyperlink" Target="https://docs.microsoft.com/en-us/azure/active-directory/develop/active-directory-integrating-applications" TargetMode="External"/><Relationship Id="rId35" Type="http://schemas.openxmlformats.org/officeDocument/2006/relationships/hyperlink" Target="https://azure.microsoft.com/en-us/services/app-service/?b=16.52" TargetMode="External"/><Relationship Id="rId43" Type="http://schemas.openxmlformats.org/officeDocument/2006/relationships/hyperlink" Target="https://docs.microsoft.com/en-us/azure/app-service-web/app-service-environment-with-internal-load-balancer" TargetMode="External"/><Relationship Id="rId48" Type="http://schemas.openxmlformats.org/officeDocument/2006/relationships/hyperlink" Target="https://docs.microsoft.com/en-us/azure/app-service-web/app-service-app-service-environment-control-inbound-traffic" TargetMode="External"/><Relationship Id="rId56" Type="http://schemas.openxmlformats.org/officeDocument/2006/relationships/hyperlink" Target="https://docs.microsoft.com/en-us/azure/log-analytics/log-analytics-azure-networking-analytics?toc=%2fazure%2foperations-management-suite%2ftoc.json" TargetMode="External"/><Relationship Id="rId64" Type="http://schemas.openxmlformats.org/officeDocument/2006/relationships/theme" Target="theme/theme1.xml"/><Relationship Id="rId8" Type="http://schemas.openxmlformats.org/officeDocument/2006/relationships/hyperlink" Target="https://docs.microsoft.com/en-us/azure/application-gateway/application-gateway-ssl-portal" TargetMode="External"/><Relationship Id="rId51" Type="http://schemas.openxmlformats.org/officeDocument/2006/relationships/hyperlink" Target="https://azure.microsoft.com/en-us/blog/web-vulnerability-scanning-for-azure-app-service-powered-by-tinfoil-security/" TargetMode="External"/><Relationship Id="rId3" Type="http://schemas.openxmlformats.org/officeDocument/2006/relationships/styles" Target="styles.xml"/><Relationship Id="rId12" Type="http://schemas.openxmlformats.org/officeDocument/2006/relationships/hyperlink" Target="Diagnostics%20Logging%20for%20Application%20Gateway" TargetMode="External"/><Relationship Id="rId17" Type="http://schemas.openxmlformats.org/officeDocument/2006/relationships/hyperlink" Target="https://azure.microsoft.com/en-us/services/storage/" TargetMode="External"/><Relationship Id="rId25" Type="http://schemas.openxmlformats.org/officeDocument/2006/relationships/hyperlink" Target="https://docs.microsoft.com/en-us/azure/sql-database/sql-database-dynamic-data-masking-get-started" TargetMode="External"/><Relationship Id="rId33" Type="http://schemas.openxmlformats.org/officeDocument/2006/relationships/hyperlink" Target="https://docs.microsoft.com/en-us/azure/active-directory/role-based-access-control-configure" TargetMode="External"/><Relationship Id="rId38" Type="http://schemas.openxmlformats.org/officeDocument/2006/relationships/hyperlink" Target="https://docs.microsoft.com/en-us/azure/virtual-machines/virtual-machines-windows-extensions-diagnostics-template" TargetMode="External"/><Relationship Id="rId46" Type="http://schemas.openxmlformats.org/officeDocument/2006/relationships/hyperlink" Target="https://docs.microsoft.com/en-us/azure/app-service-web/app-service-app-service-environment-web-application-firewall" TargetMode="External"/><Relationship Id="rId59" Type="http://schemas.openxmlformats.org/officeDocument/2006/relationships/hyperlink" Target="https://docs.microsoft.com/en-us/azure/operations-management-suite/operations-management-suite-servic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24916-5DE7-4EAE-A3F0-24E4B050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Pandurangi</dc:creator>
  <cp:keywords/>
  <dc:description/>
  <cp:lastModifiedBy>Gururaj Pandurangi</cp:lastModifiedBy>
  <cp:revision>29</cp:revision>
  <dcterms:created xsi:type="dcterms:W3CDTF">2017-03-28T22:31:00Z</dcterms:created>
  <dcterms:modified xsi:type="dcterms:W3CDTF">2017-04-03T19:33:00Z</dcterms:modified>
</cp:coreProperties>
</file>