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C0" w:rsidRDefault="00966CC0" w:rsidP="00966CC0">
      <w:pPr>
        <w:pStyle w:val="Heading1"/>
        <w:pBdr>
          <w:bottom w:val="single" w:sz="4" w:space="1" w:color="auto"/>
        </w:pBdr>
      </w:pPr>
      <w:bookmarkStart w:id="0" w:name="_GoBack"/>
      <w:bookmarkEnd w:id="0"/>
      <w:r w:rsidRPr="00F52D4C">
        <w:rPr>
          <w:noProof/>
          <w:lang w:val="en-GB" w:eastAsia="en-GB" w:bidi="ar-SA"/>
        </w:rPr>
        <w:drawing>
          <wp:inline distT="0" distB="0" distL="0" distR="0" wp14:anchorId="40916F8A" wp14:editId="2670CE3C">
            <wp:extent cx="2908800" cy="543600"/>
            <wp:effectExtent l="0" t="0" r="0" b="0"/>
            <wp:docPr id="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66CC0" w:rsidRDefault="00966CC0" w:rsidP="00966CC0">
      <w:pPr>
        <w:pStyle w:val="Heading1"/>
        <w:pBdr>
          <w:bottom w:val="single" w:sz="4" w:space="1" w:color="auto"/>
        </w:pBdr>
      </w:pPr>
      <w:r>
        <w:t xml:space="preserve">Python Testing </w:t>
      </w:r>
      <w:r w:rsidR="00367685">
        <w:t xml:space="preserve">and Automation </w:t>
      </w:r>
      <w:r>
        <w:t>Script</w:t>
      </w:r>
    </w:p>
    <w:p w:rsidR="00966CC0" w:rsidRDefault="00966CC0" w:rsidP="00966CC0">
      <w:r>
        <w:t>Mike Jackson, The Software Sustainability Institute</w:t>
      </w:r>
    </w:p>
    <w:p w:rsidR="00966CC0" w:rsidRDefault="00445F69" w:rsidP="00966CC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89.25pt;margin-top:11.6pt;width:385.5pt;height:71.35pt;z-index:25165824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" filled="f" stroked="f">
            <v:stroke joinstyle="round"/>
            <v:textbox inset="2.5mm,1.25mm,2.5mm,1.25mm">
              <w:txbxContent>
                <w:p w:rsidR="003C5278" w:rsidRPr="00F52D4C" w:rsidRDefault="003C5278" w:rsidP="00966CC0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This work is licensed under the Creative Commons Attribution License</w:t>
                  </w:r>
                </w:p>
                <w:p w:rsidR="003C5278" w:rsidRPr="00F52D4C" w:rsidRDefault="003C5278" w:rsidP="00966CC0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Cop</w:t>
                  </w:r>
                  <w:r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 xml:space="preserve">yright © Software Carpentry and </w:t>
                  </w: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The University of Edinburgh 2010-2012</w:t>
                  </w:r>
                </w:p>
                <w:p w:rsidR="003C5278" w:rsidRPr="00F52D4C" w:rsidRDefault="003C5278" w:rsidP="00966CC0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Theme="minorHAnsi" w:hAnsiTheme="minorHAnsi" w:cstheme="minorHAnsi"/>
                      <w:sz w:val="22"/>
                    </w:rPr>
                  </w:pPr>
                  <w:r w:rsidRPr="00F52D4C">
                    <w:rPr>
                      <w:rFonts w:asciiTheme="minorHAnsi" w:eastAsia="Arial Unicode MS" w:hAnsiTheme="minorHAnsi" w:cstheme="minorHAnsi"/>
                      <w:color w:val="000000"/>
                      <w:kern w:val="24"/>
                      <w:szCs w:val="28"/>
                      <w:lang w:val="en-US"/>
                    </w:rPr>
                    <w:t>See http://software-carpentry.org/license.html for more information.</w:t>
                  </w:r>
                </w:p>
              </w:txbxContent>
            </v:textbox>
          </v:shape>
        </w:pict>
      </w:r>
    </w:p>
    <w:p w:rsidR="00966CC0" w:rsidRDefault="00966CC0" w:rsidP="00966CC0">
      <w:r w:rsidRPr="00F52D4C"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50A4AA1D" wp14:editId="581EFDF7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1123950" cy="424815"/>
            <wp:effectExtent l="0" t="0" r="0" b="0"/>
            <wp:wrapNone/>
            <wp:docPr id="3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CC0" w:rsidRDefault="00966CC0" w:rsidP="00966CC0"/>
    <w:p w:rsidR="00966CC0" w:rsidRDefault="00966CC0" w:rsidP="00966CC0"/>
    <w:p w:rsidR="007A3662" w:rsidRDefault="007A3662" w:rsidP="007A3662"/>
    <w:p w:rsidR="00D72002" w:rsidRDefault="00D72002" w:rsidP="003C5278">
      <w:pPr>
        <w:pStyle w:val="Heading2"/>
      </w:pPr>
      <w:r>
        <w:t>Prerequisites</w:t>
      </w:r>
    </w:p>
    <w:p w:rsidR="003C5278" w:rsidRDefault="003C5278" w:rsidP="007A3662"/>
    <w:p w:rsidR="00904F7E" w:rsidRPr="00904F7E" w:rsidRDefault="00904F7E" w:rsidP="007A3662">
      <w:r>
        <w:t>Python, nose.</w:t>
      </w:r>
    </w:p>
    <w:p w:rsidR="00D72002" w:rsidRDefault="00D72002" w:rsidP="00D72002">
      <w:pPr>
        <w:pStyle w:val="Heading2"/>
      </w:pPr>
      <w:r>
        <w:t>Introduction</w:t>
      </w:r>
    </w:p>
    <w:p w:rsidR="001D53C7" w:rsidRDefault="001D53C7" w:rsidP="007A3662">
      <w:pPr>
        <w:rPr>
          <w:i/>
        </w:rPr>
      </w:pPr>
    </w:p>
    <w:p w:rsidR="003066EF" w:rsidRDefault="003066EF" w:rsidP="003066EF">
      <w:r>
        <w:t xml:space="preserve">Use </w:t>
      </w:r>
      <w:proofErr w:type="spellStart"/>
      <w:r>
        <w:t>wget</w:t>
      </w:r>
      <w:proofErr w:type="spellEnd"/>
      <w:r>
        <w:t xml:space="preserve"> or curl e.g.</w:t>
      </w:r>
    </w:p>
    <w:p w:rsidR="003066EF" w:rsidRDefault="003066EF" w:rsidP="003066EF">
      <w:pPr>
        <w:pStyle w:val="Code"/>
      </w:pPr>
      <w:proofErr w:type="spellStart"/>
      <w:r>
        <w:t>wget</w:t>
      </w:r>
      <w:proofErr w:type="spellEnd"/>
      <w:r>
        <w:t xml:space="preserve"> --no-check-certificate https://.../test-materials.zip</w:t>
      </w:r>
    </w:p>
    <w:p w:rsidR="003066EF" w:rsidRDefault="003066EF" w:rsidP="003066EF">
      <w:pPr>
        <w:pStyle w:val="Code"/>
      </w:pPr>
      <w:r>
        <w:t>curl --insecure https://.../test-materials.zip &gt; test-materials.zip</w:t>
      </w:r>
    </w:p>
    <w:p w:rsidR="001D53C7" w:rsidRDefault="003066EF" w:rsidP="003066EF">
      <w:r>
        <w:t xml:space="preserve">To get test-materials.zip from </w:t>
      </w:r>
      <w:proofErr w:type="spellStart"/>
      <w:r>
        <w:t>BitBucket</w:t>
      </w:r>
      <w:proofErr w:type="spellEnd"/>
      <w:r>
        <w:t xml:space="preserve"> and unzip these.</w:t>
      </w:r>
    </w:p>
    <w:p w:rsidR="001D53C7" w:rsidRDefault="001D53C7" w:rsidP="007A3662">
      <w:r>
        <w:t>utilities.py contains functions, test functions and calls to test functions.</w:t>
      </w:r>
    </w:p>
    <w:p w:rsidR="00BF425F" w:rsidRDefault="00BF425F" w:rsidP="007A3662">
      <w:r>
        <w:t>Run the tests.</w:t>
      </w:r>
    </w:p>
    <w:p w:rsidR="00BF425F" w:rsidRDefault="00BF425F" w:rsidP="00BF425F">
      <w:pPr>
        <w:pStyle w:val="Code"/>
      </w:pPr>
      <w:r>
        <w:t>python utilities.py</w:t>
      </w:r>
    </w:p>
    <w:p w:rsidR="001D53C7" w:rsidRDefault="001D53C7" w:rsidP="007A3662">
      <w:r>
        <w:t>Mod</w:t>
      </w:r>
      <w:r w:rsidR="003066EF">
        <w:t>ularity is a design principle so s</w:t>
      </w:r>
      <w:r>
        <w:t>eparate out functions and test functions.</w:t>
      </w:r>
      <w:r w:rsidR="00FD5B8E">
        <w:t xml:space="preserve"> </w:t>
      </w:r>
      <w:r>
        <w:t>Create test_utilities.py and move test functions and calls to test functions to this file.</w:t>
      </w:r>
    </w:p>
    <w:p w:rsidR="001D53C7" w:rsidRDefault="001D53C7" w:rsidP="007A3662">
      <w:r>
        <w:t>Add</w:t>
      </w:r>
      <w:r w:rsidR="00FD5B8E">
        <w:t xml:space="preserve"> to test_utilities.py</w:t>
      </w:r>
    </w:p>
    <w:p w:rsidR="001D53C7" w:rsidRDefault="001D53C7" w:rsidP="001D53C7">
      <w:pPr>
        <w:pStyle w:val="Code"/>
      </w:pPr>
      <w:r>
        <w:t xml:space="preserve">from utilities import </w:t>
      </w:r>
      <w:proofErr w:type="spellStart"/>
      <w:r>
        <w:t>sum_list</w:t>
      </w:r>
      <w:proofErr w:type="spellEnd"/>
    </w:p>
    <w:p w:rsidR="001D53C7" w:rsidRDefault="001D53C7" w:rsidP="001D53C7">
      <w:pPr>
        <w:pStyle w:val="Code"/>
      </w:pPr>
      <w:r>
        <w:t xml:space="preserve">from utilities import </w:t>
      </w:r>
      <w:proofErr w:type="spellStart"/>
      <w:r>
        <w:t>calc_mean</w:t>
      </w:r>
      <w:proofErr w:type="spellEnd"/>
    </w:p>
    <w:p w:rsidR="00BF425F" w:rsidRDefault="00BF425F" w:rsidP="00BF425F">
      <w:r>
        <w:t>Run tests.</w:t>
      </w:r>
    </w:p>
    <w:p w:rsidR="001D53C7" w:rsidRDefault="001D53C7" w:rsidP="001D53C7">
      <w:pPr>
        <w:pStyle w:val="Code"/>
      </w:pPr>
      <w:r>
        <w:t>python test_utilities.py</w:t>
      </w:r>
    </w:p>
    <w:p w:rsidR="001D53C7" w:rsidRDefault="00BF425F" w:rsidP="007A3662">
      <w:r>
        <w:t>Test data is outside functions but valid</w:t>
      </w:r>
      <w:r w:rsidR="00FD5B8E">
        <w:t>ation is within. P</w:t>
      </w:r>
      <w:r>
        <w:t xml:space="preserve">ut </w:t>
      </w:r>
      <w:r w:rsidR="001D53C7">
        <w:t>test data into test functions e.g.</w:t>
      </w:r>
    </w:p>
    <w:p w:rsidR="001D53C7" w:rsidRDefault="00BF425F" w:rsidP="001D53C7">
      <w:pPr>
        <w:pStyle w:val="Code"/>
      </w:pPr>
      <w:r>
        <w:t>numbers</w:t>
      </w:r>
      <w:r w:rsidR="001D53C7">
        <w:t xml:space="preserve"> = [1, 2, 3, 4]</w:t>
      </w:r>
    </w:p>
    <w:p w:rsidR="001D53C7" w:rsidRDefault="001D53C7" w:rsidP="001D53C7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spellStart"/>
      <w:r>
        <w:t>test_calc_mean</w:t>
      </w:r>
      <w:proofErr w:type="spellEnd"/>
      <w:r>
        <w:t>(</w:t>
      </w:r>
      <w:r w:rsidR="00BF425F">
        <w:t>numbers</w:t>
      </w:r>
      <w:r>
        <w:t>):</w:t>
      </w:r>
    </w:p>
    <w:p w:rsidR="001D53C7" w:rsidRDefault="001D53C7" w:rsidP="001D53C7">
      <w:pPr>
        <w:pStyle w:val="Code"/>
      </w:pPr>
      <w:r>
        <w:t xml:space="preserve">    assert </w:t>
      </w:r>
      <w:proofErr w:type="spellStart"/>
      <w:r>
        <w:t>calc_mean</w:t>
      </w:r>
      <w:proofErr w:type="spellEnd"/>
      <w:r>
        <w:t>(</w:t>
      </w:r>
      <w:r w:rsidR="00BF425F">
        <w:t>numbers</w:t>
      </w:r>
      <w:r>
        <w:t>) == 2.5, 'mean of [1, 2, 3, 4] is not 2.5'</w:t>
      </w:r>
    </w:p>
    <w:p w:rsidR="00BF425F" w:rsidRDefault="00BF425F" w:rsidP="001D53C7">
      <w:pPr>
        <w:pStyle w:val="Code"/>
      </w:pPr>
      <w:proofErr w:type="spellStart"/>
      <w:r>
        <w:t>test_calc_mean</w:t>
      </w:r>
      <w:proofErr w:type="spellEnd"/>
      <w:r>
        <w:t>(numbers)</w:t>
      </w:r>
    </w:p>
    <w:p w:rsidR="001D53C7" w:rsidRDefault="001D53C7" w:rsidP="007A3662">
      <w:r>
        <w:t>becomes</w:t>
      </w:r>
    </w:p>
    <w:p w:rsidR="001D53C7" w:rsidRDefault="001D53C7" w:rsidP="001D53C7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spellStart"/>
      <w:r>
        <w:t>test_calc_mean</w:t>
      </w:r>
      <w:proofErr w:type="spellEnd"/>
      <w:r>
        <w:t>():</w:t>
      </w:r>
    </w:p>
    <w:p w:rsidR="001D53C7" w:rsidRDefault="001D53C7" w:rsidP="001D53C7">
      <w:pPr>
        <w:pStyle w:val="Code"/>
      </w:pPr>
      <w:r>
        <w:t xml:space="preserve">    </w:t>
      </w:r>
      <w:r w:rsidR="00BF425F">
        <w:t xml:space="preserve">numbers </w:t>
      </w:r>
      <w:r>
        <w:t>= [1, 2, 3, 4]</w:t>
      </w:r>
    </w:p>
    <w:p w:rsidR="001D53C7" w:rsidRDefault="001D53C7" w:rsidP="001D53C7">
      <w:pPr>
        <w:pStyle w:val="Code"/>
      </w:pPr>
      <w:r>
        <w:t xml:space="preserve">    assert </w:t>
      </w:r>
      <w:proofErr w:type="spellStart"/>
      <w:r>
        <w:t>calc_mean</w:t>
      </w:r>
      <w:proofErr w:type="spellEnd"/>
      <w:r>
        <w:t>(</w:t>
      </w:r>
      <w:r w:rsidR="00BF425F">
        <w:t>numbers</w:t>
      </w:r>
      <w:r>
        <w:t>) == 2.5, 'mean of [1, 2, 3, 4] is not 2.5'</w:t>
      </w:r>
    </w:p>
    <w:p w:rsidR="00BF425F" w:rsidRDefault="00BF425F" w:rsidP="001D53C7">
      <w:pPr>
        <w:pStyle w:val="Code"/>
      </w:pPr>
      <w:proofErr w:type="spellStart"/>
      <w:r>
        <w:t>test_calc_mean</w:t>
      </w:r>
      <w:proofErr w:type="spellEnd"/>
      <w:r>
        <w:t>()</w:t>
      </w:r>
    </w:p>
    <w:p w:rsidR="001D53C7" w:rsidRDefault="001D53C7" w:rsidP="001D53C7">
      <w:r>
        <w:t>Run</w:t>
      </w:r>
      <w:r w:rsidR="00BF425F">
        <w:t>.</w:t>
      </w:r>
    </w:p>
    <w:p w:rsidR="001D53C7" w:rsidRDefault="001D53C7" w:rsidP="001D53C7">
      <w:pPr>
        <w:pStyle w:val="Code"/>
      </w:pPr>
      <w:r>
        <w:t>python test_utilities.py</w:t>
      </w:r>
    </w:p>
    <w:p w:rsidR="001D53C7" w:rsidRDefault="001D53C7" w:rsidP="007A3662">
      <w:r>
        <w:lastRenderedPageBreak/>
        <w:t>Every time we add a t</w:t>
      </w:r>
      <w:r w:rsidR="00FD5B8E">
        <w:t>est we need to add a call to that</w:t>
      </w:r>
      <w:r>
        <w:t xml:space="preserve"> test function.</w:t>
      </w:r>
      <w:r w:rsidR="00FD5B8E">
        <w:t xml:space="preserve"> </w:t>
      </w:r>
      <w:r>
        <w:t>Automate!</w:t>
      </w:r>
    </w:p>
    <w:p w:rsidR="001D53C7" w:rsidRDefault="001D53C7" w:rsidP="001D53C7">
      <w:pPr>
        <w:pStyle w:val="Code"/>
      </w:pPr>
      <w:proofErr w:type="spellStart"/>
      <w:r>
        <w:t>nosetests</w:t>
      </w:r>
      <w:proofErr w:type="spellEnd"/>
      <w:r>
        <w:t xml:space="preserve"> test_utilities.py</w:t>
      </w:r>
    </w:p>
    <w:p w:rsidR="00892ADA" w:rsidRDefault="00892ADA" w:rsidP="007A3662">
      <w:proofErr w:type="spellStart"/>
      <w:r>
        <w:t>nosetests</w:t>
      </w:r>
      <w:proofErr w:type="spellEnd"/>
      <w:r>
        <w:t xml:space="preserve"> looks for functions beginning with “test_”. </w:t>
      </w:r>
    </w:p>
    <w:p w:rsidR="00892ADA" w:rsidRDefault="001D53C7" w:rsidP="007A3662">
      <w:r>
        <w:t>Remove the test function calls.</w:t>
      </w:r>
    </w:p>
    <w:p w:rsidR="001D53C7" w:rsidRDefault="001D53C7" w:rsidP="001D53C7">
      <w:pPr>
        <w:pStyle w:val="Code"/>
      </w:pPr>
      <w:proofErr w:type="spellStart"/>
      <w:r>
        <w:t>nosetests</w:t>
      </w:r>
      <w:proofErr w:type="spellEnd"/>
      <w:r>
        <w:t xml:space="preserve"> test_utilities.py</w:t>
      </w:r>
    </w:p>
    <w:p w:rsidR="001D53C7" w:rsidRDefault="001D53C7" w:rsidP="007A3662">
      <w:proofErr w:type="spellStart"/>
      <w:r>
        <w:t>nosetests</w:t>
      </w:r>
      <w:proofErr w:type="spellEnd"/>
      <w:r>
        <w:t xml:space="preserve"> reports progress – “.”s – time taken and number of tests run.</w:t>
      </w:r>
    </w:p>
    <w:p w:rsidR="001D53C7" w:rsidRDefault="00FD5B8E" w:rsidP="007A3662">
      <w:proofErr w:type="spellStart"/>
      <w:r>
        <w:t>nosetests</w:t>
      </w:r>
      <w:proofErr w:type="spellEnd"/>
      <w:r>
        <w:t xml:space="preserve"> </w:t>
      </w:r>
      <w:r w:rsidR="001D53C7">
        <w:t>reports failur</w:t>
      </w:r>
      <w:r w:rsidR="00892ADA">
        <w:t xml:space="preserve">es e.g. </w:t>
      </w:r>
      <w:r>
        <w:t>introduce a bug</w:t>
      </w:r>
      <w:r w:rsidR="00892ADA">
        <w:t xml:space="preserve"> into </w:t>
      </w:r>
      <w:proofErr w:type="spellStart"/>
      <w:r w:rsidR="00892ADA">
        <w:t>calc_mean</w:t>
      </w:r>
      <w:proofErr w:type="spellEnd"/>
      <w:r w:rsidR="00892ADA">
        <w:t xml:space="preserve"> so it adds 1 to the total.</w:t>
      </w:r>
    </w:p>
    <w:p w:rsidR="001D53C7" w:rsidRDefault="001D53C7" w:rsidP="001D53C7">
      <w:pPr>
        <w:pStyle w:val="Code"/>
      </w:pPr>
      <w:proofErr w:type="spellStart"/>
      <w:r>
        <w:t>nosetests</w:t>
      </w:r>
      <w:proofErr w:type="spellEnd"/>
      <w:r>
        <w:t xml:space="preserve"> test_utilities.py</w:t>
      </w:r>
    </w:p>
    <w:p w:rsidR="003F60AE" w:rsidRDefault="003F60AE" w:rsidP="003F60AE">
      <w:r>
        <w:t xml:space="preserve">Correct </w:t>
      </w:r>
      <w:proofErr w:type="spellStart"/>
      <w:r>
        <w:t>calc_mean</w:t>
      </w:r>
      <w:proofErr w:type="spellEnd"/>
      <w:r>
        <w:t xml:space="preserve"> and retest just that function.</w:t>
      </w:r>
    </w:p>
    <w:p w:rsidR="003F60AE" w:rsidRDefault="003F60AE" w:rsidP="003F60AE">
      <w:pPr>
        <w:pStyle w:val="Code"/>
      </w:pPr>
      <w:proofErr w:type="spellStart"/>
      <w:r w:rsidRPr="003F60AE">
        <w:t>nosetests</w:t>
      </w:r>
      <w:proofErr w:type="spellEnd"/>
      <w:r w:rsidRPr="003F60AE">
        <w:t xml:space="preserve"> </w:t>
      </w:r>
      <w:proofErr w:type="spellStart"/>
      <w:r w:rsidRPr="003F60AE">
        <w:t>test_utilities.py:test_calc_mean</w:t>
      </w:r>
      <w:proofErr w:type="spellEnd"/>
    </w:p>
    <w:p w:rsidR="003F60AE" w:rsidRDefault="00FD5B8E" w:rsidP="003F60AE">
      <w:proofErr w:type="spellStart"/>
      <w:r>
        <w:t>nosetests</w:t>
      </w:r>
      <w:proofErr w:type="spellEnd"/>
      <w:r>
        <w:t xml:space="preserve"> can output an “</w:t>
      </w:r>
      <w:proofErr w:type="spellStart"/>
      <w:r>
        <w:t>xUnit</w:t>
      </w:r>
      <w:proofErr w:type="spellEnd"/>
      <w:r>
        <w:t>” test report.</w:t>
      </w:r>
    </w:p>
    <w:p w:rsidR="003F60AE" w:rsidRDefault="003F60AE" w:rsidP="003F60AE">
      <w:pPr>
        <w:pStyle w:val="Code"/>
        <w:rPr>
          <w:lang w:val="en-GB" w:bidi="ar-SA"/>
        </w:rPr>
      </w:pPr>
      <w:proofErr w:type="spellStart"/>
      <w:r>
        <w:rPr>
          <w:lang w:val="en-GB" w:bidi="ar-SA"/>
        </w:rPr>
        <w:t>nosetests</w:t>
      </w:r>
      <w:proofErr w:type="spellEnd"/>
      <w:r>
        <w:rPr>
          <w:lang w:val="en-GB" w:bidi="ar-SA"/>
        </w:rPr>
        <w:t xml:space="preserve"> --with-</w:t>
      </w:r>
      <w:proofErr w:type="spellStart"/>
      <w:r>
        <w:rPr>
          <w:lang w:val="en-GB" w:bidi="ar-SA"/>
        </w:rPr>
        <w:t>xunit</w:t>
      </w:r>
      <w:proofErr w:type="spellEnd"/>
      <w:r>
        <w:rPr>
          <w:lang w:val="en-GB" w:bidi="ar-SA"/>
        </w:rPr>
        <w:t xml:space="preserve"> test_utilities.py</w:t>
      </w:r>
    </w:p>
    <w:p w:rsidR="00FD5B8E" w:rsidRDefault="00FD5B8E" w:rsidP="003F60AE">
      <w:pPr>
        <w:pStyle w:val="Code"/>
        <w:rPr>
          <w:lang w:val="en-GB" w:bidi="ar-SA"/>
        </w:rPr>
      </w:pPr>
      <w:r>
        <w:rPr>
          <w:lang w:val="en-GB" w:bidi="ar-SA"/>
        </w:rPr>
        <w:t>cat nosetests.xml</w:t>
      </w:r>
    </w:p>
    <w:p w:rsidR="003F60AE" w:rsidRDefault="00FD5B8E" w:rsidP="003F60AE">
      <w:proofErr w:type="spellStart"/>
      <w:r>
        <w:t>xUnit</w:t>
      </w:r>
      <w:proofErr w:type="spellEnd"/>
      <w:r>
        <w:t xml:space="preserve"> framework by Kent Beck.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CUnit</w:t>
      </w:r>
      <w:proofErr w:type="spellEnd"/>
      <w:r>
        <w:t xml:space="preserve">, </w:t>
      </w:r>
      <w:proofErr w:type="spellStart"/>
      <w:r>
        <w:t>fUnit</w:t>
      </w:r>
      <w:proofErr w:type="spellEnd"/>
      <w:r>
        <w:t xml:space="preserve"> etc. Can present results in different ways.</w:t>
      </w:r>
    </w:p>
    <w:p w:rsidR="00FD5B8E" w:rsidRDefault="00FD5B8E" w:rsidP="003F60AE">
      <w:proofErr w:type="spellStart"/>
      <w:r>
        <w:t>unittest</w:t>
      </w:r>
      <w:proofErr w:type="spellEnd"/>
      <w:r>
        <w:t xml:space="preserve"> module XXXXXXXXX</w:t>
      </w:r>
    </w:p>
    <w:p w:rsidR="000B3B1E" w:rsidRDefault="00445F69" w:rsidP="000B3B1E">
      <w:pPr>
        <w:pStyle w:val="Heading2"/>
      </w:pPr>
      <w:r>
        <w:t>Automated build-and-test</w:t>
      </w:r>
    </w:p>
    <w:p w:rsidR="00445F69" w:rsidRDefault="00445F69" w:rsidP="000B3B1E"/>
    <w:p w:rsidR="00445F69" w:rsidRDefault="000B3B1E" w:rsidP="000B3B1E">
      <w:r>
        <w:t>Ve</w:t>
      </w:r>
      <w:r w:rsidR="00445F69">
        <w:t xml:space="preserve">rsion control + automated testing =&gt; </w:t>
      </w:r>
      <w:r>
        <w:t>automated build and test.</w:t>
      </w:r>
    </w:p>
    <w:p w:rsidR="000B3B1E" w:rsidRDefault="000B3B1E" w:rsidP="000B3B1E">
      <w:r>
        <w:t xml:space="preserve">EPCC oncology project optimized and paralleled medical code. </w:t>
      </w:r>
      <w:r w:rsidR="00445F69">
        <w:t xml:space="preserve">Initial run to get expected results. Create </w:t>
      </w:r>
      <w:r>
        <w:t>overnight test job to</w:t>
      </w:r>
      <w:r w:rsidR="00445F69">
        <w:t xml:space="preserve"> check out code,</w:t>
      </w:r>
      <w:r>
        <w:t xml:space="preserve"> run </w:t>
      </w:r>
      <w:r w:rsidR="00445F69">
        <w:t xml:space="preserve">code, </w:t>
      </w:r>
      <w:r>
        <w:t xml:space="preserve">compare to </w:t>
      </w:r>
      <w:r w:rsidR="00445F69">
        <w:t>expected results. O</w:t>
      </w:r>
      <w:r>
        <w:t>ptimize and parallelize in confidence.</w:t>
      </w:r>
    </w:p>
    <w:p w:rsidR="000B3B1E" w:rsidRPr="00445F69" w:rsidRDefault="000B3B1E" w:rsidP="000B3B1E">
      <w:r>
        <w:t xml:space="preserve">VTK test dashboard, built </w:t>
      </w:r>
      <w:r w:rsidRPr="00445F69">
        <w:t xml:space="preserve">using </w:t>
      </w:r>
      <w:proofErr w:type="spellStart"/>
      <w:r w:rsidRPr="00445F69">
        <w:t>CDash</w:t>
      </w:r>
      <w:proofErr w:type="spellEnd"/>
      <w:r w:rsidRPr="00445F69">
        <w:t>.</w:t>
      </w:r>
      <w:r w:rsidR="00445F69" w:rsidRPr="00445F69">
        <w:t xml:space="preserve"> </w:t>
      </w:r>
      <w:hyperlink r:id="rId8" w:history="1">
        <w:r w:rsidR="00445F69" w:rsidRPr="00186E4B">
          <w:rPr>
            <w:rStyle w:val="Hyperlink"/>
          </w:rPr>
          <w:t>http://open.cdash.org/index.php?project=VTK</w:t>
        </w:r>
      </w:hyperlink>
      <w:r w:rsidR="00445F69">
        <w:t xml:space="preserve"> </w:t>
      </w:r>
    </w:p>
    <w:p w:rsidR="000B3B1E" w:rsidRDefault="000B3B1E" w:rsidP="000B3B1E">
      <w:r>
        <w:t>Continuous integration tools detect version control commits, check out code, build, run tests, and publish, or run every few minutes and publish.</w:t>
      </w:r>
    </w:p>
    <w:p w:rsidR="000B3B1E" w:rsidRPr="00445F69" w:rsidRDefault="00445F69" w:rsidP="000B3B1E">
      <w:r>
        <w:t xml:space="preserve">MICE test dashboard uses </w:t>
      </w:r>
      <w:r w:rsidR="000B3B1E">
        <w:t xml:space="preserve">Jenkins continuous integration server. </w:t>
      </w:r>
      <w:r>
        <w:t xml:space="preserve">Python code and tests, run using </w:t>
      </w:r>
      <w:proofErr w:type="spellStart"/>
      <w:r>
        <w:t>nosetests</w:t>
      </w:r>
      <w:proofErr w:type="spellEnd"/>
      <w:r>
        <w:t xml:space="preserve">. </w:t>
      </w:r>
      <w:hyperlink r:id="rId9" w:history="1">
        <w:r w:rsidR="000B3B1E" w:rsidRPr="00445F69">
          <w:rPr>
            <w:rStyle w:val="Hyperlink"/>
          </w:rPr>
          <w:t>https://micewww.pp.rl.ac.uk/tab/show/maus</w:t>
        </w:r>
      </w:hyperlink>
      <w:r w:rsidR="000B3B1E" w:rsidRPr="00445F69">
        <w:t xml:space="preserve">. </w:t>
      </w:r>
    </w:p>
    <w:p w:rsidR="000B3B1E" w:rsidRDefault="000B3B1E" w:rsidP="002530FB">
      <w:r w:rsidRPr="00445F69">
        <w:t>Faster you see a failure, faster you can fix it.</w:t>
      </w:r>
      <w:r w:rsidR="00445F69">
        <w:t xml:space="preserve"> </w:t>
      </w:r>
      <w:r w:rsidRPr="00445F69">
        <w:t>Public shame is a motivator too!</w:t>
      </w:r>
    </w:p>
    <w:p w:rsidR="005F28AC" w:rsidRPr="00445F69" w:rsidRDefault="00445F69" w:rsidP="002530FB">
      <w:r>
        <w:t xml:space="preserve">OGSA-DAI uses Jenkins, Java code and </w:t>
      </w:r>
      <w:proofErr w:type="spellStart"/>
      <w:r>
        <w:t>JUnit</w:t>
      </w:r>
      <w:proofErr w:type="spellEnd"/>
      <w:r>
        <w:t xml:space="preserve"> tests, </w:t>
      </w:r>
      <w:hyperlink r:id="rId10" w:history="1">
        <w:r w:rsidR="005F28AC" w:rsidRPr="00445F69">
          <w:rPr>
            <w:rStyle w:val="Hyperlink"/>
          </w:rPr>
          <w:t>http://ogsadai-public.epcc.ed.ac.uk:8080/jenkins/</w:t>
        </w:r>
      </w:hyperlink>
    </w:p>
    <w:p w:rsidR="006A28FA" w:rsidRDefault="006A28FA" w:rsidP="006A28FA">
      <w:pPr>
        <w:pStyle w:val="Heading2"/>
      </w:pPr>
      <w:r>
        <w:t>How much testing is enough?</w:t>
      </w:r>
    </w:p>
    <w:p w:rsidR="006A28FA" w:rsidRDefault="006A28FA" w:rsidP="006A28FA"/>
    <w:p w:rsidR="00445F69" w:rsidRDefault="00445F69" w:rsidP="00445F69">
      <w:r>
        <w:t>Learn by experience.</w:t>
      </w:r>
      <w:r w:rsidRPr="00445F69">
        <w:t xml:space="preserve"> </w:t>
      </w:r>
      <w:r>
        <w:t>Analogous to when to finish a proof reading a paper.</w:t>
      </w:r>
    </w:p>
    <w:p w:rsidR="00445F69" w:rsidRDefault="00445F69" w:rsidP="006A28FA">
      <w:r>
        <w:t>If you find bugs when you use your code, you did too little.</w:t>
      </w:r>
    </w:p>
    <w:p w:rsidR="006A28FA" w:rsidRDefault="006A28FA" w:rsidP="006A28FA">
      <w:r>
        <w:t xml:space="preserve">Tests, like code, should be reviewed. </w:t>
      </w:r>
    </w:p>
    <w:p w:rsidR="006A28FA" w:rsidRDefault="006A28FA" w:rsidP="006A28FA">
      <w:r>
        <w:t>Helps avoid tests that:</w:t>
      </w:r>
    </w:p>
    <w:p w:rsidR="006A28FA" w:rsidRDefault="006A28FA" w:rsidP="006A28FA">
      <w:pPr>
        <w:pStyle w:val="ListParagraph"/>
        <w:numPr>
          <w:ilvl w:val="0"/>
          <w:numId w:val="7"/>
        </w:numPr>
      </w:pPr>
      <w:r>
        <w:t>Pass when they should fail.</w:t>
      </w:r>
    </w:p>
    <w:p w:rsidR="006A28FA" w:rsidRDefault="006A28FA" w:rsidP="006A28FA">
      <w:pPr>
        <w:pStyle w:val="ListParagraph"/>
        <w:numPr>
          <w:ilvl w:val="0"/>
          <w:numId w:val="7"/>
        </w:numPr>
      </w:pPr>
      <w:r>
        <w:t>Fail when they should pass.</w:t>
      </w:r>
    </w:p>
    <w:p w:rsidR="006A28FA" w:rsidRDefault="006A28FA" w:rsidP="006A28FA">
      <w:pPr>
        <w:pStyle w:val="ListParagraph"/>
        <w:numPr>
          <w:ilvl w:val="0"/>
          <w:numId w:val="7"/>
        </w:numPr>
      </w:pPr>
      <w:r>
        <w:t>Don't test anything. For example,</w:t>
      </w:r>
    </w:p>
    <w:p w:rsidR="006A28FA" w:rsidRDefault="006A28FA" w:rsidP="006A28FA">
      <w:pPr>
        <w:pStyle w:val="Code"/>
      </w:pPr>
      <w:proofErr w:type="spellStart"/>
      <w:r>
        <w:t>def</w:t>
      </w:r>
      <w:proofErr w:type="spellEnd"/>
      <w:r>
        <w:t xml:space="preserve"> </w:t>
      </w:r>
      <w:proofErr w:type="spellStart"/>
      <w:r>
        <w:t>test_example</w:t>
      </w:r>
      <w:proofErr w:type="spellEnd"/>
      <w:r>
        <w:t>():</w:t>
      </w:r>
    </w:p>
    <w:p w:rsidR="006A28FA" w:rsidRPr="009319B4" w:rsidRDefault="006A28FA" w:rsidP="006A28FA">
      <w:pPr>
        <w:pStyle w:val="Code"/>
      </w:pPr>
      <w:r>
        <w:t xml:space="preserve">    pass</w:t>
      </w:r>
    </w:p>
    <w:p w:rsidR="002530FB" w:rsidRDefault="002530FB" w:rsidP="002530FB">
      <w:pPr>
        <w:pStyle w:val="Heading2"/>
      </w:pPr>
      <w:r>
        <w:t>Test driven development</w:t>
      </w:r>
    </w:p>
    <w:p w:rsidR="002530FB" w:rsidRDefault="002530FB" w:rsidP="002530FB"/>
    <w:p w:rsidR="00445F69" w:rsidRDefault="009319B4" w:rsidP="002530FB">
      <w:r>
        <w:t>Common to write code then write te</w:t>
      </w:r>
      <w:r w:rsidR="00445F69">
        <w:t xml:space="preserve">sts. </w:t>
      </w:r>
    </w:p>
    <w:p w:rsidR="002530FB" w:rsidRDefault="00445F69" w:rsidP="002530FB">
      <w:r>
        <w:t>Test-driven development – t</w:t>
      </w:r>
      <w:r w:rsidR="002530FB">
        <w:t xml:space="preserve">est first code second. </w:t>
      </w:r>
    </w:p>
    <w:p w:rsidR="002530FB" w:rsidRDefault="002530FB" w:rsidP="002530FB">
      <w:r>
        <w:lastRenderedPageBreak/>
        <w:t>Red-green-refactor:</w:t>
      </w:r>
    </w:p>
    <w:p w:rsidR="002530FB" w:rsidRDefault="002530FB" w:rsidP="002530FB">
      <w:pPr>
        <w:pStyle w:val="ListParagraph"/>
        <w:numPr>
          <w:ilvl w:val="0"/>
          <w:numId w:val="3"/>
        </w:numPr>
      </w:pPr>
      <w:r>
        <w:t>Red - write tests based on requirements. They fail as there is no code!</w:t>
      </w:r>
    </w:p>
    <w:p w:rsidR="002530FB" w:rsidRDefault="002530FB" w:rsidP="002530FB">
      <w:pPr>
        <w:pStyle w:val="ListParagraph"/>
        <w:numPr>
          <w:ilvl w:val="0"/>
          <w:numId w:val="3"/>
        </w:numPr>
      </w:pPr>
      <w:r>
        <w:t>Green - write/modify code to get tests to pass.</w:t>
      </w:r>
    </w:p>
    <w:p w:rsidR="002530FB" w:rsidRDefault="002530FB" w:rsidP="003C5278">
      <w:pPr>
        <w:pStyle w:val="ListParagraph"/>
        <w:numPr>
          <w:ilvl w:val="0"/>
          <w:numId w:val="3"/>
        </w:numPr>
      </w:pPr>
      <w:r>
        <w:t>Refactor code - clean it up.</w:t>
      </w:r>
    </w:p>
    <w:p w:rsidR="00315FED" w:rsidRDefault="00445F69" w:rsidP="002530FB">
      <w:r>
        <w:t>T</w:t>
      </w:r>
      <w:r w:rsidR="002530FB">
        <w:t>hink about what the cod</w:t>
      </w:r>
      <w:r>
        <w:t>e should do, before we write it, not what we know it does.</w:t>
      </w:r>
    </w:p>
    <w:p w:rsidR="00445F69" w:rsidRDefault="00445F69" w:rsidP="00445F69">
      <w:pPr>
        <w:pStyle w:val="Heading2"/>
      </w:pPr>
      <w:r>
        <w:t>Conclusion</w:t>
      </w:r>
    </w:p>
    <w:p w:rsidR="00445F69" w:rsidRDefault="00445F69" w:rsidP="00445F69"/>
    <w:p w:rsidR="00445F69" w:rsidRDefault="00445F69" w:rsidP="00445F69">
      <w:r>
        <w:t xml:space="preserve">Cover </w:t>
      </w:r>
      <w:r>
        <w:t>Testing.ppt</w:t>
      </w:r>
      <w:r>
        <w:t>.</w:t>
      </w:r>
    </w:p>
    <w:p w:rsidR="005B2D84" w:rsidRPr="006D1933" w:rsidRDefault="005B2D84" w:rsidP="006D1933"/>
    <w:sectPr w:rsidR="005B2D84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37B"/>
    <w:multiLevelType w:val="hybridMultilevel"/>
    <w:tmpl w:val="8B6E9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40922"/>
    <w:multiLevelType w:val="hybridMultilevel"/>
    <w:tmpl w:val="1EF62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97201"/>
    <w:multiLevelType w:val="hybridMultilevel"/>
    <w:tmpl w:val="9E9E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D57F5"/>
    <w:multiLevelType w:val="hybridMultilevel"/>
    <w:tmpl w:val="502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50EA9"/>
    <w:multiLevelType w:val="hybridMultilevel"/>
    <w:tmpl w:val="2332B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14E78"/>
    <w:multiLevelType w:val="hybridMultilevel"/>
    <w:tmpl w:val="1E68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D6A19"/>
    <w:multiLevelType w:val="hybridMultilevel"/>
    <w:tmpl w:val="18A01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74E8C"/>
    <w:multiLevelType w:val="hybridMultilevel"/>
    <w:tmpl w:val="34B6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20CC5"/>
    <w:multiLevelType w:val="hybridMultilevel"/>
    <w:tmpl w:val="3F40F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F7BB8"/>
    <w:multiLevelType w:val="hybridMultilevel"/>
    <w:tmpl w:val="4EE66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C08E2"/>
    <w:multiLevelType w:val="hybridMultilevel"/>
    <w:tmpl w:val="E5766CBC"/>
    <w:lvl w:ilvl="0" w:tplc="02AC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43B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A7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48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C9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04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5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64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8D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B756324"/>
    <w:multiLevelType w:val="hybridMultilevel"/>
    <w:tmpl w:val="4686D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92613"/>
    <w:multiLevelType w:val="hybridMultilevel"/>
    <w:tmpl w:val="B5C0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2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A09"/>
    <w:rsid w:val="00072C20"/>
    <w:rsid w:val="00093D09"/>
    <w:rsid w:val="000B3B1E"/>
    <w:rsid w:val="000C35B3"/>
    <w:rsid w:val="0015423F"/>
    <w:rsid w:val="00197E48"/>
    <w:rsid w:val="001A0A8C"/>
    <w:rsid w:val="001A2C09"/>
    <w:rsid w:val="001D53C7"/>
    <w:rsid w:val="001E7695"/>
    <w:rsid w:val="002530FB"/>
    <w:rsid w:val="00257D54"/>
    <w:rsid w:val="00276F62"/>
    <w:rsid w:val="00280F36"/>
    <w:rsid w:val="00281CC1"/>
    <w:rsid w:val="00284850"/>
    <w:rsid w:val="00292F83"/>
    <w:rsid w:val="002B7DCE"/>
    <w:rsid w:val="002C453B"/>
    <w:rsid w:val="002E00CB"/>
    <w:rsid w:val="002E3244"/>
    <w:rsid w:val="003066EF"/>
    <w:rsid w:val="00315FED"/>
    <w:rsid w:val="00316B7C"/>
    <w:rsid w:val="00320B97"/>
    <w:rsid w:val="0034608C"/>
    <w:rsid w:val="00360D0D"/>
    <w:rsid w:val="00367685"/>
    <w:rsid w:val="003C5278"/>
    <w:rsid w:val="003D2544"/>
    <w:rsid w:val="003F60AE"/>
    <w:rsid w:val="0042216E"/>
    <w:rsid w:val="00445F69"/>
    <w:rsid w:val="004478F0"/>
    <w:rsid w:val="00491AAB"/>
    <w:rsid w:val="00507D7F"/>
    <w:rsid w:val="00541708"/>
    <w:rsid w:val="00557E2F"/>
    <w:rsid w:val="00564214"/>
    <w:rsid w:val="00571D79"/>
    <w:rsid w:val="005A6E84"/>
    <w:rsid w:val="005B2D84"/>
    <w:rsid w:val="005B7B97"/>
    <w:rsid w:val="005C0D6D"/>
    <w:rsid w:val="005F28AC"/>
    <w:rsid w:val="00652DEC"/>
    <w:rsid w:val="00654D0D"/>
    <w:rsid w:val="0066631A"/>
    <w:rsid w:val="006808A7"/>
    <w:rsid w:val="006A28FA"/>
    <w:rsid w:val="006D1933"/>
    <w:rsid w:val="006D369F"/>
    <w:rsid w:val="006E770A"/>
    <w:rsid w:val="006F353B"/>
    <w:rsid w:val="0071791E"/>
    <w:rsid w:val="00720247"/>
    <w:rsid w:val="00773AC7"/>
    <w:rsid w:val="00786D62"/>
    <w:rsid w:val="007A3662"/>
    <w:rsid w:val="007B77FA"/>
    <w:rsid w:val="007D6233"/>
    <w:rsid w:val="007F3FA9"/>
    <w:rsid w:val="008178D2"/>
    <w:rsid w:val="008200B6"/>
    <w:rsid w:val="008220ED"/>
    <w:rsid w:val="008318AA"/>
    <w:rsid w:val="00847688"/>
    <w:rsid w:val="00877CEA"/>
    <w:rsid w:val="00882389"/>
    <w:rsid w:val="00892ADA"/>
    <w:rsid w:val="008C1C64"/>
    <w:rsid w:val="008D4EC4"/>
    <w:rsid w:val="00904F7E"/>
    <w:rsid w:val="009220CF"/>
    <w:rsid w:val="009319B4"/>
    <w:rsid w:val="009515E2"/>
    <w:rsid w:val="0095275B"/>
    <w:rsid w:val="00955C44"/>
    <w:rsid w:val="00966CC0"/>
    <w:rsid w:val="00976317"/>
    <w:rsid w:val="009B4162"/>
    <w:rsid w:val="009C3FC9"/>
    <w:rsid w:val="009E16E8"/>
    <w:rsid w:val="009E36BF"/>
    <w:rsid w:val="00A013F4"/>
    <w:rsid w:val="00A17361"/>
    <w:rsid w:val="00A94D71"/>
    <w:rsid w:val="00AA4F2A"/>
    <w:rsid w:val="00AC642B"/>
    <w:rsid w:val="00AF33FA"/>
    <w:rsid w:val="00AF481F"/>
    <w:rsid w:val="00B3087F"/>
    <w:rsid w:val="00B4122A"/>
    <w:rsid w:val="00B45278"/>
    <w:rsid w:val="00B56328"/>
    <w:rsid w:val="00BE1F17"/>
    <w:rsid w:val="00BE2A09"/>
    <w:rsid w:val="00BF425F"/>
    <w:rsid w:val="00C74093"/>
    <w:rsid w:val="00C80696"/>
    <w:rsid w:val="00C85F8B"/>
    <w:rsid w:val="00CC68CE"/>
    <w:rsid w:val="00CD66CD"/>
    <w:rsid w:val="00CE5D47"/>
    <w:rsid w:val="00CF7BB2"/>
    <w:rsid w:val="00D1756F"/>
    <w:rsid w:val="00D4185C"/>
    <w:rsid w:val="00D57BAC"/>
    <w:rsid w:val="00D649FC"/>
    <w:rsid w:val="00D7071E"/>
    <w:rsid w:val="00D70ABF"/>
    <w:rsid w:val="00D72002"/>
    <w:rsid w:val="00DA7016"/>
    <w:rsid w:val="00DC7FA6"/>
    <w:rsid w:val="00DD7F74"/>
    <w:rsid w:val="00DE119B"/>
    <w:rsid w:val="00DE7DF1"/>
    <w:rsid w:val="00DF4334"/>
    <w:rsid w:val="00DF45B0"/>
    <w:rsid w:val="00E473BC"/>
    <w:rsid w:val="00E50FD7"/>
    <w:rsid w:val="00E77977"/>
    <w:rsid w:val="00EE2652"/>
    <w:rsid w:val="00EF42F6"/>
    <w:rsid w:val="00F05185"/>
    <w:rsid w:val="00F17862"/>
    <w:rsid w:val="00F31277"/>
    <w:rsid w:val="00F5093E"/>
    <w:rsid w:val="00F56A9B"/>
    <w:rsid w:val="00F7283E"/>
    <w:rsid w:val="00FD5B8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6CC0"/>
    <w:pPr>
      <w:spacing w:before="100" w:beforeAutospacing="1" w:after="100" w:afterAutospacing="1"/>
    </w:pPr>
    <w:rPr>
      <w:rFonts w:ascii="Times New Roman" w:hAnsi="Times New Roman"/>
      <w:lang w:val="en-GB" w:eastAsia="en-GB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F43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087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018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681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6864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901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319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388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33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063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593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cdash.org/index.php?project=VT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gsadai-public.epcc.ed.ac.uk:8080/jenki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ewww.pp.rl.ac.uk/tab/show/ma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mjj</cp:lastModifiedBy>
  <cp:revision>100</cp:revision>
  <dcterms:created xsi:type="dcterms:W3CDTF">2012-05-09T08:22:00Z</dcterms:created>
  <dcterms:modified xsi:type="dcterms:W3CDTF">2012-11-27T12:56:00Z</dcterms:modified>
</cp:coreProperties>
</file>