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>лабораторной работе №6</w:t>
      </w:r>
      <w:bookmarkStart w:id="1" w:name="_GoBack"/>
      <w:bookmarkEnd w:id="1"/>
    </w:p>
    <w:p w:rsidR="00597C34" w:rsidRPr="00205A45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 xml:space="preserve">по теме «Идентификация </w:t>
      </w:r>
      <w:r>
        <w:rPr>
          <w:rFonts w:eastAsia="Times New Roman"/>
          <w:snapToGrid w:val="0"/>
          <w:color w:val="000000"/>
          <w:sz w:val="28"/>
          <w:szCs w:val="20"/>
        </w:rPr>
        <w:t>уязвимостей на основе тестов</w:t>
      </w:r>
      <w:r>
        <w:rPr>
          <w:rFonts w:eastAsia="Times New Roman"/>
          <w:snapToGrid w:val="0"/>
          <w:color w:val="000000"/>
          <w:sz w:val="28"/>
          <w:szCs w:val="20"/>
        </w:rPr>
        <w:t>»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597C34" w:rsidRPr="00560286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>
        <w:rPr>
          <w:rFonts w:eastAsia="Times New Roman"/>
          <w:snapToGrid w:val="0"/>
          <w:color w:val="000000"/>
          <w:sz w:val="28"/>
          <w:szCs w:val="20"/>
        </w:rPr>
        <w:t>Черкас</w:t>
      </w:r>
      <w:proofErr w:type="spellEnd"/>
      <w:r>
        <w:rPr>
          <w:rFonts w:eastAsia="Times New Roman"/>
          <w:snapToGrid w:val="0"/>
          <w:color w:val="000000"/>
          <w:sz w:val="28"/>
          <w:szCs w:val="20"/>
        </w:rPr>
        <w:t xml:space="preserve"> Е.О.</w:t>
      </w:r>
    </w:p>
    <w:p w:rsidR="00597C34" w:rsidRPr="00560286" w:rsidRDefault="00597C34" w:rsidP="00597C34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597C34" w:rsidRPr="00560286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597C34" w:rsidRPr="00560286" w:rsidRDefault="00597C34" w:rsidP="00597C34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597C34" w:rsidRPr="00560286" w:rsidRDefault="00597C34" w:rsidP="00597C34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597C34" w:rsidRPr="00560286" w:rsidRDefault="00597C34" w:rsidP="00597C34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941BE5" w:rsidRDefault="000B74F8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№6</w:t>
      </w:r>
    </w:p>
    <w:p w:rsidR="00941BE5" w:rsidRDefault="00941BE5">
      <w:pPr>
        <w:spacing w:line="378" w:lineRule="exact"/>
        <w:rPr>
          <w:sz w:val="20"/>
          <w:szCs w:val="20"/>
        </w:rPr>
      </w:pPr>
    </w:p>
    <w:p w:rsidR="00941BE5" w:rsidRDefault="000B74F8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методам и средствам идентификации уязвимостей на основе тестов.</w:t>
      </w:r>
    </w:p>
    <w:p w:rsidR="00941BE5" w:rsidRDefault="00941BE5">
      <w:pPr>
        <w:spacing w:line="339" w:lineRule="exact"/>
        <w:rPr>
          <w:sz w:val="20"/>
          <w:szCs w:val="20"/>
        </w:rPr>
      </w:pPr>
    </w:p>
    <w:p w:rsidR="00941BE5" w:rsidRDefault="000B74F8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  <w:r>
        <w:rPr>
          <w:rFonts w:eastAsia="Times New Roman"/>
          <w:sz w:val="28"/>
          <w:szCs w:val="28"/>
        </w:rPr>
        <w:t xml:space="preserve"> Вып</w:t>
      </w:r>
      <w:r>
        <w:rPr>
          <w:rFonts w:eastAsia="Times New Roman"/>
          <w:sz w:val="28"/>
          <w:szCs w:val="28"/>
        </w:rPr>
        <w:t>олнить идентификацию уязвимостей и подбор учетных записей с использованием сканера безопасности XSpider.</w:t>
      </w:r>
    </w:p>
    <w:p w:rsidR="00941BE5" w:rsidRDefault="00941BE5">
      <w:pPr>
        <w:spacing w:line="337" w:lineRule="exact"/>
        <w:rPr>
          <w:sz w:val="20"/>
          <w:szCs w:val="20"/>
        </w:rPr>
      </w:pPr>
    </w:p>
    <w:p w:rsidR="00941BE5" w:rsidRDefault="000B74F8">
      <w:pPr>
        <w:spacing w:line="23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Создать новый профиль сканирования с именем «BruteForce». Перечень сканируемых портов ограничить портами служб FTP (21) и SMTP (25).</w:t>
      </w:r>
      <w:r>
        <w:rPr>
          <w:rFonts w:eastAsia="Times New Roman"/>
          <w:sz w:val="28"/>
          <w:szCs w:val="28"/>
        </w:rPr>
        <w:t xml:space="preserve"> Отключить сканирование служб UDP, в секции «Определение уязвимостей» отключить опции «Использовать финальные проверки», «Проверять на известные DoS-атаки», «Проверять на новые DoS-атаки».</w:t>
      </w:r>
    </w:p>
    <w:p w:rsidR="00941BE5" w:rsidRDefault="000B74F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35980" cy="5390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9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BE5" w:rsidRDefault="00941BE5">
      <w:pPr>
        <w:sectPr w:rsidR="00941BE5">
          <w:pgSz w:w="11900" w:h="16838"/>
          <w:pgMar w:top="1130" w:right="846" w:bottom="1079" w:left="1440" w:header="0" w:footer="0" w:gutter="0"/>
          <w:cols w:space="720" w:equalWidth="0">
            <w:col w:w="9620"/>
          </w:cols>
        </w:sect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319" w:lineRule="exact"/>
        <w:rPr>
          <w:sz w:val="20"/>
          <w:szCs w:val="20"/>
        </w:rPr>
      </w:pPr>
    </w:p>
    <w:p w:rsidR="00941BE5" w:rsidRDefault="000B74F8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2.</w:t>
      </w:r>
      <w:r>
        <w:rPr>
          <w:rFonts w:eastAsia="Times New Roman"/>
          <w:sz w:val="28"/>
          <w:szCs w:val="28"/>
        </w:rPr>
        <w:t xml:space="preserve">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</w:t>
      </w:r>
    </w:p>
    <w:p w:rsidR="00941BE5" w:rsidRDefault="00941BE5">
      <w:pPr>
        <w:sectPr w:rsidR="00941BE5">
          <w:type w:val="continuous"/>
          <w:pgSz w:w="11900" w:h="16838"/>
          <w:pgMar w:top="1130" w:right="846" w:bottom="1079" w:left="1440" w:header="0" w:footer="0" w:gutter="0"/>
          <w:cols w:space="720" w:equalWidth="0">
            <w:col w:w="9620"/>
          </w:cols>
        </w:sectPr>
      </w:pPr>
    </w:p>
    <w:p w:rsidR="00941BE5" w:rsidRDefault="000B74F8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2797810</wp:posOffset>
            </wp:positionH>
            <wp:positionV relativeFrom="page">
              <wp:posOffset>719455</wp:posOffset>
            </wp:positionV>
            <wp:extent cx="2952115" cy="24307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43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339" w:lineRule="exact"/>
        <w:rPr>
          <w:sz w:val="20"/>
          <w:szCs w:val="20"/>
        </w:rPr>
      </w:pPr>
    </w:p>
    <w:p w:rsidR="00941BE5" w:rsidRDefault="000B74F8">
      <w:pPr>
        <w:spacing w:line="24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Шаг 3.</w:t>
      </w:r>
      <w:r>
        <w:rPr>
          <w:rFonts w:eastAsia="Times New Roman"/>
          <w:sz w:val="27"/>
          <w:szCs w:val="27"/>
        </w:rPr>
        <w:t xml:space="preserve"> Создать новую задачу «Подбор паролей», выбрав созданный ранее профиль сканирования «BruteForce». Выполнить сканирование сервера S2. Проанализировать результаты. Убедиться в подборе пароля к службам FTP</w:t>
      </w:r>
    </w:p>
    <w:p w:rsidR="00941BE5" w:rsidRDefault="000B74F8">
      <w:pPr>
        <w:numPr>
          <w:ilvl w:val="0"/>
          <w:numId w:val="1"/>
        </w:numPr>
        <w:tabs>
          <w:tab w:val="left" w:pos="480"/>
        </w:tabs>
        <w:spacing w:line="233" w:lineRule="auto"/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SMTP.</w:t>
      </w:r>
    </w:p>
    <w:p w:rsidR="00941BE5" w:rsidRDefault="000B74F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4445</wp:posOffset>
            </wp:positionV>
            <wp:extent cx="5940425" cy="2256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71" w:lineRule="exact"/>
        <w:rPr>
          <w:sz w:val="20"/>
          <w:szCs w:val="20"/>
        </w:rPr>
      </w:pPr>
    </w:p>
    <w:p w:rsidR="00941BE5" w:rsidRDefault="000B74F8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изучены методы и средства идентификации уязвимостей на основе тестов, выполнена идентификация уязвимостей и подбор учетных записей с использованием сканера безопасности XSpider.</w:t>
      </w:r>
    </w:p>
    <w:sectPr w:rsidR="00941BE5">
      <w:pgSz w:w="11900" w:h="16838"/>
      <w:pgMar w:top="1440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B23C6"/>
    <w:multiLevelType w:val="hybridMultilevel"/>
    <w:tmpl w:val="1D4422A4"/>
    <w:lvl w:ilvl="0" w:tplc="4A26F5B2">
      <w:start w:val="1"/>
      <w:numFmt w:val="bullet"/>
      <w:lvlText w:val="и"/>
      <w:lvlJc w:val="left"/>
    </w:lvl>
    <w:lvl w:ilvl="1" w:tplc="6FE89102">
      <w:numFmt w:val="decimal"/>
      <w:lvlText w:val=""/>
      <w:lvlJc w:val="left"/>
    </w:lvl>
    <w:lvl w:ilvl="2" w:tplc="77C66BF6">
      <w:numFmt w:val="decimal"/>
      <w:lvlText w:val=""/>
      <w:lvlJc w:val="left"/>
    </w:lvl>
    <w:lvl w:ilvl="3" w:tplc="40D24448">
      <w:numFmt w:val="decimal"/>
      <w:lvlText w:val=""/>
      <w:lvlJc w:val="left"/>
    </w:lvl>
    <w:lvl w:ilvl="4" w:tplc="CB2AA0A2">
      <w:numFmt w:val="decimal"/>
      <w:lvlText w:val=""/>
      <w:lvlJc w:val="left"/>
    </w:lvl>
    <w:lvl w:ilvl="5" w:tplc="F94C8916">
      <w:numFmt w:val="decimal"/>
      <w:lvlText w:val=""/>
      <w:lvlJc w:val="left"/>
    </w:lvl>
    <w:lvl w:ilvl="6" w:tplc="7E5AA914">
      <w:numFmt w:val="decimal"/>
      <w:lvlText w:val=""/>
      <w:lvlJc w:val="left"/>
    </w:lvl>
    <w:lvl w:ilvl="7" w:tplc="FF002B6A">
      <w:numFmt w:val="decimal"/>
      <w:lvlText w:val=""/>
      <w:lvlJc w:val="left"/>
    </w:lvl>
    <w:lvl w:ilvl="8" w:tplc="EE7EFA9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E5"/>
    <w:rsid w:val="000B74F8"/>
    <w:rsid w:val="00597C34"/>
    <w:rsid w:val="0094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75C7DA-8DF3-42A6-8AAE-E3F1358C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2022-12-09T20:34:00Z</dcterms:created>
  <dcterms:modified xsi:type="dcterms:W3CDTF">2022-12-09T20:34:00Z</dcterms:modified>
</cp:coreProperties>
</file>