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GB"/>
        </w:rPr>
        <w:id w:val="1120180871"/>
        <w:docPartObj>
          <w:docPartGallery w:val="Cover Pages"/>
          <w:docPartUnique/>
        </w:docPartObj>
      </w:sdtPr>
      <w:sdtEndPr>
        <w:rPr>
          <w:color w:val="auto"/>
        </w:rPr>
      </w:sdtEndPr>
      <w:sdtContent>
        <w:p w14:paraId="59F3B7D6" w14:textId="77777777" w:rsidR="00C43C26" w:rsidRDefault="00C43C26">
          <w:pPr>
            <w:pStyle w:val="NoSpacing"/>
            <w:spacing w:before="1540" w:after="240"/>
            <w:jc w:val="center"/>
            <w:rPr>
              <w:color w:val="5B9BD5" w:themeColor="accent1"/>
            </w:rPr>
          </w:pPr>
          <w:r>
            <w:rPr>
              <w:noProof/>
              <w:color w:val="5B9BD5" w:themeColor="accent1"/>
              <w:lang w:val="en-GB" w:eastAsia="en-GB"/>
            </w:rPr>
            <w:drawing>
              <wp:inline distT="0" distB="0" distL="0" distR="0" wp14:anchorId="59F3B820" wp14:editId="59F3B82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5EDC413224F4DA7BB56B8303C41B4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F3B7D7" w14:textId="77777777" w:rsidR="00C43C26" w:rsidRDefault="00C43C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iT uNIT 19.2</w:t>
              </w:r>
            </w:p>
          </w:sdtContent>
        </w:sdt>
        <w:sdt>
          <w:sdtPr>
            <w:rPr>
              <w:color w:val="5B9BD5" w:themeColor="accent1"/>
              <w:sz w:val="28"/>
              <w:szCs w:val="28"/>
            </w:rPr>
            <w:alias w:val="Subtitle"/>
            <w:tag w:val=""/>
            <w:id w:val="328029620"/>
            <w:placeholder>
              <w:docPart w:val="21A9669C510141C9A647E3493A510004"/>
            </w:placeholder>
            <w:dataBinding w:prefixMappings="xmlns:ns0='http://purl.org/dc/elements/1.1/' xmlns:ns1='http://schemas.openxmlformats.org/package/2006/metadata/core-properties' " w:xpath="/ns1:coreProperties[1]/ns0:subject[1]" w:storeItemID="{6C3C8BC8-F283-45AE-878A-BAB7291924A1}"/>
            <w:text/>
          </w:sdtPr>
          <w:sdtEndPr/>
          <w:sdtContent>
            <w:p w14:paraId="59F3B7D8" w14:textId="77777777" w:rsidR="00C43C26" w:rsidRDefault="00C43C26">
              <w:pPr>
                <w:pStyle w:val="NoSpacing"/>
                <w:jc w:val="center"/>
                <w:rPr>
                  <w:color w:val="5B9BD5" w:themeColor="accent1"/>
                  <w:sz w:val="28"/>
                  <w:szCs w:val="28"/>
                </w:rPr>
              </w:pPr>
              <w:r>
                <w:rPr>
                  <w:color w:val="5B9BD5" w:themeColor="accent1"/>
                  <w:sz w:val="28"/>
                  <w:szCs w:val="28"/>
                </w:rPr>
                <w:t>By Adam Chu</w:t>
              </w:r>
            </w:p>
          </w:sdtContent>
        </w:sdt>
        <w:p w14:paraId="59F3B7D9" w14:textId="77777777" w:rsidR="00C43C26" w:rsidRDefault="00C43C26">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59F3B822" wp14:editId="59F3B8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3B828" w14:textId="77777777" w:rsidR="00156E3F" w:rsidRPr="00C43C26" w:rsidRDefault="00156E3F" w:rsidP="00C43C26">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156E3F" w:rsidRPr="00C43C26" w:rsidRDefault="00156E3F" w:rsidP="00C43C26">
                          <w:pPr>
                            <w:pStyle w:val="NoSpacing"/>
                            <w:spacing w:after="40"/>
                            <w:rPr>
                              <w:caps/>
                              <w:color w:val="5B9BD5" w:themeColor="accent1"/>
                              <w:sz w:val="28"/>
                              <w:szCs w:val="28"/>
                            </w:rPr>
                          </w:pPr>
                        </w:p>
                      </w:txbxContent>
                    </v:textbox>
                    <w10:wrap anchorx="margin" anchory="page"/>
                  </v:shape>
                </w:pict>
              </mc:Fallback>
            </mc:AlternateContent>
          </w:r>
          <w:r>
            <w:rPr>
              <w:noProof/>
              <w:color w:val="5B9BD5" w:themeColor="accent1"/>
              <w:lang w:val="en-GB" w:eastAsia="en-GB"/>
            </w:rPr>
            <w:drawing>
              <wp:inline distT="0" distB="0" distL="0" distR="0" wp14:anchorId="59F3B824" wp14:editId="59F3B82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F3B7DA" w14:textId="77777777" w:rsidR="00C43C26" w:rsidRDefault="00C43C26">
          <w:r>
            <w:br w:type="page"/>
          </w:r>
        </w:p>
      </w:sdtContent>
    </w:sdt>
    <w:sdt>
      <w:sdtPr>
        <w:rPr>
          <w:rFonts w:asciiTheme="minorHAnsi" w:eastAsiaTheme="minorHAnsi" w:hAnsiTheme="minorHAnsi" w:cstheme="minorBidi"/>
          <w:color w:val="auto"/>
          <w:sz w:val="22"/>
          <w:szCs w:val="22"/>
          <w:lang w:val="en-GB"/>
        </w:rPr>
        <w:id w:val="-1339611813"/>
        <w:docPartObj>
          <w:docPartGallery w:val="Table of Contents"/>
          <w:docPartUnique/>
        </w:docPartObj>
      </w:sdtPr>
      <w:sdtEndPr>
        <w:rPr>
          <w:b/>
          <w:bCs/>
          <w:noProof/>
        </w:rPr>
      </w:sdtEndPr>
      <w:sdtContent>
        <w:p w14:paraId="59F3B7DB" w14:textId="77777777" w:rsidR="00C43C26" w:rsidRDefault="00C43C26">
          <w:pPr>
            <w:pStyle w:val="TOCHeading"/>
          </w:pPr>
          <w:r>
            <w:t>Contents</w:t>
          </w:r>
        </w:p>
        <w:p w14:paraId="59F3B7DC" w14:textId="77777777" w:rsidR="00C43C26" w:rsidRDefault="00DA4853">
          <w:r>
            <w:rPr>
              <w:b/>
              <w:bCs/>
              <w:noProof/>
              <w:lang w:val="en-US"/>
            </w:rPr>
            <w:fldChar w:fldCharType="begin"/>
          </w:r>
          <w:r>
            <w:rPr>
              <w:b/>
              <w:bCs/>
              <w:noProof/>
              <w:lang w:val="en-US"/>
            </w:rPr>
            <w:instrText xml:space="preserve"> TOC \o "1-3" \h \z \u </w:instrText>
          </w:r>
          <w:r>
            <w:rPr>
              <w:b/>
              <w:bCs/>
              <w:noProof/>
              <w:lang w:val="en-US"/>
            </w:rPr>
            <w:fldChar w:fldCharType="separate"/>
          </w:r>
          <w:r w:rsidR="00C43C26">
            <w:rPr>
              <w:b/>
              <w:bCs/>
              <w:noProof/>
              <w:lang w:val="en-US"/>
            </w:rPr>
            <w:t>No table of contents entries found.</w:t>
          </w:r>
          <w:r>
            <w:rPr>
              <w:b/>
              <w:bCs/>
              <w:noProof/>
              <w:lang w:val="en-US"/>
            </w:rPr>
            <w:fldChar w:fldCharType="end"/>
          </w:r>
        </w:p>
      </w:sdtContent>
    </w:sdt>
    <w:p w14:paraId="59F3B7DD" w14:textId="77777777" w:rsidR="00C43C26" w:rsidRDefault="00C43C26" w:rsidP="00C43C26">
      <w:pPr>
        <w:pStyle w:val="Heading1"/>
      </w:pPr>
      <w:r>
        <w:t>Diagram of Where Memory is kept on a Motherboard</w:t>
      </w:r>
    </w:p>
    <w:p w14:paraId="59F3B7DE" w14:textId="77777777" w:rsidR="00C43C26" w:rsidRDefault="00C43C26">
      <w:r>
        <w:rPr>
          <w:noProof/>
          <w:lang w:eastAsia="en-GB"/>
        </w:rPr>
        <w:drawing>
          <wp:inline distT="0" distB="0" distL="0" distR="0" wp14:anchorId="59F3B826" wp14:editId="59F3B827">
            <wp:extent cx="3334569"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5947" cy="3345537"/>
                    </a:xfrm>
                    <a:prstGeom prst="rect">
                      <a:avLst/>
                    </a:prstGeom>
                  </pic:spPr>
                </pic:pic>
              </a:graphicData>
            </a:graphic>
          </wp:inline>
        </w:drawing>
      </w:r>
    </w:p>
    <w:tbl>
      <w:tblPr>
        <w:tblStyle w:val="TableGrid"/>
        <w:tblW w:w="0" w:type="auto"/>
        <w:tblLook w:val="04A0" w:firstRow="1" w:lastRow="0" w:firstColumn="1" w:lastColumn="0" w:noHBand="0" w:noVBand="1"/>
      </w:tblPr>
      <w:tblGrid>
        <w:gridCol w:w="1480"/>
        <w:gridCol w:w="1518"/>
        <w:gridCol w:w="1533"/>
        <w:gridCol w:w="1501"/>
        <w:gridCol w:w="1559"/>
        <w:gridCol w:w="1425"/>
      </w:tblGrid>
      <w:tr w:rsidR="00156E3F" w14:paraId="59F3B7E5" w14:textId="77777777" w:rsidTr="00CA4A9D">
        <w:tc>
          <w:tcPr>
            <w:tcW w:w="1480" w:type="dxa"/>
          </w:tcPr>
          <w:p w14:paraId="59F3B7DF" w14:textId="77777777" w:rsidR="00C43C26" w:rsidRDefault="00C43C26">
            <w:r>
              <w:t>Storage Type</w:t>
            </w:r>
          </w:p>
        </w:tc>
        <w:tc>
          <w:tcPr>
            <w:tcW w:w="1518" w:type="dxa"/>
          </w:tcPr>
          <w:p w14:paraId="59F3B7E0" w14:textId="77777777" w:rsidR="00C43C26" w:rsidRDefault="00C43C26">
            <w:r>
              <w:t>Capacity</w:t>
            </w:r>
          </w:p>
        </w:tc>
        <w:tc>
          <w:tcPr>
            <w:tcW w:w="1533" w:type="dxa"/>
          </w:tcPr>
          <w:p w14:paraId="59F3B7E1" w14:textId="77777777" w:rsidR="00C43C26" w:rsidRDefault="00C43C26">
            <w:r>
              <w:t>Speed</w:t>
            </w:r>
          </w:p>
        </w:tc>
        <w:tc>
          <w:tcPr>
            <w:tcW w:w="1501" w:type="dxa"/>
          </w:tcPr>
          <w:p w14:paraId="59F3B7E2" w14:textId="77777777" w:rsidR="00C43C26" w:rsidRDefault="00C43C26">
            <w:r>
              <w:t>Portability</w:t>
            </w:r>
          </w:p>
        </w:tc>
        <w:tc>
          <w:tcPr>
            <w:tcW w:w="1559" w:type="dxa"/>
          </w:tcPr>
          <w:p w14:paraId="59F3B7E3" w14:textId="77777777" w:rsidR="00C43C26" w:rsidRDefault="00C43C26">
            <w:r>
              <w:t>Durability</w:t>
            </w:r>
          </w:p>
        </w:tc>
        <w:tc>
          <w:tcPr>
            <w:tcW w:w="1425" w:type="dxa"/>
          </w:tcPr>
          <w:p w14:paraId="59F3B7E4" w14:textId="77777777" w:rsidR="00C43C26" w:rsidRDefault="00C43C26">
            <w:r>
              <w:t>Cost</w:t>
            </w:r>
          </w:p>
        </w:tc>
      </w:tr>
      <w:tr w:rsidR="00156E3F" w14:paraId="59F3B7EC" w14:textId="77777777" w:rsidTr="00CA4A9D">
        <w:tc>
          <w:tcPr>
            <w:tcW w:w="1480" w:type="dxa"/>
          </w:tcPr>
          <w:p w14:paraId="59F3B7E6" w14:textId="77777777" w:rsidR="00C43C26" w:rsidRDefault="00C43C26">
            <w:r>
              <w:t>RAM</w:t>
            </w:r>
          </w:p>
        </w:tc>
        <w:tc>
          <w:tcPr>
            <w:tcW w:w="1518" w:type="dxa"/>
          </w:tcPr>
          <w:p w14:paraId="59F3B7E7" w14:textId="77777777" w:rsidR="00C43C26" w:rsidRDefault="00C43C26">
            <w:r>
              <w:t xml:space="preserve"> </w:t>
            </w:r>
            <w:r w:rsidR="00156E3F">
              <w:t>&lt;1GB to 128GB (Per Stick)</w:t>
            </w:r>
          </w:p>
        </w:tc>
        <w:tc>
          <w:tcPr>
            <w:tcW w:w="1533" w:type="dxa"/>
          </w:tcPr>
          <w:p w14:paraId="59F3B7E8" w14:textId="77777777" w:rsidR="00C43C26" w:rsidRDefault="00156E3F">
            <w:r>
              <w:t>DDR 333 to DDR4 4700</w:t>
            </w:r>
          </w:p>
        </w:tc>
        <w:tc>
          <w:tcPr>
            <w:tcW w:w="1501" w:type="dxa"/>
          </w:tcPr>
          <w:p w14:paraId="59F3B7E9" w14:textId="77777777" w:rsidR="00C43C26" w:rsidRDefault="00156E3F">
            <w:r>
              <w:t>Not Very dimensions are small but seeing how they mount to the MOBO (but RAM is modular)</w:t>
            </w:r>
          </w:p>
        </w:tc>
        <w:tc>
          <w:tcPr>
            <w:tcW w:w="1559" w:type="dxa"/>
          </w:tcPr>
          <w:p w14:paraId="59F3B7EA" w14:textId="77777777" w:rsidR="00C43C26" w:rsidRDefault="00156E3F">
            <w:r>
              <w:t>RAM being made out of flash chips means that it is safe from magnets and has better drop resistance than HDD’s</w:t>
            </w:r>
          </w:p>
        </w:tc>
        <w:tc>
          <w:tcPr>
            <w:tcW w:w="1425" w:type="dxa"/>
          </w:tcPr>
          <w:p w14:paraId="59F3B7EB" w14:textId="77777777" w:rsidR="00C43C26" w:rsidRDefault="00156E3F">
            <w:r>
              <w:t>Average £70</w:t>
            </w:r>
          </w:p>
        </w:tc>
      </w:tr>
      <w:tr w:rsidR="00156E3F" w14:paraId="59F3B7F3" w14:textId="77777777" w:rsidTr="00CA4A9D">
        <w:tc>
          <w:tcPr>
            <w:tcW w:w="1480" w:type="dxa"/>
          </w:tcPr>
          <w:p w14:paraId="59F3B7ED" w14:textId="77777777" w:rsidR="00C43C26" w:rsidRDefault="00156E3F">
            <w:r>
              <w:t>ROM</w:t>
            </w:r>
          </w:p>
        </w:tc>
        <w:tc>
          <w:tcPr>
            <w:tcW w:w="1518" w:type="dxa"/>
          </w:tcPr>
          <w:p w14:paraId="59F3B7EE" w14:textId="77777777" w:rsidR="00C43C26" w:rsidRPr="00156E3F" w:rsidRDefault="00156E3F">
            <w:r w:rsidRPr="00156E3F">
              <w:rPr>
                <w:rFonts w:cs="Arial"/>
                <w:color w:val="222222"/>
                <w:shd w:val="clear" w:color="auto" w:fill="FFFFFF"/>
              </w:rPr>
              <w:t>4 MB or </w:t>
            </w:r>
            <w:r w:rsidRPr="00156E3F">
              <w:rPr>
                <w:rFonts w:cs="Arial"/>
                <w:bCs/>
                <w:color w:val="222222"/>
                <w:shd w:val="clear" w:color="auto" w:fill="FFFFFF"/>
              </w:rPr>
              <w:t>8 MB</w:t>
            </w:r>
            <w:r w:rsidRPr="00156E3F">
              <w:rPr>
                <w:rFonts w:cs="Arial"/>
                <w:color w:val="222222"/>
                <w:shd w:val="clear" w:color="auto" w:fill="FFFFFF"/>
              </w:rPr>
              <w:t> per chip</w:t>
            </w:r>
          </w:p>
        </w:tc>
        <w:tc>
          <w:tcPr>
            <w:tcW w:w="1533" w:type="dxa"/>
          </w:tcPr>
          <w:p w14:paraId="59F3B7EF" w14:textId="77777777" w:rsidR="00C43C26" w:rsidRPr="00156E3F" w:rsidRDefault="00156E3F">
            <w:r w:rsidRPr="00156E3F">
              <w:rPr>
                <w:rFonts w:cs="Arial"/>
                <w:bCs/>
                <w:color w:val="222222"/>
                <w:shd w:val="clear" w:color="auto" w:fill="FFFFFF"/>
              </w:rPr>
              <w:t>15 MB/s</w:t>
            </w:r>
          </w:p>
        </w:tc>
        <w:tc>
          <w:tcPr>
            <w:tcW w:w="1501" w:type="dxa"/>
          </w:tcPr>
          <w:p w14:paraId="59F3B7F0" w14:textId="77777777" w:rsidR="00C43C26" w:rsidRDefault="00156E3F">
            <w:r>
              <w:t>ROM is motherboard mounted so it has to stay to the computer</w:t>
            </w:r>
          </w:p>
        </w:tc>
        <w:tc>
          <w:tcPr>
            <w:tcW w:w="1559" w:type="dxa"/>
          </w:tcPr>
          <w:p w14:paraId="59F3B7F1" w14:textId="77777777" w:rsidR="00C43C26" w:rsidRDefault="00156E3F">
            <w:r>
              <w:t>ROM uses flash chips so it is drop proof but the damage could affect other components on the MOBO</w:t>
            </w:r>
          </w:p>
        </w:tc>
        <w:tc>
          <w:tcPr>
            <w:tcW w:w="1425" w:type="dxa"/>
          </w:tcPr>
          <w:p w14:paraId="59F3B7F2" w14:textId="77777777" w:rsidR="00C43C26" w:rsidRDefault="00156E3F">
            <w:r>
              <w:t>Inc With a Motherboard</w:t>
            </w:r>
          </w:p>
        </w:tc>
      </w:tr>
      <w:tr w:rsidR="00156E3F" w14:paraId="59F3B804" w14:textId="77777777" w:rsidTr="00CA4A9D">
        <w:tc>
          <w:tcPr>
            <w:tcW w:w="1480" w:type="dxa"/>
          </w:tcPr>
          <w:p w14:paraId="59F3B7F4" w14:textId="77777777" w:rsidR="00C43C26" w:rsidRDefault="00156E3F">
            <w:r>
              <w:t>Cache</w:t>
            </w:r>
          </w:p>
        </w:tc>
        <w:tc>
          <w:tcPr>
            <w:tcW w:w="1518" w:type="dxa"/>
          </w:tcPr>
          <w:p w14:paraId="59F3B7F5" w14:textId="77777777" w:rsidR="00156E3F" w:rsidRDefault="00CA4A9D" w:rsidP="00156E3F">
            <w:pPr>
              <w:pStyle w:val="Heading4"/>
              <w:spacing w:before="240" w:after="60"/>
              <w:outlineLvl w:val="3"/>
              <w:rPr>
                <w:rFonts w:ascii="Segoe UI" w:hAnsi="Segoe UI" w:cs="Segoe UI"/>
                <w:b/>
                <w:bCs/>
                <w:caps/>
                <w:color w:val="8D8F9E"/>
                <w:spacing w:val="15"/>
                <w:sz w:val="17"/>
                <w:szCs w:val="17"/>
              </w:rPr>
            </w:pPr>
            <w:r>
              <w:rPr>
                <w:rFonts w:ascii="Segoe UI" w:hAnsi="Segoe UI" w:cs="Segoe UI"/>
                <w:b/>
                <w:bCs/>
                <w:caps/>
                <w:color w:val="8D8F9E"/>
                <w:spacing w:val="15"/>
                <w:sz w:val="17"/>
                <w:szCs w:val="17"/>
              </w:rPr>
              <w:t>This is for a Ryzen 2600</w:t>
            </w:r>
          </w:p>
          <w:p w14:paraId="59F3B7F6" w14:textId="77777777" w:rsidR="00156E3F" w:rsidRDefault="00156E3F" w:rsidP="00156E3F">
            <w:pPr>
              <w:pStyle w:val="Heading4"/>
              <w:spacing w:before="240" w:after="60"/>
              <w:outlineLvl w:val="3"/>
              <w:rPr>
                <w:rFonts w:ascii="Segoe UI" w:hAnsi="Segoe UI" w:cs="Segoe UI"/>
                <w:caps/>
                <w:color w:val="8D8F9E"/>
                <w:spacing w:val="15"/>
                <w:sz w:val="17"/>
                <w:szCs w:val="17"/>
              </w:rPr>
            </w:pPr>
            <w:r>
              <w:rPr>
                <w:rFonts w:ascii="Segoe UI" w:hAnsi="Segoe UI" w:cs="Segoe UI"/>
                <w:b/>
                <w:bCs/>
                <w:caps/>
                <w:color w:val="8D8F9E"/>
                <w:spacing w:val="15"/>
                <w:sz w:val="17"/>
                <w:szCs w:val="17"/>
              </w:rPr>
              <w:t>L1 CACHE</w:t>
            </w:r>
          </w:p>
          <w:p w14:paraId="59F3B7F7" w14:textId="77777777" w:rsidR="00156E3F" w:rsidRDefault="00156E3F" w:rsidP="00156E3F">
            <w:pPr>
              <w:rPr>
                <w:rFonts w:ascii="Segoe UI" w:hAnsi="Segoe UI" w:cs="Segoe UI"/>
                <w:color w:val="252835"/>
                <w:sz w:val="24"/>
                <w:szCs w:val="24"/>
              </w:rPr>
            </w:pPr>
            <w:r>
              <w:rPr>
                <w:rFonts w:ascii="Segoe UI" w:hAnsi="Segoe UI" w:cs="Segoe UI"/>
                <w:color w:val="252835"/>
              </w:rPr>
              <w:t>6 x 64 kB Instruction</w:t>
            </w:r>
            <w:r>
              <w:rPr>
                <w:rFonts w:ascii="Segoe UI" w:hAnsi="Segoe UI" w:cs="Segoe UI"/>
                <w:color w:val="252835"/>
              </w:rPr>
              <w:br/>
            </w:r>
            <w:r>
              <w:rPr>
                <w:rFonts w:ascii="Segoe UI" w:hAnsi="Segoe UI" w:cs="Segoe UI"/>
                <w:color w:val="252835"/>
              </w:rPr>
              <w:lastRenderedPageBreak/>
              <w:t>6 x 32 kB Data</w:t>
            </w:r>
          </w:p>
          <w:p w14:paraId="59F3B7F8" w14:textId="77777777" w:rsidR="00156E3F" w:rsidRDefault="00156E3F" w:rsidP="00156E3F">
            <w:pPr>
              <w:pStyle w:val="Heading4"/>
              <w:spacing w:before="240" w:after="60"/>
              <w:outlineLvl w:val="3"/>
              <w:rPr>
                <w:rFonts w:ascii="Segoe UI" w:hAnsi="Segoe UI" w:cs="Segoe UI"/>
                <w:caps/>
                <w:color w:val="8D8F9E"/>
                <w:spacing w:val="15"/>
                <w:sz w:val="17"/>
                <w:szCs w:val="17"/>
              </w:rPr>
            </w:pPr>
            <w:r>
              <w:rPr>
                <w:rFonts w:ascii="Segoe UI" w:hAnsi="Segoe UI" w:cs="Segoe UI"/>
                <w:b/>
                <w:bCs/>
                <w:caps/>
                <w:color w:val="8D8F9E"/>
                <w:spacing w:val="15"/>
                <w:sz w:val="17"/>
                <w:szCs w:val="17"/>
              </w:rPr>
              <w:t>L2 CACHE</w:t>
            </w:r>
          </w:p>
          <w:p w14:paraId="59F3B7F9" w14:textId="77777777" w:rsidR="00156E3F" w:rsidRDefault="00156E3F" w:rsidP="00156E3F">
            <w:pPr>
              <w:rPr>
                <w:rFonts w:ascii="Segoe UI" w:hAnsi="Segoe UI" w:cs="Segoe UI"/>
                <w:color w:val="252835"/>
                <w:sz w:val="24"/>
                <w:szCs w:val="24"/>
              </w:rPr>
            </w:pPr>
            <w:r>
              <w:rPr>
                <w:rFonts w:ascii="Segoe UI" w:hAnsi="Segoe UI" w:cs="Segoe UI"/>
                <w:color w:val="252835"/>
              </w:rPr>
              <w:t>6 x 512 kB</w:t>
            </w:r>
          </w:p>
          <w:p w14:paraId="59F3B7FA" w14:textId="77777777" w:rsidR="00156E3F" w:rsidRDefault="00156E3F" w:rsidP="00156E3F">
            <w:pPr>
              <w:pStyle w:val="Heading4"/>
              <w:spacing w:before="240" w:after="60"/>
              <w:outlineLvl w:val="3"/>
              <w:rPr>
                <w:rFonts w:ascii="Segoe UI" w:hAnsi="Segoe UI" w:cs="Segoe UI"/>
                <w:caps/>
                <w:color w:val="8D8F9E"/>
                <w:spacing w:val="15"/>
                <w:sz w:val="17"/>
                <w:szCs w:val="17"/>
              </w:rPr>
            </w:pPr>
            <w:r>
              <w:rPr>
                <w:rFonts w:ascii="Segoe UI" w:hAnsi="Segoe UI" w:cs="Segoe UI"/>
                <w:b/>
                <w:bCs/>
                <w:caps/>
                <w:color w:val="8D8F9E"/>
                <w:spacing w:val="15"/>
                <w:sz w:val="17"/>
                <w:szCs w:val="17"/>
              </w:rPr>
              <w:t>L3 CACHE</w:t>
            </w:r>
          </w:p>
          <w:p w14:paraId="59F3B7FB" w14:textId="77777777" w:rsidR="00156E3F" w:rsidRDefault="00156E3F" w:rsidP="00156E3F">
            <w:pPr>
              <w:rPr>
                <w:rFonts w:ascii="Segoe UI" w:hAnsi="Segoe UI" w:cs="Segoe UI"/>
                <w:color w:val="252835"/>
                <w:sz w:val="24"/>
                <w:szCs w:val="24"/>
              </w:rPr>
            </w:pPr>
            <w:r>
              <w:rPr>
                <w:rFonts w:ascii="Segoe UI" w:hAnsi="Segoe UI" w:cs="Segoe UI"/>
                <w:color w:val="252835"/>
              </w:rPr>
              <w:t>1 x 15.990 MB</w:t>
            </w:r>
          </w:p>
          <w:p w14:paraId="59F3B7FC" w14:textId="77777777" w:rsidR="00C43C26" w:rsidRDefault="00C43C26"/>
        </w:tc>
        <w:tc>
          <w:tcPr>
            <w:tcW w:w="1533" w:type="dxa"/>
          </w:tcPr>
          <w:p w14:paraId="59F3B7FD" w14:textId="77777777" w:rsidR="00C43C26" w:rsidRDefault="00156E3F">
            <w:r>
              <w:lastRenderedPageBreak/>
              <w:t xml:space="preserve">The cache is CPU dependent as the Cache is directly used in the </w:t>
            </w:r>
            <w:r w:rsidR="00CA4A9D">
              <w:t xml:space="preserve">Fetch, Decode, </w:t>
            </w:r>
            <w:r w:rsidR="00CA4A9D">
              <w:lastRenderedPageBreak/>
              <w:t>Execute &amp; Store</w:t>
            </w:r>
          </w:p>
          <w:p w14:paraId="59F3B7FE" w14:textId="77777777" w:rsidR="00CA4A9D" w:rsidRDefault="00CA4A9D"/>
          <w:p w14:paraId="59F3B7FF" w14:textId="77777777" w:rsidR="00CA4A9D" w:rsidRDefault="00CA4A9D">
            <w:r>
              <w:t>But a 2014 Xeon (server) CPU had a cache speed of Approx. 4000 GB/s</w:t>
            </w:r>
          </w:p>
        </w:tc>
        <w:tc>
          <w:tcPr>
            <w:tcW w:w="1501" w:type="dxa"/>
          </w:tcPr>
          <w:p w14:paraId="59F3B800" w14:textId="77777777" w:rsidR="00C43C26" w:rsidRDefault="00CA4A9D">
            <w:r>
              <w:lastRenderedPageBreak/>
              <w:t xml:space="preserve">Cache is inside the CPU so it’s quite portable as a CPU is smaller than a RAM stick or </w:t>
            </w:r>
            <w:r>
              <w:lastRenderedPageBreak/>
              <w:t>a Motherboard</w:t>
            </w:r>
          </w:p>
        </w:tc>
        <w:tc>
          <w:tcPr>
            <w:tcW w:w="1559" w:type="dxa"/>
          </w:tcPr>
          <w:p w14:paraId="59F3B801" w14:textId="77777777" w:rsidR="00C43C26" w:rsidRDefault="00CA4A9D">
            <w:r>
              <w:lastRenderedPageBreak/>
              <w:t>If the CPU</w:t>
            </w:r>
            <w:r w:rsidR="00DB4108">
              <w:t xml:space="preserve"> or Cache</w:t>
            </w:r>
            <w:r>
              <w:t xml:space="preserve"> is damaged then the Cache becomes un</w:t>
            </w:r>
            <w:r w:rsidR="00DB4108">
              <w:t xml:space="preserve">usable as </w:t>
            </w:r>
            <w:r w:rsidR="00DB4108">
              <w:lastRenderedPageBreak/>
              <w:t xml:space="preserve">they are linked. </w:t>
            </w:r>
          </w:p>
        </w:tc>
        <w:tc>
          <w:tcPr>
            <w:tcW w:w="1425" w:type="dxa"/>
          </w:tcPr>
          <w:p w14:paraId="59F3B802" w14:textId="77777777" w:rsidR="00C43C26" w:rsidRDefault="00CA4A9D">
            <w:r>
              <w:lastRenderedPageBreak/>
              <w:t>Inc With CPUs</w:t>
            </w:r>
          </w:p>
          <w:p w14:paraId="59F3B803" w14:textId="77777777" w:rsidR="00CA4A9D" w:rsidRDefault="00CA4A9D">
            <w:r>
              <w:t>£100 to £400 (for an average CPU)</w:t>
            </w:r>
          </w:p>
        </w:tc>
      </w:tr>
      <w:tr w:rsidR="00156E3F" w14:paraId="59F3B80B" w14:textId="77777777" w:rsidTr="00CA4A9D">
        <w:tc>
          <w:tcPr>
            <w:tcW w:w="1480" w:type="dxa"/>
          </w:tcPr>
          <w:p w14:paraId="59F3B805" w14:textId="77777777" w:rsidR="00C43C26" w:rsidRDefault="00CA4A9D">
            <w:r>
              <w:t>Process Registers</w:t>
            </w:r>
          </w:p>
        </w:tc>
        <w:tc>
          <w:tcPr>
            <w:tcW w:w="1518" w:type="dxa"/>
          </w:tcPr>
          <w:p w14:paraId="59F3B806" w14:textId="77777777" w:rsidR="00C43C26" w:rsidRDefault="00DB4108">
            <w:r>
              <w:t>1 Instruction</w:t>
            </w:r>
          </w:p>
        </w:tc>
        <w:tc>
          <w:tcPr>
            <w:tcW w:w="1533" w:type="dxa"/>
          </w:tcPr>
          <w:p w14:paraId="59F3B807" w14:textId="77777777" w:rsidR="00C43C26" w:rsidRDefault="00DB4108">
            <w:r>
              <w:t>Almost Instant Read and Write Speed</w:t>
            </w:r>
          </w:p>
        </w:tc>
        <w:tc>
          <w:tcPr>
            <w:tcW w:w="1501" w:type="dxa"/>
          </w:tcPr>
          <w:p w14:paraId="59F3B808" w14:textId="77777777" w:rsidR="00C43C26" w:rsidRDefault="00DB4108">
            <w:r>
              <w:t>Its inside the CPU</w:t>
            </w:r>
          </w:p>
        </w:tc>
        <w:tc>
          <w:tcPr>
            <w:tcW w:w="1559" w:type="dxa"/>
          </w:tcPr>
          <w:p w14:paraId="59F3B809" w14:textId="77777777" w:rsidR="00C43C26" w:rsidRDefault="00DB4108">
            <w:r>
              <w:t>They are linked to the CPU so if the CPU is damaged or the Socket is damaged then it could be unstable</w:t>
            </w:r>
          </w:p>
        </w:tc>
        <w:tc>
          <w:tcPr>
            <w:tcW w:w="1425" w:type="dxa"/>
          </w:tcPr>
          <w:p w14:paraId="59F3B80A" w14:textId="77777777" w:rsidR="00C43C26" w:rsidRDefault="00DB4108">
            <w:r>
              <w:t>“</w:t>
            </w:r>
          </w:p>
        </w:tc>
      </w:tr>
      <w:tr w:rsidR="00156E3F" w14:paraId="59F3B815" w14:textId="77777777" w:rsidTr="00CA4A9D">
        <w:tc>
          <w:tcPr>
            <w:tcW w:w="1480" w:type="dxa"/>
          </w:tcPr>
          <w:p w14:paraId="59F3B80C" w14:textId="77777777" w:rsidR="00C43C26" w:rsidRDefault="00CA4A9D">
            <w:r>
              <w:t>SSD (Non-Volatile Flash)</w:t>
            </w:r>
          </w:p>
        </w:tc>
        <w:tc>
          <w:tcPr>
            <w:tcW w:w="1518" w:type="dxa"/>
          </w:tcPr>
          <w:p w14:paraId="59F3B80D" w14:textId="77777777" w:rsidR="00C43C26" w:rsidRDefault="00CA4A9D">
            <w:r>
              <w:t>32GB to 2TB</w:t>
            </w:r>
          </w:p>
        </w:tc>
        <w:tc>
          <w:tcPr>
            <w:tcW w:w="1533" w:type="dxa"/>
          </w:tcPr>
          <w:p w14:paraId="59F3B80E" w14:textId="77777777" w:rsidR="00C43C26" w:rsidRDefault="00CA4A9D" w:rsidP="00CA4A9D">
            <w:r>
              <w:t xml:space="preserve">Sequential Read 3.5Gb/s </w:t>
            </w:r>
          </w:p>
          <w:p w14:paraId="59F3B80F" w14:textId="77777777" w:rsidR="00CA4A9D" w:rsidRDefault="00CA4A9D" w:rsidP="00CA4A9D">
            <w:r>
              <w:t>Write 2.1 Gb/s</w:t>
            </w:r>
          </w:p>
        </w:tc>
        <w:tc>
          <w:tcPr>
            <w:tcW w:w="1501" w:type="dxa"/>
          </w:tcPr>
          <w:p w14:paraId="59F3B810" w14:textId="77777777" w:rsidR="00C43C26" w:rsidRDefault="00CA4A9D">
            <w:r>
              <w:t>Very portable as you can get enclosures to mount them as USB sticks</w:t>
            </w:r>
            <w:r w:rsidR="00DB4108">
              <w:t xml:space="preserve"> or Portable storage devices</w:t>
            </w:r>
          </w:p>
        </w:tc>
        <w:tc>
          <w:tcPr>
            <w:tcW w:w="1559" w:type="dxa"/>
          </w:tcPr>
          <w:p w14:paraId="59F3B811" w14:textId="77777777" w:rsidR="00C43C26" w:rsidRDefault="00CA4A9D">
            <w:r>
              <w:t>They use Flash Chips so they are resistant to drops and magnetic interference as well as high motions</w:t>
            </w:r>
          </w:p>
        </w:tc>
        <w:tc>
          <w:tcPr>
            <w:tcW w:w="1425" w:type="dxa"/>
          </w:tcPr>
          <w:p w14:paraId="59F3B812" w14:textId="77777777" w:rsidR="00C43C26" w:rsidRDefault="00CA4A9D">
            <w:r>
              <w:t>£40 to £700</w:t>
            </w:r>
          </w:p>
          <w:p w14:paraId="59F3B813" w14:textId="77777777" w:rsidR="00DB4108" w:rsidRDefault="00DB4108"/>
          <w:p w14:paraId="59F3B814" w14:textId="77777777" w:rsidR="00DB4108" w:rsidRDefault="00DF7F8A">
            <w:r>
              <w:t>£25</w:t>
            </w:r>
            <w:r w:rsidR="00DB4108">
              <w:t xml:space="preserve"> = 120GB</w:t>
            </w:r>
          </w:p>
        </w:tc>
      </w:tr>
      <w:tr w:rsidR="00CA4A9D" w14:paraId="59F3B81C" w14:textId="77777777" w:rsidTr="00CA4A9D">
        <w:tc>
          <w:tcPr>
            <w:tcW w:w="1480" w:type="dxa"/>
          </w:tcPr>
          <w:p w14:paraId="59F3B816" w14:textId="77777777" w:rsidR="00CA4A9D" w:rsidRDefault="00CA4A9D">
            <w:r>
              <w:t>HDD</w:t>
            </w:r>
          </w:p>
        </w:tc>
        <w:tc>
          <w:tcPr>
            <w:tcW w:w="1518" w:type="dxa"/>
          </w:tcPr>
          <w:p w14:paraId="59F3B817" w14:textId="77777777" w:rsidR="00CA4A9D" w:rsidRDefault="00DB4108">
            <w:r>
              <w:t>100GB to 6TB Average 1TB</w:t>
            </w:r>
          </w:p>
        </w:tc>
        <w:tc>
          <w:tcPr>
            <w:tcW w:w="1533" w:type="dxa"/>
          </w:tcPr>
          <w:p w14:paraId="59F3B818" w14:textId="77777777" w:rsidR="00CA4A9D" w:rsidRDefault="00DB4108" w:rsidP="00DB4108">
            <w:r>
              <w:t xml:space="preserve">Random Read / Write speed is 7200RPM usually these are approximately  </w:t>
            </w:r>
            <w:r w:rsidRPr="00DB4108">
              <w:rPr>
                <w:rFonts w:cs="Arial"/>
                <w:color w:val="222222"/>
                <w:shd w:val="clear" w:color="auto" w:fill="FFFFFF"/>
              </w:rPr>
              <w:t>80-160 MB/s</w:t>
            </w:r>
            <w:r>
              <w:rPr>
                <w:rFonts w:ascii="Arial" w:hAnsi="Arial" w:cs="Arial"/>
                <w:color w:val="222222"/>
                <w:shd w:val="clear" w:color="auto" w:fill="FFFFFF"/>
              </w:rPr>
              <w:t xml:space="preserve"> </w:t>
            </w:r>
            <w:r>
              <w:t xml:space="preserve">for R&amp;W operations </w:t>
            </w:r>
          </w:p>
        </w:tc>
        <w:tc>
          <w:tcPr>
            <w:tcW w:w="1501" w:type="dxa"/>
          </w:tcPr>
          <w:p w14:paraId="59F3B819" w14:textId="77777777" w:rsidR="00CA4A9D" w:rsidRDefault="00DB4108" w:rsidP="00DB4108">
            <w:r>
              <w:t xml:space="preserve">These are fairly portable due to the smaller 2.5” </w:t>
            </w:r>
            <w:proofErr w:type="spellStart"/>
            <w:r>
              <w:t>vairants</w:t>
            </w:r>
            <w:proofErr w:type="spellEnd"/>
            <w:r>
              <w:t xml:space="preserve"> used inside laptops and portable hard drives. But the larger 3.5” usually require external power (SATA Power).</w:t>
            </w:r>
          </w:p>
        </w:tc>
        <w:tc>
          <w:tcPr>
            <w:tcW w:w="1559" w:type="dxa"/>
          </w:tcPr>
          <w:p w14:paraId="59F3B81A" w14:textId="77777777" w:rsidR="00CA4A9D" w:rsidRDefault="00DB4108">
            <w:r>
              <w:t>But they are more prone to damage than a SSD as they have delicate magnetic fields and moving parts which can be damaged</w:t>
            </w:r>
          </w:p>
        </w:tc>
        <w:tc>
          <w:tcPr>
            <w:tcW w:w="1425" w:type="dxa"/>
          </w:tcPr>
          <w:p w14:paraId="59F3B81B" w14:textId="77777777" w:rsidR="00CA4A9D" w:rsidRDefault="00DB4108">
            <w:r>
              <w:t xml:space="preserve">£40 = 1TB of 7200 RPM </w:t>
            </w:r>
          </w:p>
        </w:tc>
      </w:tr>
    </w:tbl>
    <w:p w14:paraId="59F3B81D" w14:textId="77777777" w:rsidR="00C43C26" w:rsidRDefault="00DF7F8A" w:rsidP="00DF7F8A">
      <w:pPr>
        <w:pStyle w:val="Heading1"/>
      </w:pPr>
      <w:r>
        <w:t>What does each form of memory do inside a system?</w:t>
      </w:r>
    </w:p>
    <w:p w14:paraId="59F3B81F" w14:textId="0A31E661" w:rsidR="00DF7F8A" w:rsidRDefault="000228BA" w:rsidP="00DF7F8A">
      <w:r>
        <w:rPr>
          <w:rFonts w:asciiTheme="majorHAnsi" w:eastAsiaTheme="majorEastAsia" w:hAnsiTheme="majorHAnsi" w:cstheme="majorBidi"/>
          <w:color w:val="2E74B5" w:themeColor="accent1" w:themeShade="BF"/>
          <w:sz w:val="26"/>
          <w:szCs w:val="26"/>
        </w:rPr>
        <w:t>Direct Memory Addressing</w:t>
      </w:r>
      <w:r w:rsidR="00DF7F8A">
        <w:t xml:space="preserve"> </w:t>
      </w:r>
    </w:p>
    <w:p w14:paraId="375FCE9C" w14:textId="6985E6D0" w:rsidR="000228BA" w:rsidRDefault="000228BA" w:rsidP="00DF7F8A">
      <w:r>
        <w:t xml:space="preserve">This allows the computer to use polling and interrupts to </w:t>
      </w:r>
      <w:r w:rsidR="00AE2358">
        <w:t xml:space="preserve">allow memory read and write operations to run </w:t>
      </w:r>
      <w:proofErr w:type="spellStart"/>
      <w:r w:rsidR="00AE2358">
        <w:t>intandem</w:t>
      </w:r>
      <w:proofErr w:type="spellEnd"/>
      <w:r w:rsidR="00AE2358">
        <w:t xml:space="preserve"> with other </w:t>
      </w:r>
      <w:proofErr w:type="spellStart"/>
      <w:r w:rsidR="00AE2358">
        <w:t>operatons</w:t>
      </w:r>
      <w:proofErr w:type="spellEnd"/>
      <w:r w:rsidR="00AE2358">
        <w:t xml:space="preserve"> like logic calculations, what it would normally do is that it would read the entire contents of the RAM needed for that operation</w:t>
      </w:r>
      <w:r w:rsidR="00B36B46">
        <w:t xml:space="preserve"> then it would do then complete the process.</w:t>
      </w:r>
    </w:p>
    <w:p w14:paraId="7B78463F" w14:textId="0713255E" w:rsidR="00C244F4" w:rsidRDefault="00B36B46" w:rsidP="00DF7F8A">
      <w:r>
        <w:lastRenderedPageBreak/>
        <w:t xml:space="preserve">With DMA it would start the memory read operation then start doing the other processes in the background whilst the memory is being read. Then the system receives an interrupt from the </w:t>
      </w:r>
      <w:r w:rsidR="005652DA">
        <w:t xml:space="preserve">RAM saying DMA has been completed. This is </w:t>
      </w:r>
      <w:r w:rsidR="00086D56">
        <w:t>useful for when the normal I/O controller (chipset) is not performing at the same speed</w:t>
      </w:r>
      <w:r w:rsidR="0053414A">
        <w:t xml:space="preserve"> so the normal Fetch, Decode, Execute &amp; Store cannot work</w:t>
      </w:r>
      <w:r w:rsidR="00C244F4">
        <w:t xml:space="preserve"> otherwise the CPU would just stop whilst waiting.</w:t>
      </w:r>
    </w:p>
    <w:p w14:paraId="4D9761EA" w14:textId="449E66F2" w:rsidR="008878C7" w:rsidRDefault="008878C7" w:rsidP="00DF7F8A">
      <w:r>
        <w:t xml:space="preserve">DMA is also used for intra-chip data </w:t>
      </w:r>
      <w:r w:rsidR="00F478A2">
        <w:t>transfer so for multicore processor</w:t>
      </w:r>
      <w:r w:rsidR="00E54AED">
        <w:t>s and allows full multi-tasking as one core can use DMA and the rest can do other processes as well to get all cores working at once.</w:t>
      </w:r>
      <w:r w:rsidR="00F478A2">
        <w:t xml:space="preserve"> </w:t>
      </w:r>
    </w:p>
    <w:p w14:paraId="229F0CD5" w14:textId="719486A4" w:rsidR="00C244F4" w:rsidRDefault="00C244F4" w:rsidP="00C244F4">
      <w:pPr>
        <w:pStyle w:val="Heading2"/>
      </w:pPr>
      <w:r>
        <w:t>RAM</w:t>
      </w:r>
    </w:p>
    <w:p w14:paraId="1B08D491" w14:textId="0BE03A38" w:rsidR="008878C7" w:rsidRDefault="00C244F4" w:rsidP="00C244F4">
      <w:r>
        <w:t xml:space="preserve">Ram is used to store the open or active files on </w:t>
      </w:r>
      <w:proofErr w:type="spellStart"/>
      <w:proofErr w:type="gramStart"/>
      <w:r>
        <w:t>ones</w:t>
      </w:r>
      <w:proofErr w:type="spellEnd"/>
      <w:proofErr w:type="gramEnd"/>
      <w:r>
        <w:t xml:space="preserve"> computer this is used to speed up files as RAM acts in a magnitude faster than normal </w:t>
      </w:r>
      <w:r w:rsidR="002C54A5">
        <w:t>SSD or HDD. RAM is volatile and this means it is wiped at when a PC powers down.</w:t>
      </w:r>
      <w:r w:rsidR="008878C7">
        <w:t xml:space="preserve"> This is used in the Fetch </w:t>
      </w:r>
      <w:proofErr w:type="spellStart"/>
      <w:r w:rsidR="008878C7">
        <w:t>Excetue</w:t>
      </w:r>
      <w:proofErr w:type="spellEnd"/>
      <w:r w:rsidR="008878C7">
        <w:t xml:space="preserve"> Cycle as the computer has to move files from the HDD to the Ram and then to the Cache for open files.</w:t>
      </w:r>
    </w:p>
    <w:p w14:paraId="342623D4" w14:textId="3694046E" w:rsidR="00E54AED" w:rsidRDefault="00E54AED" w:rsidP="00E54AED">
      <w:pPr>
        <w:pStyle w:val="Heading2"/>
      </w:pPr>
      <w:r>
        <w:t>ROM</w:t>
      </w:r>
    </w:p>
    <w:p w14:paraId="677AC2E8" w14:textId="1A354736" w:rsidR="00A1419F" w:rsidRDefault="00A1419F" w:rsidP="00A1419F">
      <w:r>
        <w:t xml:space="preserve">ROM is used to </w:t>
      </w:r>
      <w:r w:rsidR="003C7154">
        <w:t>launch a PC what it has is a version of the UEFI BIOS,</w:t>
      </w:r>
      <w:r w:rsidR="002C3174">
        <w:t xml:space="preserve"> which starts up the I/O controller sets the clock speeds for the CPU and RAM.</w:t>
      </w:r>
      <w:r w:rsidR="00355D4F">
        <w:t xml:space="preserve"> And then loads the </w:t>
      </w:r>
      <w:r w:rsidR="00462722">
        <w:t>OS which then takes over with the initial boot of the computer.</w:t>
      </w:r>
      <w:r w:rsidR="00601F25">
        <w:t xml:space="preserve"> But ROM means Read Only Memory so ROM is becoming less valued as UEFI replaced BIOS with constant updates</w:t>
      </w:r>
      <w:r w:rsidR="00D96025">
        <w:t xml:space="preserve"> and revisions. So usually the UEFI is stored on Non-</w:t>
      </w:r>
      <w:proofErr w:type="spellStart"/>
      <w:r w:rsidR="00D96025">
        <w:t>Volitile</w:t>
      </w:r>
      <w:proofErr w:type="spellEnd"/>
      <w:r w:rsidR="00D96025">
        <w:t xml:space="preserve"> Flash Chips.</w:t>
      </w:r>
    </w:p>
    <w:p w14:paraId="08F9AB3A" w14:textId="7F984664" w:rsidR="00D96025" w:rsidRDefault="00D96025" w:rsidP="00D96025">
      <w:pPr>
        <w:pStyle w:val="Heading2"/>
      </w:pPr>
      <w:r>
        <w:t>Cache</w:t>
      </w:r>
    </w:p>
    <w:p w14:paraId="7CDF56C6" w14:textId="05550D0B" w:rsidR="00D96025" w:rsidRDefault="00D96025" w:rsidP="00A1419F">
      <w:r>
        <w:t xml:space="preserve">Cache is a small amount of Flash Storage inside of a CPU, this allows the computer to store a part of a program. Usually this the part of the program going to acted on next this is even faster than RAM as it does not use the motherboard or I/O controller. </w:t>
      </w:r>
    </w:p>
    <w:p w14:paraId="2AE21C37" w14:textId="49E151E7" w:rsidR="00FB6846" w:rsidRDefault="00FB6846" w:rsidP="00FB6846">
      <w:pPr>
        <w:pStyle w:val="Heading2"/>
      </w:pPr>
      <w:r>
        <w:t>Virtual Memory</w:t>
      </w:r>
    </w:p>
    <w:p w14:paraId="640FF0E5" w14:textId="4FC2222A" w:rsidR="00FB6846" w:rsidRDefault="00FB6846" w:rsidP="00FB6846">
      <w:r>
        <w:t>Virtual Memory is where the computer runs out of native RAM so it uses a secondary storage for files that are being acted on, but this is not as fast as the actual storage</w:t>
      </w:r>
      <w:r w:rsidR="001B4A2B">
        <w:t xml:space="preserve"> because it is using SATA or </w:t>
      </w:r>
      <w:proofErr w:type="spellStart"/>
      <w:r w:rsidR="001B25F3">
        <w:t>NVMe</w:t>
      </w:r>
      <w:proofErr w:type="spellEnd"/>
      <w:r w:rsidR="001B25F3">
        <w:t xml:space="preserve"> Drives instead of RAM which is a very fast form of flash storage.</w:t>
      </w:r>
    </w:p>
    <w:p w14:paraId="16A869A3" w14:textId="0462BFFC" w:rsidR="00BC4461" w:rsidRDefault="00BC4461" w:rsidP="00BC4461">
      <w:pPr>
        <w:pStyle w:val="Heading2"/>
      </w:pPr>
      <w:r>
        <w:t xml:space="preserve">Polling and </w:t>
      </w:r>
      <w:proofErr w:type="spellStart"/>
      <w:r>
        <w:t>inturpts</w:t>
      </w:r>
      <w:proofErr w:type="spellEnd"/>
    </w:p>
    <w:p w14:paraId="5B6BDCF2" w14:textId="09D1B973" w:rsidR="00BC4461" w:rsidRDefault="00BC4461" w:rsidP="00BC4461">
      <w:r>
        <w:t xml:space="preserve">With </w:t>
      </w:r>
      <w:proofErr w:type="spellStart"/>
      <w:r>
        <w:t>periperals</w:t>
      </w:r>
      <w:proofErr w:type="spellEnd"/>
      <w:r>
        <w:t xml:space="preserve"> the use of polling and </w:t>
      </w:r>
      <w:proofErr w:type="spellStart"/>
      <w:r>
        <w:t>inturputs</w:t>
      </w:r>
      <w:proofErr w:type="spellEnd"/>
      <w:r>
        <w:t xml:space="preserve"> allows the computer to check if a device is working at full capacity, by asking a question and then waiting a set amount of time before checking again otherwise all processes would stop until the poll ended.</w:t>
      </w:r>
    </w:p>
    <w:p w14:paraId="4DC415B7" w14:textId="48BC264F" w:rsidR="00BC4461" w:rsidRPr="00BC4461" w:rsidRDefault="00BC4461" w:rsidP="00BC4461">
      <w:bookmarkStart w:id="0" w:name="_GoBack"/>
      <w:bookmarkEnd w:id="0"/>
    </w:p>
    <w:p w14:paraId="186BFEED" w14:textId="77777777" w:rsidR="00BC4461" w:rsidRPr="00BC4461" w:rsidRDefault="00BC4461" w:rsidP="00BC4461"/>
    <w:p w14:paraId="039902B3" w14:textId="418A0D80" w:rsidR="009E6A08" w:rsidRDefault="00BC4461" w:rsidP="002E159E">
      <w:r>
        <w:rPr>
          <w:noProof/>
        </w:rPr>
        <w:drawing>
          <wp:inline distT="0" distB="0" distL="0" distR="0" wp14:anchorId="6BDFAF51" wp14:editId="310F3659">
            <wp:extent cx="1843873" cy="1381125"/>
            <wp:effectExtent l="0" t="0" r="4445" b="0"/>
            <wp:docPr id="2" name="Picture 2" descr="C:\Users\adamc\AppData\Local\Microsoft\Windows\INetCache\Content.MSO\471EF0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c\AppData\Local\Microsoft\Windows\INetCache\Content.MSO\471EF08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185" cy="1398586"/>
                    </a:xfrm>
                    <a:prstGeom prst="rect">
                      <a:avLst/>
                    </a:prstGeom>
                    <a:noFill/>
                    <a:ln>
                      <a:noFill/>
                    </a:ln>
                  </pic:spPr>
                </pic:pic>
              </a:graphicData>
            </a:graphic>
          </wp:inline>
        </w:drawing>
      </w:r>
      <w:r w:rsidRPr="00BC4461">
        <w:drawing>
          <wp:inline distT="0" distB="0" distL="0" distR="0" wp14:anchorId="6834C9BB" wp14:editId="30774085">
            <wp:extent cx="2009774" cy="1505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5370" cy="1554526"/>
                    </a:xfrm>
                    <a:prstGeom prst="rect">
                      <a:avLst/>
                    </a:prstGeom>
                  </pic:spPr>
                </pic:pic>
              </a:graphicData>
            </a:graphic>
          </wp:inline>
        </w:drawing>
      </w:r>
    </w:p>
    <w:p w14:paraId="1D7D007A" w14:textId="58C88A88" w:rsidR="00225806" w:rsidRDefault="00BC4461" w:rsidP="00BC4461">
      <w:pPr>
        <w:pStyle w:val="ListParagraph"/>
        <w:numPr>
          <w:ilvl w:val="0"/>
          <w:numId w:val="1"/>
        </w:numPr>
      </w:pPr>
      <w:r>
        <w:lastRenderedPageBreak/>
        <w:t>The computer asks a question based on does it have enough paper or ink?</w:t>
      </w:r>
    </w:p>
    <w:p w14:paraId="207761BF" w14:textId="5EC4695D" w:rsidR="00BC4461" w:rsidRDefault="00BC4461" w:rsidP="00BC4461">
      <w:pPr>
        <w:pStyle w:val="ListParagraph"/>
        <w:numPr>
          <w:ilvl w:val="0"/>
          <w:numId w:val="1"/>
        </w:numPr>
      </w:pPr>
      <w:r>
        <w:t>The computer then pauses this query for a set time</w:t>
      </w:r>
    </w:p>
    <w:p w14:paraId="300AF4FF" w14:textId="6F5864C9" w:rsidR="00BC4461" w:rsidRDefault="00746F3F" w:rsidP="00BC4461">
      <w:pPr>
        <w:pStyle w:val="ListParagraph"/>
        <w:numPr>
          <w:ilvl w:val="0"/>
          <w:numId w:val="1"/>
        </w:numPr>
      </w:pPr>
      <w:r>
        <w:t>The printer responds to this question with a yes or a no to respond to this</w:t>
      </w:r>
    </w:p>
    <w:p w14:paraId="4D1DC51F" w14:textId="43E28FFE" w:rsidR="00746F3F" w:rsidRDefault="00746F3F" w:rsidP="00746F3F">
      <w:pPr>
        <w:pStyle w:val="ListParagraph"/>
        <w:numPr>
          <w:ilvl w:val="0"/>
          <w:numId w:val="1"/>
        </w:numPr>
      </w:pPr>
      <w:r>
        <w:t>Then the computer sends another query</w:t>
      </w:r>
    </w:p>
    <w:p w14:paraId="444043B0" w14:textId="64C04952" w:rsidR="00746F3F" w:rsidRDefault="00746F3F" w:rsidP="00746F3F">
      <w:pPr>
        <w:ind w:left="360"/>
      </w:pPr>
      <w:r>
        <w:t>The same could said for monitors where the computer sends a signal to a monitor which then asks a query like picture received or is the refresh rate correct. Then the computer asks if the signal was correct then it sends another query. But to make sure the display is not constantly responding to the question</w:t>
      </w:r>
      <w:r w:rsidR="009A2C8A">
        <w:t xml:space="preserve"> it sets </w:t>
      </w:r>
      <w:proofErr w:type="gramStart"/>
      <w:r w:rsidR="009A2C8A">
        <w:t>a</w:t>
      </w:r>
      <w:proofErr w:type="gramEnd"/>
      <w:r w:rsidR="009A2C8A">
        <w:t xml:space="preserve"> interrupt based on a time limit.</w:t>
      </w:r>
    </w:p>
    <w:p w14:paraId="3FC9B55E" w14:textId="0C10F20D" w:rsidR="009A2C8A" w:rsidRPr="002E159E" w:rsidRDefault="009A2C8A" w:rsidP="00746F3F">
      <w:pPr>
        <w:ind w:left="360"/>
      </w:pPr>
      <w:r>
        <w:rPr>
          <w:noProof/>
        </w:rPr>
        <w:drawing>
          <wp:inline distT="0" distB="0" distL="0" distR="0" wp14:anchorId="012291ED" wp14:editId="6254D938">
            <wp:extent cx="4743450" cy="2809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474" b="-13139"/>
                    <a:stretch/>
                  </pic:blipFill>
                  <pic:spPr bwMode="auto">
                    <a:xfrm>
                      <a:off x="0" y="0"/>
                      <a:ext cx="4743450" cy="2809875"/>
                    </a:xfrm>
                    <a:prstGeom prst="rect">
                      <a:avLst/>
                    </a:prstGeom>
                    <a:ln>
                      <a:noFill/>
                    </a:ln>
                    <a:extLst>
                      <a:ext uri="{53640926-AAD7-44D8-BBD7-CCE9431645EC}">
                        <a14:shadowObscured xmlns:a14="http://schemas.microsoft.com/office/drawing/2010/main"/>
                      </a:ext>
                    </a:extLst>
                  </pic:spPr>
                </pic:pic>
              </a:graphicData>
            </a:graphic>
          </wp:inline>
        </w:drawing>
      </w:r>
    </w:p>
    <w:sectPr w:rsidR="009A2C8A" w:rsidRPr="002E159E" w:rsidSect="00C43C2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147F8"/>
    <w:multiLevelType w:val="hybridMultilevel"/>
    <w:tmpl w:val="CDACF0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26"/>
    <w:rsid w:val="000228BA"/>
    <w:rsid w:val="00086D56"/>
    <w:rsid w:val="00156E3F"/>
    <w:rsid w:val="001B25F3"/>
    <w:rsid w:val="001B4A2B"/>
    <w:rsid w:val="001F4263"/>
    <w:rsid w:val="00225806"/>
    <w:rsid w:val="002C3174"/>
    <w:rsid w:val="002C54A5"/>
    <w:rsid w:val="002E159E"/>
    <w:rsid w:val="00355D4F"/>
    <w:rsid w:val="003C7154"/>
    <w:rsid w:val="00462722"/>
    <w:rsid w:val="0053414A"/>
    <w:rsid w:val="005652DA"/>
    <w:rsid w:val="00601F25"/>
    <w:rsid w:val="00686D60"/>
    <w:rsid w:val="00746F3F"/>
    <w:rsid w:val="0075274C"/>
    <w:rsid w:val="008878C7"/>
    <w:rsid w:val="009A2C8A"/>
    <w:rsid w:val="009E6A08"/>
    <w:rsid w:val="00A1419F"/>
    <w:rsid w:val="00AE2358"/>
    <w:rsid w:val="00B36B46"/>
    <w:rsid w:val="00BC4461"/>
    <w:rsid w:val="00C244F4"/>
    <w:rsid w:val="00C43C26"/>
    <w:rsid w:val="00CA4A9D"/>
    <w:rsid w:val="00D63D04"/>
    <w:rsid w:val="00D96025"/>
    <w:rsid w:val="00DA4853"/>
    <w:rsid w:val="00DB4108"/>
    <w:rsid w:val="00DF7F8A"/>
    <w:rsid w:val="00E54AED"/>
    <w:rsid w:val="00F478A2"/>
    <w:rsid w:val="00FB6846"/>
    <w:rsid w:val="00FC1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B7D6"/>
  <w15:chartTrackingRefBased/>
  <w15:docId w15:val="{525A2108-BCA8-4684-BE8B-5A44ACD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E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56E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3C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3C26"/>
    <w:rPr>
      <w:rFonts w:eastAsiaTheme="minorEastAsia"/>
      <w:lang w:val="en-US"/>
    </w:rPr>
  </w:style>
  <w:style w:type="character" w:customStyle="1" w:styleId="Heading1Char">
    <w:name w:val="Heading 1 Char"/>
    <w:basedOn w:val="DefaultParagraphFont"/>
    <w:link w:val="Heading1"/>
    <w:uiPriority w:val="9"/>
    <w:rsid w:val="00C43C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3C26"/>
    <w:pPr>
      <w:outlineLvl w:val="9"/>
    </w:pPr>
    <w:rPr>
      <w:lang w:val="en-US"/>
    </w:rPr>
  </w:style>
  <w:style w:type="table" w:styleId="TableGrid">
    <w:name w:val="Table Grid"/>
    <w:basedOn w:val="TableNormal"/>
    <w:uiPriority w:val="39"/>
    <w:rsid w:val="00C43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6E3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56E3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56E3F"/>
    <w:rPr>
      <w:color w:val="0000FF"/>
      <w:u w:val="single"/>
    </w:rPr>
  </w:style>
  <w:style w:type="character" w:styleId="UnresolvedMention">
    <w:name w:val="Unresolved Mention"/>
    <w:basedOn w:val="DefaultParagraphFont"/>
    <w:uiPriority w:val="99"/>
    <w:semiHidden/>
    <w:unhideWhenUsed/>
    <w:rsid w:val="00BC4461"/>
    <w:rPr>
      <w:color w:val="605E5C"/>
      <w:shd w:val="clear" w:color="auto" w:fill="E1DFDD"/>
    </w:rPr>
  </w:style>
  <w:style w:type="paragraph" w:styleId="ListParagraph">
    <w:name w:val="List Paragraph"/>
    <w:basedOn w:val="Normal"/>
    <w:uiPriority w:val="34"/>
    <w:qFormat/>
    <w:rsid w:val="00BC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014437">
      <w:bodyDiv w:val="1"/>
      <w:marLeft w:val="0"/>
      <w:marRight w:val="0"/>
      <w:marTop w:val="0"/>
      <w:marBottom w:val="0"/>
      <w:divBdr>
        <w:top w:val="none" w:sz="0" w:space="0" w:color="auto"/>
        <w:left w:val="none" w:sz="0" w:space="0" w:color="auto"/>
        <w:bottom w:val="none" w:sz="0" w:space="0" w:color="auto"/>
        <w:right w:val="none" w:sz="0" w:space="0" w:color="auto"/>
      </w:divBdr>
      <w:divsChild>
        <w:div w:id="772897377">
          <w:marLeft w:val="0"/>
          <w:marRight w:val="0"/>
          <w:marTop w:val="0"/>
          <w:marBottom w:val="960"/>
          <w:divBdr>
            <w:top w:val="none" w:sz="0" w:space="0" w:color="auto"/>
            <w:left w:val="none" w:sz="0" w:space="0" w:color="auto"/>
            <w:bottom w:val="none" w:sz="0" w:space="0" w:color="auto"/>
            <w:right w:val="none" w:sz="0" w:space="0" w:color="auto"/>
          </w:divBdr>
        </w:div>
        <w:div w:id="30961179">
          <w:marLeft w:val="0"/>
          <w:marRight w:val="0"/>
          <w:marTop w:val="0"/>
          <w:marBottom w:val="9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EDC413224F4DA7BB56B8303C41B447"/>
        <w:category>
          <w:name w:val="General"/>
          <w:gallery w:val="placeholder"/>
        </w:category>
        <w:types>
          <w:type w:val="bbPlcHdr"/>
        </w:types>
        <w:behaviors>
          <w:behavior w:val="content"/>
        </w:behaviors>
        <w:guid w:val="{D22C774C-0C45-4C82-B685-4609CC4B8F80}"/>
      </w:docPartPr>
      <w:docPartBody>
        <w:p w:rsidR="007155F1" w:rsidRDefault="007155F1" w:rsidP="007155F1">
          <w:pPr>
            <w:pStyle w:val="55EDC413224F4DA7BB56B8303C41B447"/>
          </w:pPr>
          <w:r>
            <w:rPr>
              <w:rFonts w:asciiTheme="majorHAnsi" w:eastAsiaTheme="majorEastAsia" w:hAnsiTheme="majorHAnsi" w:cstheme="majorBidi"/>
              <w:caps/>
              <w:color w:val="4472C4" w:themeColor="accent1"/>
              <w:sz w:val="80"/>
              <w:szCs w:val="80"/>
            </w:rPr>
            <w:t>[Document title]</w:t>
          </w:r>
        </w:p>
      </w:docPartBody>
    </w:docPart>
    <w:docPart>
      <w:docPartPr>
        <w:name w:val="21A9669C510141C9A647E3493A510004"/>
        <w:category>
          <w:name w:val="General"/>
          <w:gallery w:val="placeholder"/>
        </w:category>
        <w:types>
          <w:type w:val="bbPlcHdr"/>
        </w:types>
        <w:behaviors>
          <w:behavior w:val="content"/>
        </w:behaviors>
        <w:guid w:val="{849B0A85-8FC4-4388-99E2-A662A0818080}"/>
      </w:docPartPr>
      <w:docPartBody>
        <w:p w:rsidR="007155F1" w:rsidRDefault="007155F1" w:rsidP="007155F1">
          <w:pPr>
            <w:pStyle w:val="21A9669C510141C9A647E3493A5100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5F1"/>
    <w:rsid w:val="007155F1"/>
    <w:rsid w:val="0080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DC413224F4DA7BB56B8303C41B447">
    <w:name w:val="55EDC413224F4DA7BB56B8303C41B447"/>
    <w:rsid w:val="007155F1"/>
  </w:style>
  <w:style w:type="paragraph" w:customStyle="1" w:styleId="21A9669C510141C9A647E3493A510004">
    <w:name w:val="21A9669C510141C9A647E3493A510004"/>
    <w:rsid w:val="00715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8C8F-31F4-4E0A-A7C6-98BF12D5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iT uNIT 19.2</vt:lpstr>
    </vt:vector>
  </TitlesOfParts>
  <Company>Weymouth College</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uNIT 19.2</dc:title>
  <dc:subject>By Adam Chu</dc:subject>
  <dc:creator>Adam Chu</dc:creator>
  <cp:keywords/>
  <dc:description/>
  <cp:lastModifiedBy>Adam Chu</cp:lastModifiedBy>
  <cp:revision>2</cp:revision>
  <dcterms:created xsi:type="dcterms:W3CDTF">2019-01-23T17:18:00Z</dcterms:created>
  <dcterms:modified xsi:type="dcterms:W3CDTF">2019-01-23T17:18:00Z</dcterms:modified>
</cp:coreProperties>
</file>