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8B8" w:rsidRPr="004F4C4D" w:rsidRDefault="00CD48B8" w:rsidP="00CD48B8">
      <w:pPr>
        <w:widowControl/>
        <w:spacing w:line="288" w:lineRule="auto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高</w:t>
      </w:r>
      <w:proofErr w:type="gramStart"/>
      <w:r>
        <w:rPr>
          <w:rFonts w:ascii="宋体" w:hAnsi="宋体" w:hint="eastAsia"/>
          <w:bCs/>
          <w:kern w:val="0"/>
          <w:szCs w:val="21"/>
        </w:rPr>
        <w:t>新区</w:t>
      </w:r>
      <w:r w:rsidRPr="004F4C4D">
        <w:rPr>
          <w:rFonts w:ascii="宋体" w:hAnsi="宋体" w:hint="eastAsia"/>
          <w:bCs/>
          <w:kern w:val="0"/>
          <w:szCs w:val="21"/>
        </w:rPr>
        <w:t>八</w:t>
      </w:r>
      <w:proofErr w:type="gramEnd"/>
      <w:r w:rsidRPr="004F4C4D">
        <w:rPr>
          <w:rFonts w:ascii="宋体" w:hAnsi="宋体" w:hint="eastAsia"/>
          <w:bCs/>
          <w:kern w:val="0"/>
          <w:szCs w:val="21"/>
        </w:rPr>
        <w:t>年级生物</w:t>
      </w:r>
      <w:r>
        <w:rPr>
          <w:rFonts w:ascii="宋体" w:hAnsi="宋体" w:hint="eastAsia"/>
          <w:bCs/>
          <w:kern w:val="0"/>
          <w:szCs w:val="21"/>
        </w:rPr>
        <w:t>模拟试题</w:t>
      </w:r>
      <w:r w:rsidRPr="004F4C4D">
        <w:rPr>
          <w:rFonts w:ascii="宋体" w:hAnsi="宋体"/>
          <w:bCs/>
          <w:kern w:val="0"/>
          <w:szCs w:val="21"/>
        </w:rPr>
        <w:t>2021.3</w:t>
      </w:r>
    </w:p>
    <w:p w:rsidR="00CD48B8" w:rsidRPr="004F4C4D" w:rsidRDefault="00CD48B8" w:rsidP="00CD48B8">
      <w:pPr>
        <w:jc w:val="center"/>
        <w:rPr>
          <w:rFonts w:ascii="宋体" w:hAnsi="宋体"/>
          <w:b/>
          <w:szCs w:val="21"/>
        </w:rPr>
      </w:pPr>
      <w:r w:rsidRPr="004F4C4D">
        <w:rPr>
          <w:rFonts w:ascii="宋体" w:hAnsi="宋体" w:hint="eastAsia"/>
          <w:b/>
          <w:szCs w:val="21"/>
        </w:rPr>
        <w:t>参考答案及评分细则</w:t>
      </w:r>
    </w:p>
    <w:tbl>
      <w:tblPr>
        <w:tblpPr w:leftFromText="180" w:rightFromText="180" w:vertAnchor="page" w:horzAnchor="margin" w:tblpY="1694"/>
        <w:tblOverlap w:val="never"/>
        <w:tblW w:w="8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9"/>
        <w:gridCol w:w="693"/>
        <w:gridCol w:w="693"/>
        <w:gridCol w:w="692"/>
        <w:gridCol w:w="693"/>
        <w:gridCol w:w="554"/>
        <w:gridCol w:w="693"/>
        <w:gridCol w:w="693"/>
        <w:gridCol w:w="554"/>
        <w:gridCol w:w="554"/>
        <w:gridCol w:w="692"/>
        <w:gridCol w:w="554"/>
        <w:gridCol w:w="554"/>
        <w:gridCol w:w="554"/>
      </w:tblGrid>
      <w:tr w:rsidR="00CD48B8" w:rsidRPr="00AE34AA" w:rsidTr="00CD48B8">
        <w:trPr>
          <w:trHeight w:val="262"/>
        </w:trPr>
        <w:tc>
          <w:tcPr>
            <w:tcW w:w="689" w:type="dxa"/>
            <w:shd w:val="clear" w:color="auto" w:fill="auto"/>
          </w:tcPr>
          <w:p w:rsidR="00CD48B8" w:rsidRPr="004F4C4D" w:rsidRDefault="00CD48B8" w:rsidP="00CD48B8">
            <w:pPr>
              <w:rPr>
                <w:b/>
                <w:sz w:val="18"/>
                <w:szCs w:val="18"/>
              </w:rPr>
            </w:pPr>
            <w:r w:rsidRPr="004F4C4D">
              <w:rPr>
                <w:rFonts w:ascii="宋体" w:hAnsi="宋体" w:cs="宋体" w:hint="eastAsia"/>
                <w:b/>
                <w:sz w:val="18"/>
                <w:szCs w:val="18"/>
              </w:rPr>
              <w:t>题号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2</w:t>
            </w:r>
          </w:p>
        </w:tc>
        <w:tc>
          <w:tcPr>
            <w:tcW w:w="692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3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4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5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6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7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8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9</w:t>
            </w:r>
          </w:p>
        </w:tc>
        <w:tc>
          <w:tcPr>
            <w:tcW w:w="692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10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11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12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13</w:t>
            </w:r>
          </w:p>
        </w:tc>
      </w:tr>
      <w:tr w:rsidR="00CD48B8" w:rsidRPr="00AE34AA" w:rsidTr="00CD48B8">
        <w:trPr>
          <w:trHeight w:val="262"/>
        </w:trPr>
        <w:tc>
          <w:tcPr>
            <w:tcW w:w="689" w:type="dxa"/>
            <w:shd w:val="clear" w:color="auto" w:fill="auto"/>
          </w:tcPr>
          <w:p w:rsidR="00CD48B8" w:rsidRPr="004F4C4D" w:rsidRDefault="00CD48B8" w:rsidP="00CD48B8">
            <w:pPr>
              <w:rPr>
                <w:rFonts w:ascii="宋体" w:hAnsi="宋体" w:cs="宋体"/>
                <w:b/>
                <w:sz w:val="18"/>
                <w:szCs w:val="18"/>
              </w:rPr>
            </w:pPr>
            <w:r w:rsidRPr="004F4C4D">
              <w:rPr>
                <w:rFonts w:ascii="宋体" w:hAnsi="宋体" w:cs="宋体" w:hint="eastAsia"/>
                <w:b/>
                <w:sz w:val="18"/>
                <w:szCs w:val="18"/>
              </w:rPr>
              <w:t>答案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D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D</w:t>
            </w:r>
          </w:p>
        </w:tc>
        <w:tc>
          <w:tcPr>
            <w:tcW w:w="692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B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C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C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D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B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B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B</w:t>
            </w:r>
          </w:p>
        </w:tc>
        <w:tc>
          <w:tcPr>
            <w:tcW w:w="692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C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A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E01434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/>
                <w:b/>
                <w:sz w:val="18"/>
                <w:szCs w:val="18"/>
              </w:rPr>
              <w:t>A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D</w:t>
            </w:r>
          </w:p>
        </w:tc>
      </w:tr>
      <w:tr w:rsidR="00CD48B8" w:rsidRPr="00AE34AA" w:rsidTr="00CD48B8">
        <w:trPr>
          <w:trHeight w:val="249"/>
        </w:trPr>
        <w:tc>
          <w:tcPr>
            <w:tcW w:w="689" w:type="dxa"/>
            <w:shd w:val="clear" w:color="auto" w:fill="auto"/>
          </w:tcPr>
          <w:p w:rsidR="00CD48B8" w:rsidRPr="004F4C4D" w:rsidRDefault="00CD48B8" w:rsidP="00CD48B8">
            <w:pPr>
              <w:rPr>
                <w:rFonts w:ascii="宋体" w:hAnsi="宋体" w:cs="宋体"/>
                <w:b/>
                <w:sz w:val="18"/>
                <w:szCs w:val="18"/>
              </w:rPr>
            </w:pPr>
            <w:r w:rsidRPr="004F4C4D">
              <w:rPr>
                <w:rFonts w:ascii="宋体" w:hAnsi="宋体" w:cs="宋体" w:hint="eastAsia"/>
                <w:b/>
                <w:sz w:val="18"/>
                <w:szCs w:val="18"/>
              </w:rPr>
              <w:t>题号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14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15</w:t>
            </w:r>
          </w:p>
        </w:tc>
        <w:tc>
          <w:tcPr>
            <w:tcW w:w="692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16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17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18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19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20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21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22</w:t>
            </w:r>
          </w:p>
        </w:tc>
        <w:tc>
          <w:tcPr>
            <w:tcW w:w="692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23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24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 w:rsidRPr="004F4C4D">
              <w:rPr>
                <w:rFonts w:ascii="宋体" w:hAnsi="宋体" w:cs="Calibri" w:hint="eastAsia"/>
                <w:b/>
                <w:sz w:val="18"/>
                <w:szCs w:val="18"/>
              </w:rPr>
              <w:t>25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rPr>
                <w:rFonts w:ascii="宋体" w:hAnsi="宋体" w:cs="Calibri"/>
                <w:b/>
                <w:sz w:val="18"/>
                <w:szCs w:val="18"/>
              </w:rPr>
            </w:pPr>
          </w:p>
        </w:tc>
      </w:tr>
      <w:tr w:rsidR="00CD48B8" w:rsidRPr="00AE34AA" w:rsidTr="00CD48B8">
        <w:trPr>
          <w:trHeight w:val="241"/>
        </w:trPr>
        <w:tc>
          <w:tcPr>
            <w:tcW w:w="689" w:type="dxa"/>
            <w:shd w:val="clear" w:color="auto" w:fill="auto"/>
          </w:tcPr>
          <w:p w:rsidR="00CD48B8" w:rsidRPr="004F4C4D" w:rsidRDefault="00CD48B8" w:rsidP="00CD48B8">
            <w:pPr>
              <w:rPr>
                <w:rFonts w:ascii="宋体" w:hAnsi="宋体" w:cs="宋体"/>
                <w:b/>
                <w:sz w:val="18"/>
                <w:szCs w:val="18"/>
              </w:rPr>
            </w:pPr>
            <w:r w:rsidRPr="004F4C4D">
              <w:rPr>
                <w:rFonts w:ascii="宋体" w:hAnsi="宋体" w:cs="宋体" w:hint="eastAsia"/>
                <w:b/>
                <w:sz w:val="18"/>
                <w:szCs w:val="18"/>
              </w:rPr>
              <w:t>答案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D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C</w:t>
            </w:r>
          </w:p>
        </w:tc>
        <w:tc>
          <w:tcPr>
            <w:tcW w:w="692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B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B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C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C</w:t>
            </w:r>
          </w:p>
        </w:tc>
        <w:tc>
          <w:tcPr>
            <w:tcW w:w="693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A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D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B</w:t>
            </w:r>
          </w:p>
        </w:tc>
        <w:tc>
          <w:tcPr>
            <w:tcW w:w="692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A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A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jc w:val="center"/>
              <w:rPr>
                <w:rFonts w:ascii="宋体" w:hAnsi="宋体" w:cs="Calibri"/>
                <w:b/>
                <w:sz w:val="18"/>
                <w:szCs w:val="18"/>
              </w:rPr>
            </w:pPr>
            <w:r>
              <w:rPr>
                <w:rFonts w:ascii="宋体" w:hAnsi="宋体" w:cs="Calibri" w:hint="eastAsia"/>
                <w:b/>
                <w:sz w:val="18"/>
                <w:szCs w:val="18"/>
              </w:rPr>
              <w:t>A</w:t>
            </w:r>
          </w:p>
        </w:tc>
        <w:tc>
          <w:tcPr>
            <w:tcW w:w="554" w:type="dxa"/>
            <w:shd w:val="clear" w:color="auto" w:fill="auto"/>
          </w:tcPr>
          <w:p w:rsidR="00CD48B8" w:rsidRPr="004F4C4D" w:rsidRDefault="00CD48B8" w:rsidP="00CD48B8">
            <w:pPr>
              <w:rPr>
                <w:rFonts w:ascii="宋体" w:hAnsi="宋体" w:cs="Calibri"/>
                <w:b/>
                <w:sz w:val="18"/>
                <w:szCs w:val="18"/>
              </w:rPr>
            </w:pPr>
          </w:p>
        </w:tc>
      </w:tr>
    </w:tbl>
    <w:p w:rsidR="00EE6B19" w:rsidRPr="00CD48B8" w:rsidRDefault="00EE6B19" w:rsidP="00EE6B19">
      <w:pPr>
        <w:tabs>
          <w:tab w:val="left" w:pos="420"/>
          <w:tab w:val="left" w:pos="1890"/>
          <w:tab w:val="left" w:pos="4200"/>
          <w:tab w:val="left" w:pos="6090"/>
        </w:tabs>
        <w:autoSpaceDE w:val="0"/>
        <w:autoSpaceDN w:val="0"/>
        <w:adjustRightInd w:val="0"/>
        <w:spacing w:line="340" w:lineRule="exact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cs="HYd1gj" w:hint="eastAsia"/>
          <w:kern w:val="0"/>
          <w:szCs w:val="21"/>
        </w:rPr>
        <w:t>2</w:t>
      </w:r>
      <w:r>
        <w:rPr>
          <w:rFonts w:asciiTheme="minorEastAsia" w:eastAsiaTheme="minorEastAsia" w:hAnsiTheme="minorEastAsia" w:cs="HYd1gj"/>
          <w:kern w:val="0"/>
          <w:szCs w:val="21"/>
        </w:rPr>
        <w:t>6</w:t>
      </w:r>
      <w:r w:rsidRPr="00CD48B8">
        <w:rPr>
          <w:rFonts w:asciiTheme="minorEastAsia" w:eastAsiaTheme="minorEastAsia" w:hAnsiTheme="minorEastAsia" w:hint="eastAsia"/>
          <w:szCs w:val="21"/>
        </w:rPr>
        <w:t>．（</w:t>
      </w:r>
      <w:r w:rsidRPr="00CD48B8">
        <w:rPr>
          <w:rFonts w:asciiTheme="minorEastAsia" w:eastAsiaTheme="minorEastAsia" w:hAnsiTheme="minorEastAsia"/>
          <w:szCs w:val="21"/>
        </w:rPr>
        <w:t>9</w:t>
      </w:r>
      <w:r w:rsidRPr="00CD48B8">
        <w:rPr>
          <w:rFonts w:asciiTheme="minorEastAsia" w:eastAsiaTheme="minorEastAsia" w:hAnsiTheme="minorEastAsia" w:hint="eastAsia"/>
          <w:szCs w:val="21"/>
        </w:rPr>
        <w:t>分）</w:t>
      </w:r>
    </w:p>
    <w:p w:rsidR="00EE6B19" w:rsidRPr="00CD48B8" w:rsidRDefault="00EE6B19" w:rsidP="00EE6B19">
      <w:pPr>
        <w:spacing w:line="340" w:lineRule="exact"/>
        <w:rPr>
          <w:rFonts w:asciiTheme="minorEastAsia" w:eastAsiaTheme="minorEastAsia" w:hAnsiTheme="minorEastAsia"/>
        </w:rPr>
      </w:pPr>
      <w:r w:rsidRPr="00CD48B8">
        <w:rPr>
          <w:rFonts w:asciiTheme="minorEastAsia" w:eastAsiaTheme="minorEastAsia" w:hAnsiTheme="minorEastAsia" w:hint="eastAsia"/>
        </w:rPr>
        <w:t xml:space="preserve">（1）[A]蒸腾作用    </w:t>
      </w:r>
      <w:r w:rsidRPr="00CD48B8">
        <w:rPr>
          <w:rFonts w:asciiTheme="minorEastAsia" w:eastAsiaTheme="minorEastAsia" w:hAnsiTheme="minorEastAsia"/>
        </w:rPr>
        <w:t xml:space="preserve">    </w:t>
      </w:r>
      <w:r w:rsidRPr="00CD48B8">
        <w:rPr>
          <w:rFonts w:asciiTheme="minorEastAsia" w:eastAsiaTheme="minorEastAsia" w:hAnsiTheme="minorEastAsia" w:hint="eastAsia"/>
        </w:rPr>
        <w:t xml:space="preserve">（2）[B]光合作用  </w:t>
      </w:r>
      <w:r w:rsidRPr="00CD48B8">
        <w:rPr>
          <w:rFonts w:asciiTheme="minorEastAsia" w:eastAsiaTheme="minorEastAsia" w:hAnsiTheme="minorEastAsia"/>
        </w:rPr>
        <w:t xml:space="preserve">  </w:t>
      </w:r>
      <w:r w:rsidRPr="00CD48B8">
        <w:rPr>
          <w:rFonts w:asciiTheme="minorEastAsia" w:eastAsiaTheme="minorEastAsia" w:hAnsiTheme="minorEastAsia" w:hint="eastAsia"/>
        </w:rPr>
        <w:t xml:space="preserve"> [C]呼吸作用  </w:t>
      </w:r>
      <w:r w:rsidRPr="00CD48B8">
        <w:rPr>
          <w:rFonts w:asciiTheme="minorEastAsia" w:eastAsiaTheme="minorEastAsia" w:hAnsiTheme="minorEastAsia"/>
        </w:rPr>
        <w:t xml:space="preserve">  </w:t>
      </w:r>
      <w:r w:rsidRPr="00CD48B8">
        <w:rPr>
          <w:rFonts w:asciiTheme="minorEastAsia" w:eastAsiaTheme="minorEastAsia" w:hAnsiTheme="minorEastAsia" w:hint="eastAsia"/>
        </w:rPr>
        <w:t xml:space="preserve"> 线粒体</w:t>
      </w:r>
      <w:bookmarkStart w:id="0" w:name="_GoBack"/>
      <w:bookmarkEnd w:id="0"/>
    </w:p>
    <w:p w:rsidR="00EE6B19" w:rsidRPr="00CD48B8" w:rsidRDefault="00EE6B19" w:rsidP="00EE6B19">
      <w:pPr>
        <w:spacing w:line="340" w:lineRule="exact"/>
        <w:rPr>
          <w:rFonts w:asciiTheme="minorEastAsia" w:eastAsiaTheme="minorEastAsia" w:hAnsiTheme="minorEastAsia"/>
        </w:rPr>
      </w:pPr>
      <w:r w:rsidRPr="00CD48B8">
        <w:rPr>
          <w:rFonts w:asciiTheme="minorEastAsia" w:eastAsiaTheme="minorEastAsia" w:hAnsiTheme="minorEastAsia" w:hint="eastAsia"/>
        </w:rPr>
        <w:t xml:space="preserve">（3）N </w:t>
      </w:r>
      <w:r w:rsidRPr="00CD48B8">
        <w:rPr>
          <w:rFonts w:asciiTheme="minorEastAsia" w:eastAsiaTheme="minorEastAsia" w:hAnsiTheme="minorEastAsia"/>
        </w:rPr>
        <w:t xml:space="preserve">  </w:t>
      </w:r>
      <w:r w:rsidRPr="00CD48B8">
        <w:rPr>
          <w:rFonts w:asciiTheme="minorEastAsia" w:eastAsiaTheme="minorEastAsia" w:hAnsiTheme="minorEastAsia" w:hint="eastAsia"/>
        </w:rPr>
        <w:t xml:space="preserve"> 光照强度</w:t>
      </w:r>
    </w:p>
    <w:p w:rsidR="00EE6B19" w:rsidRPr="00CD48B8" w:rsidRDefault="00EE6B19" w:rsidP="00EE6B19">
      <w:pPr>
        <w:spacing w:line="340" w:lineRule="exact"/>
        <w:rPr>
          <w:rFonts w:asciiTheme="minorEastAsia" w:eastAsiaTheme="minorEastAsia" w:hAnsiTheme="minorEastAsia"/>
        </w:rPr>
      </w:pPr>
      <w:r w:rsidRPr="00CD48B8">
        <w:rPr>
          <w:rFonts w:asciiTheme="minorEastAsia" w:eastAsiaTheme="minorEastAsia" w:hAnsiTheme="minorEastAsia" w:hint="eastAsia"/>
        </w:rPr>
        <w:t>（4）③②④①⑤    将叶内淀粉运走耗尽    绿叶在光下制造淀粉（或淀粉是光合作用的产物、光是光合作用的条件）</w:t>
      </w:r>
    </w:p>
    <w:p w:rsidR="00CD48B8" w:rsidRPr="00CD48B8" w:rsidRDefault="00EE6B19" w:rsidP="00CD48B8">
      <w:pPr>
        <w:spacing w:line="340" w:lineRule="exact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27</w:t>
      </w:r>
      <w:r w:rsidR="00CD48B8" w:rsidRPr="00CD48B8">
        <w:rPr>
          <w:rFonts w:asciiTheme="minorEastAsia" w:eastAsiaTheme="minorEastAsia" w:hAnsiTheme="minorEastAsia"/>
          <w:szCs w:val="21"/>
        </w:rPr>
        <w:t>.</w:t>
      </w:r>
      <w:r w:rsidR="00CD48B8" w:rsidRPr="00CD48B8">
        <w:rPr>
          <w:rFonts w:asciiTheme="minorEastAsia" w:eastAsiaTheme="minorEastAsia" w:hAnsiTheme="minorEastAsia" w:hint="eastAsia"/>
          <w:szCs w:val="21"/>
        </w:rPr>
        <w:t>（</w:t>
      </w:r>
      <w:r w:rsidR="00CD48B8" w:rsidRPr="00CD48B8">
        <w:rPr>
          <w:rFonts w:asciiTheme="minorEastAsia" w:eastAsiaTheme="minorEastAsia" w:hAnsiTheme="minorEastAsia"/>
          <w:szCs w:val="21"/>
        </w:rPr>
        <w:t>7</w:t>
      </w:r>
      <w:r w:rsidR="00CD48B8" w:rsidRPr="00CD48B8">
        <w:rPr>
          <w:rFonts w:asciiTheme="minorEastAsia" w:eastAsiaTheme="minorEastAsia" w:hAnsiTheme="minorEastAsia" w:hint="eastAsia"/>
          <w:szCs w:val="21"/>
        </w:rPr>
        <w:t>分）</w:t>
      </w:r>
    </w:p>
    <w:p w:rsidR="00CD48B8" w:rsidRPr="00CD48B8" w:rsidRDefault="00CD48B8" w:rsidP="00CD48B8">
      <w:pPr>
        <w:spacing w:line="340" w:lineRule="exact"/>
        <w:jc w:val="left"/>
        <w:rPr>
          <w:rFonts w:asciiTheme="minorEastAsia" w:eastAsiaTheme="minorEastAsia" w:hAnsiTheme="minorEastAsia"/>
          <w:szCs w:val="21"/>
        </w:rPr>
      </w:pPr>
      <w:r w:rsidRPr="00CD48B8">
        <w:rPr>
          <w:rFonts w:asciiTheme="minorEastAsia" w:eastAsiaTheme="minorEastAsia" w:hAnsiTheme="minorEastAsia" w:hint="eastAsia"/>
          <w:szCs w:val="21"/>
        </w:rPr>
        <w:t>（</w:t>
      </w:r>
      <w:r w:rsidRPr="00CD48B8">
        <w:rPr>
          <w:rFonts w:asciiTheme="minorEastAsia" w:eastAsiaTheme="minorEastAsia" w:hAnsiTheme="minorEastAsia"/>
          <w:szCs w:val="21"/>
        </w:rPr>
        <w:t>1</w:t>
      </w:r>
      <w:r w:rsidRPr="00CD48B8">
        <w:rPr>
          <w:rFonts w:asciiTheme="minorEastAsia" w:eastAsiaTheme="minorEastAsia" w:hAnsiTheme="minorEastAsia" w:hint="eastAsia"/>
          <w:szCs w:val="21"/>
        </w:rPr>
        <w:t>）</w:t>
      </w:r>
      <w:r w:rsidRPr="00CD48B8">
        <w:rPr>
          <w:rFonts w:asciiTheme="minorEastAsia" w:eastAsiaTheme="minorEastAsia" w:hAnsiTheme="minorEastAsia"/>
          <w:szCs w:val="21"/>
        </w:rPr>
        <w:t xml:space="preserve">200     </w:t>
      </w:r>
      <w:r w:rsidRPr="00CD48B8">
        <w:rPr>
          <w:rFonts w:asciiTheme="minorEastAsia" w:eastAsiaTheme="minorEastAsia" w:hAnsiTheme="minorEastAsia" w:hint="eastAsia"/>
          <w:szCs w:val="21"/>
        </w:rPr>
        <w:t>（</w:t>
      </w:r>
      <w:r w:rsidRPr="00CD48B8">
        <w:rPr>
          <w:rFonts w:asciiTheme="minorEastAsia" w:eastAsiaTheme="minorEastAsia" w:hAnsiTheme="minorEastAsia"/>
          <w:szCs w:val="21"/>
        </w:rPr>
        <w:t>2</w:t>
      </w:r>
      <w:r w:rsidRPr="00CD48B8">
        <w:rPr>
          <w:rFonts w:asciiTheme="minorEastAsia" w:eastAsiaTheme="minorEastAsia" w:hAnsiTheme="minorEastAsia" w:hint="eastAsia"/>
          <w:szCs w:val="21"/>
        </w:rPr>
        <w:t>）生理盐水</w:t>
      </w:r>
      <w:r w:rsidRPr="00CD48B8">
        <w:rPr>
          <w:rFonts w:asciiTheme="minorEastAsia" w:eastAsiaTheme="minorEastAsia" w:hAnsiTheme="minorEastAsia"/>
          <w:szCs w:val="21"/>
        </w:rPr>
        <w:t xml:space="preserve">    5</w:t>
      </w:r>
      <w:r w:rsidRPr="00CD48B8">
        <w:rPr>
          <w:rFonts w:asciiTheme="minorEastAsia" w:eastAsiaTheme="minorEastAsia" w:hAnsiTheme="minorEastAsia" w:hint="eastAsia"/>
          <w:szCs w:val="21"/>
        </w:rPr>
        <w:t>液泡</w:t>
      </w:r>
      <w:r w:rsidRPr="00CD48B8">
        <w:rPr>
          <w:rFonts w:asciiTheme="minorEastAsia" w:eastAsiaTheme="minorEastAsia" w:hAnsiTheme="minorEastAsia"/>
          <w:szCs w:val="21"/>
        </w:rPr>
        <w:t xml:space="preserve">    6</w:t>
      </w:r>
      <w:r w:rsidRPr="00CD48B8">
        <w:rPr>
          <w:rFonts w:asciiTheme="minorEastAsia" w:eastAsiaTheme="minorEastAsia" w:hAnsiTheme="minorEastAsia" w:hint="eastAsia"/>
          <w:szCs w:val="21"/>
        </w:rPr>
        <w:t>细胞核</w:t>
      </w:r>
    </w:p>
    <w:p w:rsidR="00CD48B8" w:rsidRPr="00CD48B8" w:rsidRDefault="00CD48B8" w:rsidP="00CD48B8">
      <w:pPr>
        <w:spacing w:line="340" w:lineRule="exact"/>
        <w:jc w:val="left"/>
        <w:rPr>
          <w:rFonts w:asciiTheme="minorEastAsia" w:eastAsiaTheme="minorEastAsia" w:hAnsiTheme="minorEastAsia"/>
          <w:szCs w:val="21"/>
        </w:rPr>
      </w:pPr>
      <w:r w:rsidRPr="00CD48B8">
        <w:rPr>
          <w:rFonts w:asciiTheme="minorEastAsia" w:eastAsiaTheme="minorEastAsia" w:hAnsiTheme="minorEastAsia" w:hint="eastAsia"/>
          <w:szCs w:val="21"/>
        </w:rPr>
        <w:t>（</w:t>
      </w:r>
      <w:r w:rsidRPr="00CD48B8">
        <w:rPr>
          <w:rFonts w:asciiTheme="minorEastAsia" w:eastAsiaTheme="minorEastAsia" w:hAnsiTheme="minorEastAsia"/>
          <w:szCs w:val="21"/>
        </w:rPr>
        <w:t>3</w:t>
      </w:r>
      <w:r w:rsidRPr="00CD48B8">
        <w:rPr>
          <w:rFonts w:asciiTheme="minorEastAsia" w:eastAsiaTheme="minorEastAsia" w:hAnsiTheme="minorEastAsia" w:hint="eastAsia"/>
          <w:szCs w:val="21"/>
        </w:rPr>
        <w:t>）碘液</w:t>
      </w:r>
      <w:r w:rsidRPr="00CD48B8">
        <w:rPr>
          <w:rFonts w:asciiTheme="minorEastAsia" w:eastAsiaTheme="minorEastAsia" w:hAnsiTheme="minorEastAsia"/>
          <w:szCs w:val="21"/>
        </w:rPr>
        <w:t xml:space="preserve">    </w:t>
      </w:r>
      <w:r w:rsidRPr="00CD48B8">
        <w:rPr>
          <w:rFonts w:asciiTheme="minorEastAsia" w:eastAsiaTheme="minorEastAsia" w:hAnsiTheme="minorEastAsia" w:hint="eastAsia"/>
          <w:szCs w:val="21"/>
        </w:rPr>
        <w:t>右上</w:t>
      </w:r>
      <w:r w:rsidRPr="00CD48B8">
        <w:rPr>
          <w:rFonts w:asciiTheme="minorEastAsia" w:eastAsiaTheme="minorEastAsia" w:hAnsiTheme="minorEastAsia"/>
          <w:szCs w:val="21"/>
        </w:rPr>
        <w:t xml:space="preserve">    A</w:t>
      </w:r>
    </w:p>
    <w:p w:rsidR="00EE6B19" w:rsidRPr="00CD48B8" w:rsidRDefault="00EE6B19" w:rsidP="00EE6B19">
      <w:pPr>
        <w:tabs>
          <w:tab w:val="left" w:pos="420"/>
          <w:tab w:val="left" w:pos="2310"/>
          <w:tab w:val="left" w:pos="4200"/>
          <w:tab w:val="left" w:pos="6090"/>
        </w:tabs>
        <w:snapToGrid w:val="0"/>
        <w:spacing w:line="340" w:lineRule="exact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cs="宋体"/>
          <w:szCs w:val="21"/>
        </w:rPr>
        <w:t>28</w:t>
      </w:r>
      <w:r w:rsidRPr="00CD48B8">
        <w:rPr>
          <w:rFonts w:asciiTheme="minorEastAsia" w:eastAsiaTheme="minorEastAsia" w:hAnsiTheme="minorEastAsia" w:cs="宋体" w:hint="eastAsia"/>
          <w:szCs w:val="21"/>
        </w:rPr>
        <w:t>．</w:t>
      </w:r>
      <w:r w:rsidRPr="00CD48B8">
        <w:rPr>
          <w:rFonts w:asciiTheme="minorEastAsia" w:eastAsiaTheme="minorEastAsia" w:hAnsiTheme="minorEastAsia" w:hint="eastAsia"/>
          <w:szCs w:val="21"/>
        </w:rPr>
        <w:t>（8分）</w:t>
      </w:r>
    </w:p>
    <w:p w:rsidR="00EE6B19" w:rsidRPr="00CD48B8" w:rsidRDefault="00EE6B19" w:rsidP="00EE6B19">
      <w:pPr>
        <w:spacing w:line="340" w:lineRule="exact"/>
        <w:rPr>
          <w:rFonts w:asciiTheme="minorEastAsia" w:eastAsiaTheme="minorEastAsia" w:hAnsiTheme="minorEastAsia"/>
        </w:rPr>
      </w:pPr>
      <w:r w:rsidRPr="00CD48B8">
        <w:rPr>
          <w:rFonts w:asciiTheme="minorEastAsia" w:eastAsiaTheme="minorEastAsia" w:hAnsiTheme="minorEastAsia" w:hint="eastAsia"/>
        </w:rPr>
        <w:t>（1）变异   相对性状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</w:t>
      </w:r>
      <w:r w:rsidRPr="00CD48B8">
        <w:rPr>
          <w:rFonts w:asciiTheme="minorEastAsia" w:eastAsiaTheme="minorEastAsia" w:hAnsiTheme="minorEastAsia" w:hint="eastAsia"/>
        </w:rPr>
        <w:t xml:space="preserve">（2）①③   白花   </w:t>
      </w:r>
      <w:proofErr w:type="spellStart"/>
      <w:r w:rsidRPr="00CD48B8">
        <w:rPr>
          <w:rFonts w:asciiTheme="minorEastAsia" w:eastAsiaTheme="minorEastAsia" w:hAnsiTheme="minorEastAsia" w:hint="eastAsia"/>
        </w:rPr>
        <w:t>Dd</w:t>
      </w:r>
      <w:proofErr w:type="spellEnd"/>
      <w:r w:rsidRPr="00CD48B8">
        <w:rPr>
          <w:rFonts w:asciiTheme="minorEastAsia" w:eastAsiaTheme="minorEastAsia" w:hAnsiTheme="minorEastAsia" w:hint="eastAsia"/>
        </w:rPr>
        <w:t xml:space="preserve"> </w:t>
      </w:r>
    </w:p>
    <w:p w:rsidR="00EE6B19" w:rsidRPr="00CD48B8" w:rsidRDefault="00EE6B19" w:rsidP="00EE6B19">
      <w:pPr>
        <w:spacing w:line="340" w:lineRule="exact"/>
        <w:rPr>
          <w:rFonts w:asciiTheme="minorEastAsia" w:eastAsiaTheme="minorEastAsia" w:hAnsiTheme="minorEastAsia"/>
        </w:rPr>
      </w:pPr>
      <w:r w:rsidRPr="00CD48B8">
        <w:rPr>
          <w:rFonts w:asciiTheme="minorEastAsia" w:eastAsiaTheme="minorEastAsia" w:hAnsiTheme="minorEastAsia" w:hint="eastAsia"/>
        </w:rPr>
        <w:t>（3）75%和50%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 </w:t>
      </w:r>
      <w:r w:rsidRPr="00CD48B8">
        <w:rPr>
          <w:rFonts w:asciiTheme="minorEastAsia" w:eastAsiaTheme="minorEastAsia" w:hAnsiTheme="minorEastAsia" w:hint="eastAsia"/>
        </w:rPr>
        <w:t>（4）环境   不可遗传</w:t>
      </w:r>
    </w:p>
    <w:p w:rsidR="00CD48B8" w:rsidRPr="00CD48B8" w:rsidRDefault="00EE6B19" w:rsidP="00CD48B8">
      <w:pPr>
        <w:snapToGrid w:val="0"/>
        <w:spacing w:line="34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29</w:t>
      </w:r>
      <w:r w:rsidR="00CD48B8" w:rsidRPr="00CD48B8">
        <w:rPr>
          <w:rFonts w:asciiTheme="minorEastAsia" w:eastAsiaTheme="minorEastAsia" w:hAnsiTheme="minorEastAsia"/>
          <w:szCs w:val="21"/>
        </w:rPr>
        <w:t>.</w:t>
      </w:r>
      <w:r w:rsidR="00CD48B8" w:rsidRPr="00CD48B8">
        <w:rPr>
          <w:rFonts w:asciiTheme="minorEastAsia" w:eastAsiaTheme="minorEastAsia" w:hAnsiTheme="minorEastAsia" w:hint="eastAsia"/>
          <w:szCs w:val="21"/>
        </w:rPr>
        <w:t>（9分）</w:t>
      </w:r>
    </w:p>
    <w:p w:rsidR="00CD48B8" w:rsidRPr="00CD48B8" w:rsidRDefault="00CD48B8" w:rsidP="00CD48B8">
      <w:pPr>
        <w:snapToGrid w:val="0"/>
        <w:spacing w:line="340" w:lineRule="exact"/>
        <w:rPr>
          <w:rFonts w:asciiTheme="minorEastAsia" w:eastAsiaTheme="minorEastAsia" w:hAnsiTheme="minorEastAsia"/>
        </w:rPr>
      </w:pPr>
      <w:r w:rsidRPr="00CD48B8">
        <w:rPr>
          <w:rFonts w:asciiTheme="minorEastAsia" w:eastAsiaTheme="minorEastAsia" w:hAnsiTheme="minorEastAsia" w:hint="eastAsia"/>
          <w:szCs w:val="21"/>
        </w:rPr>
        <w:t xml:space="preserve">（1）葡萄糖 </w:t>
      </w:r>
      <w:r w:rsidRPr="00CD48B8">
        <w:rPr>
          <w:rFonts w:asciiTheme="minorEastAsia" w:eastAsiaTheme="minorEastAsia" w:hAnsiTheme="minorEastAsia"/>
          <w:szCs w:val="21"/>
        </w:rPr>
        <w:t xml:space="preserve">  </w:t>
      </w:r>
      <w:r w:rsidRPr="00CD48B8">
        <w:rPr>
          <w:rFonts w:asciiTheme="minorEastAsia" w:eastAsiaTheme="minorEastAsia" w:hAnsiTheme="minorEastAsia" w:hint="eastAsia"/>
          <w:szCs w:val="21"/>
        </w:rPr>
        <w:t xml:space="preserve">　肠液、胰液　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</w:t>
      </w:r>
      <w:r w:rsidRPr="00CD48B8">
        <w:rPr>
          <w:rFonts w:asciiTheme="minorEastAsia" w:eastAsiaTheme="minorEastAsia" w:hAnsiTheme="minorEastAsia" w:hint="eastAsia"/>
          <w:szCs w:val="21"/>
        </w:rPr>
        <w:t>（2）环形皱襞和小肠绒毛　（或小肠绒毛）</w:t>
      </w:r>
    </w:p>
    <w:p w:rsidR="00CD48B8" w:rsidRPr="00CD48B8" w:rsidRDefault="00CD48B8" w:rsidP="00CD48B8">
      <w:pPr>
        <w:snapToGrid w:val="0"/>
        <w:spacing w:line="340" w:lineRule="exact"/>
        <w:rPr>
          <w:rFonts w:asciiTheme="minorEastAsia" w:eastAsiaTheme="minorEastAsia" w:hAnsiTheme="minorEastAsia"/>
        </w:rPr>
      </w:pPr>
      <w:r w:rsidRPr="00CD48B8">
        <w:rPr>
          <w:rFonts w:asciiTheme="minorEastAsia" w:eastAsiaTheme="minorEastAsia" w:hAnsiTheme="minorEastAsia" w:hint="eastAsia"/>
          <w:szCs w:val="21"/>
        </w:rPr>
        <w:t>（3）胰岛素　 糖尿病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</w:t>
      </w:r>
      <w:r w:rsidRPr="00CD48B8">
        <w:rPr>
          <w:rFonts w:asciiTheme="minorEastAsia" w:eastAsiaTheme="minorEastAsia" w:hAnsiTheme="minorEastAsia" w:hint="eastAsia"/>
          <w:szCs w:val="21"/>
        </w:rPr>
        <w:t xml:space="preserve">（4）肾小体 </w:t>
      </w:r>
      <w:r w:rsidRPr="00CD48B8">
        <w:rPr>
          <w:rFonts w:asciiTheme="minorEastAsia" w:eastAsiaTheme="minorEastAsia" w:hAnsiTheme="minorEastAsia"/>
          <w:szCs w:val="21"/>
        </w:rPr>
        <w:t xml:space="preserve"> </w:t>
      </w:r>
    </w:p>
    <w:p w:rsidR="00CD48B8" w:rsidRPr="00CD48B8" w:rsidRDefault="00CD48B8" w:rsidP="00CD48B8">
      <w:pPr>
        <w:snapToGrid w:val="0"/>
        <w:spacing w:line="340" w:lineRule="exact"/>
        <w:rPr>
          <w:rFonts w:asciiTheme="minorEastAsia" w:eastAsiaTheme="minorEastAsia" w:hAnsiTheme="minorEastAsia"/>
        </w:rPr>
      </w:pPr>
      <w:r w:rsidRPr="00CD48B8">
        <w:rPr>
          <w:rFonts w:asciiTheme="minorEastAsia" w:eastAsiaTheme="minorEastAsia" w:hAnsiTheme="minorEastAsia" w:hint="eastAsia"/>
          <w:szCs w:val="21"/>
        </w:rPr>
        <w:t>（5）（</w:t>
      </w:r>
      <w:proofErr w:type="gramStart"/>
      <w:r w:rsidRPr="00CD48B8">
        <w:rPr>
          <w:rFonts w:asciiTheme="minorEastAsia" w:eastAsiaTheme="minorEastAsia" w:hAnsiTheme="minorEastAsia" w:hint="eastAsia"/>
          <w:szCs w:val="21"/>
        </w:rPr>
        <w:t>原尿流经</w:t>
      </w:r>
      <w:proofErr w:type="gramEnd"/>
      <w:r w:rsidRPr="00CD48B8">
        <w:rPr>
          <w:rFonts w:asciiTheme="minorEastAsia" w:eastAsiaTheme="minorEastAsia" w:hAnsiTheme="minorEastAsia" w:hint="eastAsia"/>
          <w:szCs w:val="21"/>
        </w:rPr>
        <w:t xml:space="preserve">肾小管时），全部葡萄糖被肾小管重吸收回血液　</w:t>
      </w:r>
    </w:p>
    <w:p w:rsidR="00CD48B8" w:rsidRPr="00CD48B8" w:rsidRDefault="00CD48B8" w:rsidP="00CD48B8">
      <w:pPr>
        <w:snapToGrid w:val="0"/>
        <w:spacing w:line="340" w:lineRule="exact"/>
        <w:rPr>
          <w:rFonts w:asciiTheme="minorEastAsia" w:eastAsiaTheme="minorEastAsia" w:hAnsiTheme="minorEastAsia"/>
          <w:szCs w:val="21"/>
        </w:rPr>
      </w:pPr>
      <w:r w:rsidRPr="00CD48B8">
        <w:rPr>
          <w:rFonts w:asciiTheme="minorEastAsia" w:eastAsiaTheme="minorEastAsia" w:hAnsiTheme="minorEastAsia" w:hint="eastAsia"/>
          <w:szCs w:val="21"/>
        </w:rPr>
        <w:t xml:space="preserve">（6）　静脉血　　右心房　</w:t>
      </w:r>
    </w:p>
    <w:p w:rsidR="00EE6B19" w:rsidRPr="00CD48B8" w:rsidRDefault="00EE6B19" w:rsidP="00EE6B19">
      <w:pPr>
        <w:spacing w:line="340" w:lineRule="exact"/>
        <w:rPr>
          <w:rFonts w:asciiTheme="minorEastAsia" w:eastAsiaTheme="minorEastAsia" w:hAnsiTheme="minorEastAsia"/>
        </w:rPr>
      </w:pPr>
      <w:r w:rsidRPr="00CD48B8"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0</w:t>
      </w:r>
      <w:r w:rsidRPr="00CD48B8">
        <w:rPr>
          <w:rFonts w:asciiTheme="minorEastAsia" w:eastAsiaTheme="minorEastAsia" w:hAnsiTheme="minorEastAsia"/>
        </w:rPr>
        <w:t>.</w:t>
      </w:r>
      <w:r w:rsidRPr="00CD48B8">
        <w:rPr>
          <w:rFonts w:asciiTheme="minorEastAsia" w:eastAsiaTheme="minorEastAsia" w:hAnsiTheme="minorEastAsia" w:hint="eastAsia"/>
        </w:rPr>
        <w:t>（</w:t>
      </w:r>
      <w:r w:rsidRPr="00CD48B8">
        <w:rPr>
          <w:rFonts w:asciiTheme="minorEastAsia" w:eastAsiaTheme="minorEastAsia" w:hAnsiTheme="minorEastAsia"/>
        </w:rPr>
        <w:t>9</w:t>
      </w:r>
      <w:r w:rsidRPr="00CD48B8">
        <w:rPr>
          <w:rFonts w:asciiTheme="minorEastAsia" w:eastAsiaTheme="minorEastAsia" w:hAnsiTheme="minorEastAsia" w:hint="eastAsia"/>
        </w:rPr>
        <w:t>分）</w:t>
      </w:r>
    </w:p>
    <w:p w:rsidR="00EE6B19" w:rsidRPr="00CD48B8" w:rsidRDefault="00EE6B19" w:rsidP="00EE6B19">
      <w:pPr>
        <w:spacing w:line="340" w:lineRule="exact"/>
        <w:rPr>
          <w:rFonts w:asciiTheme="minorEastAsia" w:eastAsiaTheme="minorEastAsia" w:hAnsiTheme="minorEastAsia"/>
        </w:rPr>
      </w:pPr>
      <w:r w:rsidRPr="00CD48B8">
        <w:rPr>
          <w:rFonts w:asciiTheme="minorEastAsia" w:eastAsiaTheme="minorEastAsia" w:hAnsiTheme="minorEastAsia" w:hint="eastAsia"/>
        </w:rPr>
        <w:t xml:space="preserve">（1）分解者和非生物成分   </w:t>
      </w:r>
      <w:r w:rsidRPr="00CD48B8">
        <w:rPr>
          <w:rFonts w:asciiTheme="minorEastAsia" w:eastAsiaTheme="minorEastAsia" w:hAnsiTheme="minorEastAsia"/>
        </w:rPr>
        <w:t xml:space="preserve"> </w:t>
      </w:r>
      <w:r w:rsidRPr="00CD48B8">
        <w:rPr>
          <w:rFonts w:asciiTheme="minorEastAsia" w:eastAsiaTheme="minorEastAsia" w:hAnsiTheme="minorEastAsia" w:hint="eastAsia"/>
        </w:rPr>
        <w:t xml:space="preserve"> 草→鼠→蛇→鹰 </w:t>
      </w:r>
      <w:r w:rsidRPr="00CD48B8">
        <w:rPr>
          <w:rFonts w:asciiTheme="minorEastAsia" w:eastAsiaTheme="minorEastAsia" w:hAnsiTheme="minorEastAsia"/>
        </w:rPr>
        <w:t xml:space="preserve">   </w:t>
      </w:r>
      <w:r w:rsidRPr="00CD48B8">
        <w:rPr>
          <w:rFonts w:asciiTheme="minorEastAsia" w:eastAsiaTheme="minorEastAsia" w:hAnsiTheme="minorEastAsia" w:hint="eastAsia"/>
        </w:rPr>
        <w:t xml:space="preserve">（2）太阳能 </w:t>
      </w:r>
      <w:r w:rsidRPr="00CD48B8">
        <w:rPr>
          <w:rFonts w:asciiTheme="minorEastAsia" w:eastAsiaTheme="minorEastAsia" w:hAnsiTheme="minorEastAsia"/>
        </w:rPr>
        <w:t xml:space="preserve">   </w:t>
      </w:r>
      <w:r w:rsidRPr="00CD48B8">
        <w:rPr>
          <w:rFonts w:asciiTheme="minorEastAsia" w:eastAsiaTheme="minorEastAsia" w:hAnsiTheme="minorEastAsia" w:hint="eastAsia"/>
        </w:rPr>
        <w:t xml:space="preserve">逐级递减（单向流动，逐级递减） </w:t>
      </w:r>
      <w:r w:rsidRPr="00CD48B8">
        <w:rPr>
          <w:rFonts w:asciiTheme="minorEastAsia" w:eastAsiaTheme="minorEastAsia" w:hAnsiTheme="minorEastAsia"/>
        </w:rPr>
        <w:t xml:space="preserve">  </w:t>
      </w:r>
      <w:r w:rsidRPr="00CD48B8">
        <w:rPr>
          <w:rFonts w:asciiTheme="minorEastAsia" w:eastAsiaTheme="minorEastAsia" w:hAnsiTheme="minorEastAsia" w:hint="eastAsia"/>
        </w:rPr>
        <w:t xml:space="preserve">175   </w:t>
      </w:r>
    </w:p>
    <w:p w:rsidR="00EE6B19" w:rsidRPr="00CD48B8" w:rsidRDefault="00EE6B19" w:rsidP="00EE6B19">
      <w:pPr>
        <w:spacing w:line="340" w:lineRule="exact"/>
        <w:rPr>
          <w:rFonts w:asciiTheme="minorEastAsia" w:eastAsiaTheme="minorEastAsia" w:hAnsiTheme="minorEastAsia"/>
        </w:rPr>
      </w:pPr>
      <w:r w:rsidRPr="00CD48B8">
        <w:rPr>
          <w:rFonts w:asciiTheme="minorEastAsia" w:eastAsiaTheme="minorEastAsia" w:hAnsiTheme="minorEastAsia" w:hint="eastAsia"/>
        </w:rPr>
        <w:t>（3）蛇</w:t>
      </w:r>
      <w:r>
        <w:rPr>
          <w:rFonts w:asciiTheme="minorEastAsia" w:eastAsiaTheme="minorEastAsia" w:hAnsiTheme="minorEastAsia" w:hint="eastAsia"/>
        </w:rPr>
        <w:t xml:space="preserve">    </w:t>
      </w:r>
      <w:r w:rsidRPr="00CD48B8">
        <w:rPr>
          <w:rFonts w:asciiTheme="minorEastAsia" w:eastAsiaTheme="minorEastAsia" w:hAnsiTheme="minorEastAsia" w:hint="eastAsia"/>
        </w:rPr>
        <w:t>捕食和竞争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</w:t>
      </w:r>
      <w:r w:rsidRPr="00CD48B8">
        <w:rPr>
          <w:rFonts w:asciiTheme="minorEastAsia" w:eastAsiaTheme="minorEastAsia" w:hAnsiTheme="minorEastAsia" w:hint="eastAsia"/>
        </w:rPr>
        <w:t xml:space="preserve">（4）生产者     兔、鼠          </w:t>
      </w:r>
    </w:p>
    <w:p w:rsidR="00CD48B8" w:rsidRPr="00CD48B8" w:rsidRDefault="00EE6B19" w:rsidP="00CD48B8">
      <w:pPr>
        <w:tabs>
          <w:tab w:val="left" w:pos="420"/>
          <w:tab w:val="left" w:pos="2310"/>
          <w:tab w:val="left" w:pos="4200"/>
          <w:tab w:val="left" w:pos="6090"/>
        </w:tabs>
        <w:spacing w:line="34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31</w:t>
      </w:r>
      <w:r w:rsidR="00CD48B8" w:rsidRPr="00CD48B8">
        <w:rPr>
          <w:rFonts w:asciiTheme="minorEastAsia" w:eastAsiaTheme="minorEastAsia" w:hAnsiTheme="minorEastAsia" w:hint="eastAsia"/>
          <w:szCs w:val="21"/>
        </w:rPr>
        <w:t>．（</w:t>
      </w:r>
      <w:r w:rsidR="00CD48B8" w:rsidRPr="00CD48B8">
        <w:rPr>
          <w:rFonts w:asciiTheme="minorEastAsia" w:eastAsiaTheme="minorEastAsia" w:hAnsiTheme="minorEastAsia"/>
          <w:szCs w:val="21"/>
        </w:rPr>
        <w:t>8</w:t>
      </w:r>
      <w:r w:rsidR="00CD48B8" w:rsidRPr="00CD48B8">
        <w:rPr>
          <w:rFonts w:asciiTheme="minorEastAsia" w:eastAsiaTheme="minorEastAsia" w:hAnsiTheme="minorEastAsia" w:hint="eastAsia"/>
          <w:szCs w:val="21"/>
        </w:rPr>
        <w:t>分）</w:t>
      </w:r>
    </w:p>
    <w:p w:rsidR="00CD48B8" w:rsidRPr="00CD48B8" w:rsidRDefault="00CD48B8" w:rsidP="00CD48B8">
      <w:pPr>
        <w:spacing w:line="340" w:lineRule="exact"/>
        <w:rPr>
          <w:rFonts w:asciiTheme="minorEastAsia" w:eastAsiaTheme="minorEastAsia" w:hAnsiTheme="minorEastAsia"/>
        </w:rPr>
      </w:pPr>
      <w:r w:rsidRPr="00CD48B8">
        <w:rPr>
          <w:rFonts w:asciiTheme="minorEastAsia" w:eastAsiaTheme="minorEastAsia" w:hAnsiTheme="minorEastAsia" w:hint="eastAsia"/>
        </w:rPr>
        <w:t>（1）[2]</w:t>
      </w:r>
      <w:r w:rsidRPr="00CD48B8">
        <w:rPr>
          <w:rFonts w:asciiTheme="minorEastAsia" w:eastAsiaTheme="minorEastAsia" w:hAnsiTheme="minorEastAsia" w:hint="eastAsia"/>
          <w:em w:val="dot"/>
        </w:rPr>
        <w:t>瞳</w:t>
      </w:r>
      <w:r w:rsidRPr="00CD48B8">
        <w:rPr>
          <w:rFonts w:asciiTheme="minorEastAsia" w:eastAsiaTheme="minorEastAsia" w:hAnsiTheme="minorEastAsia" w:hint="eastAsia"/>
        </w:rPr>
        <w:t xml:space="preserve">孔   凹透镜 </w:t>
      </w:r>
      <w:r w:rsidRPr="00CD48B8">
        <w:rPr>
          <w:rFonts w:asciiTheme="minorEastAsia" w:eastAsiaTheme="minorEastAsia" w:hAnsiTheme="minorEastAsia"/>
        </w:rPr>
        <w:t xml:space="preserve">  视网膜</w:t>
      </w:r>
    </w:p>
    <w:p w:rsidR="00CD48B8" w:rsidRPr="00CD48B8" w:rsidRDefault="00CD48B8" w:rsidP="00CD48B8">
      <w:pPr>
        <w:spacing w:line="340" w:lineRule="exact"/>
        <w:rPr>
          <w:rFonts w:asciiTheme="minorEastAsia" w:eastAsiaTheme="minorEastAsia" w:hAnsiTheme="minorEastAsia"/>
        </w:rPr>
      </w:pPr>
      <w:r w:rsidRPr="00CD48B8">
        <w:rPr>
          <w:rFonts w:asciiTheme="minorEastAsia" w:eastAsiaTheme="minorEastAsia" w:hAnsiTheme="minorEastAsia" w:hint="eastAsia"/>
        </w:rPr>
        <w:t>（2）[③]耳</w:t>
      </w:r>
      <w:r w:rsidRPr="00CD48B8">
        <w:rPr>
          <w:rFonts w:asciiTheme="minorEastAsia" w:eastAsiaTheme="minorEastAsia" w:hAnsiTheme="minorEastAsia" w:hint="eastAsia"/>
          <w:em w:val="dot"/>
        </w:rPr>
        <w:t>蜗</w:t>
      </w:r>
      <w:r w:rsidRPr="00CD48B8">
        <w:rPr>
          <w:rFonts w:asciiTheme="minorEastAsia" w:eastAsiaTheme="minorEastAsia" w:hAnsiTheme="minorEastAsia" w:hint="eastAsia"/>
        </w:rPr>
        <w:t xml:space="preserve">   大脑皮层的听觉中枢(或听觉中枢)</w:t>
      </w:r>
    </w:p>
    <w:p w:rsidR="00CD48B8" w:rsidRPr="00CD48B8" w:rsidRDefault="00CD48B8" w:rsidP="00CD48B8">
      <w:pPr>
        <w:spacing w:line="340" w:lineRule="exact"/>
        <w:rPr>
          <w:rFonts w:asciiTheme="minorEastAsia" w:eastAsiaTheme="minorEastAsia" w:hAnsiTheme="minorEastAsia"/>
        </w:rPr>
      </w:pPr>
      <w:r w:rsidRPr="00CD48B8">
        <w:rPr>
          <w:rFonts w:asciiTheme="minorEastAsia" w:eastAsiaTheme="minorEastAsia" w:hAnsiTheme="minorEastAsia" w:hint="eastAsia"/>
        </w:rPr>
        <w:t xml:space="preserve">（3）条件反射  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</w:t>
      </w:r>
      <w:r w:rsidRPr="00CD48B8">
        <w:rPr>
          <w:rFonts w:asciiTheme="minorEastAsia" w:eastAsiaTheme="minorEastAsia" w:hAnsiTheme="minorEastAsia" w:hint="eastAsia"/>
        </w:rPr>
        <w:t xml:space="preserve">（4）无 </w:t>
      </w:r>
      <w:r w:rsidRPr="00CD48B8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   </w:t>
      </w:r>
      <w:r w:rsidRPr="00CD48B8">
        <w:rPr>
          <w:rFonts w:asciiTheme="minorEastAsia" w:eastAsiaTheme="minorEastAsia" w:hAnsiTheme="minorEastAsia"/>
        </w:rPr>
        <w:t xml:space="preserve"> </w:t>
      </w:r>
      <w:r w:rsidRPr="00CD48B8">
        <w:rPr>
          <w:rFonts w:asciiTheme="minorEastAsia" w:eastAsiaTheme="minorEastAsia" w:hAnsiTheme="minorEastAsia" w:hint="eastAsia"/>
        </w:rPr>
        <w:t>（5）[</w:t>
      </w:r>
      <w:r w:rsidRPr="00CD48B8">
        <w:rPr>
          <w:rFonts w:asciiTheme="minorEastAsia" w:eastAsiaTheme="minorEastAsia" w:hAnsiTheme="minorEastAsia"/>
        </w:rPr>
        <w:t>A]大脑</w:t>
      </w:r>
      <w:r w:rsidRPr="00CD48B8">
        <w:rPr>
          <w:rFonts w:asciiTheme="minorEastAsia" w:eastAsiaTheme="minorEastAsia" w:hAnsiTheme="minorEastAsia" w:hint="eastAsia"/>
        </w:rPr>
        <w:t>（大脑皮层）</w:t>
      </w:r>
    </w:p>
    <w:p w:rsidR="00CD48B8" w:rsidRPr="00CD48B8" w:rsidRDefault="00CD48B8" w:rsidP="00CD48B8">
      <w:pPr>
        <w:spacing w:line="340" w:lineRule="exact"/>
        <w:rPr>
          <w:rFonts w:asciiTheme="minorEastAsia" w:eastAsiaTheme="minorEastAsia" w:hAnsiTheme="minorEastAsia"/>
        </w:rPr>
      </w:pPr>
    </w:p>
    <w:p w:rsidR="00EB6CF2" w:rsidRPr="00CD48B8" w:rsidRDefault="00EB6CF2"/>
    <w:sectPr w:rsidR="00EB6CF2" w:rsidRPr="00CD48B8" w:rsidSect="009F530D">
      <w:footerReference w:type="default" r:id="rId6"/>
      <w:pgSz w:w="10319" w:h="14571" w:code="13"/>
      <w:pgMar w:top="851" w:right="851" w:bottom="851" w:left="85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E21" w:rsidRDefault="009F4E21">
      <w:r>
        <w:separator/>
      </w:r>
    </w:p>
  </w:endnote>
  <w:endnote w:type="continuationSeparator" w:id="0">
    <w:p w:rsidR="009F4E21" w:rsidRDefault="009F4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d1gj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221" w:rsidRPr="00BF2E9A" w:rsidRDefault="00CD48B8">
    <w:pPr>
      <w:pStyle w:val="a3"/>
      <w:jc w:val="center"/>
      <w:rPr>
        <w:rFonts w:ascii="宋体"/>
        <w:sz w:val="21"/>
        <w:szCs w:val="21"/>
      </w:rPr>
    </w:pPr>
    <w:r w:rsidRPr="00BF2E9A">
      <w:rPr>
        <w:rFonts w:ascii="宋体" w:hAnsi="宋体" w:hint="eastAsia"/>
        <w:sz w:val="21"/>
        <w:szCs w:val="21"/>
      </w:rPr>
      <w:t>生物试题</w:t>
    </w:r>
    <w:r w:rsidRPr="00BF2E9A">
      <w:rPr>
        <w:rFonts w:ascii="宋体" w:hAnsi="宋体"/>
        <w:sz w:val="21"/>
        <w:szCs w:val="21"/>
      </w:rPr>
      <w:t xml:space="preserve">   </w:t>
    </w:r>
    <w:r w:rsidRPr="00BF2E9A">
      <w:rPr>
        <w:rFonts w:ascii="宋体" w:hAnsi="宋体" w:hint="eastAsia"/>
        <w:sz w:val="21"/>
        <w:szCs w:val="21"/>
      </w:rPr>
      <w:t>第</w:t>
    </w:r>
    <w:r w:rsidRPr="00BF2E9A">
      <w:rPr>
        <w:rFonts w:ascii="宋体" w:hAnsi="宋体"/>
        <w:sz w:val="21"/>
        <w:szCs w:val="21"/>
      </w:rPr>
      <w:fldChar w:fldCharType="begin"/>
    </w:r>
    <w:r w:rsidRPr="00BF2E9A">
      <w:rPr>
        <w:rFonts w:ascii="宋体" w:hAnsi="宋体"/>
        <w:sz w:val="21"/>
        <w:szCs w:val="21"/>
      </w:rPr>
      <w:instrText>PAGE   \* MERGEFORMAT</w:instrText>
    </w:r>
    <w:r w:rsidRPr="00BF2E9A">
      <w:rPr>
        <w:rFonts w:ascii="宋体" w:hAnsi="宋体"/>
        <w:sz w:val="21"/>
        <w:szCs w:val="21"/>
      </w:rPr>
      <w:fldChar w:fldCharType="separate"/>
    </w:r>
    <w:r w:rsidR="009F530D" w:rsidRPr="009F530D">
      <w:rPr>
        <w:rFonts w:ascii="宋体" w:hAnsi="宋体"/>
        <w:noProof/>
        <w:sz w:val="21"/>
        <w:szCs w:val="21"/>
        <w:lang w:val="zh-CN"/>
      </w:rPr>
      <w:t>1</w:t>
    </w:r>
    <w:r w:rsidRPr="00BF2E9A">
      <w:rPr>
        <w:rFonts w:ascii="宋体" w:hAnsi="宋体"/>
        <w:sz w:val="21"/>
        <w:szCs w:val="21"/>
      </w:rPr>
      <w:fldChar w:fldCharType="end"/>
    </w:r>
    <w:r w:rsidRPr="00BF2E9A">
      <w:rPr>
        <w:rFonts w:ascii="宋体" w:hAnsi="宋体" w:hint="eastAsia"/>
        <w:sz w:val="21"/>
        <w:szCs w:val="21"/>
      </w:rPr>
      <w:t>页</w:t>
    </w:r>
    <w:r w:rsidRPr="00BF2E9A">
      <w:rPr>
        <w:rFonts w:ascii="宋体" w:hAnsi="宋体"/>
        <w:sz w:val="21"/>
        <w:szCs w:val="21"/>
      </w:rPr>
      <w:t xml:space="preserve">  </w:t>
    </w:r>
    <w:r w:rsidRPr="00BF2E9A">
      <w:rPr>
        <w:rFonts w:ascii="宋体" w:hAnsi="宋体" w:hint="eastAsia"/>
        <w:sz w:val="21"/>
        <w:szCs w:val="21"/>
      </w:rPr>
      <w:t>（共</w:t>
    </w:r>
    <w:r w:rsidRPr="00BF2E9A">
      <w:rPr>
        <w:rFonts w:ascii="宋体" w:hAnsi="宋体"/>
        <w:sz w:val="21"/>
        <w:szCs w:val="21"/>
      </w:rPr>
      <w:t>8</w:t>
    </w:r>
    <w:r w:rsidRPr="00BF2E9A">
      <w:rPr>
        <w:rFonts w:ascii="宋体" w:hAnsi="宋体" w:hint="eastAsia"/>
        <w:sz w:val="21"/>
        <w:szCs w:val="21"/>
      </w:rPr>
      <w:t>页）</w:t>
    </w:r>
  </w:p>
  <w:p w:rsidR="00BA3221" w:rsidRPr="00BF2E9A" w:rsidRDefault="009F4E21">
    <w:pPr>
      <w:pStyle w:val="a3"/>
      <w:rPr>
        <w:rFonts w:asci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E21" w:rsidRDefault="009F4E21">
      <w:r>
        <w:separator/>
      </w:r>
    </w:p>
  </w:footnote>
  <w:footnote w:type="continuationSeparator" w:id="0">
    <w:p w:rsidR="009F4E21" w:rsidRDefault="009F4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B8"/>
    <w:rsid w:val="00785C93"/>
    <w:rsid w:val="009F4E21"/>
    <w:rsid w:val="009F530D"/>
    <w:rsid w:val="00CD48B8"/>
    <w:rsid w:val="00D61BFD"/>
    <w:rsid w:val="00E01434"/>
    <w:rsid w:val="00EB6CF2"/>
    <w:rsid w:val="00EE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A8731-E2B4-485F-A7F5-4D2B8F98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8B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CD4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D48B8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01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1434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53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530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2021-03-19T08:44:00Z</cp:lastPrinted>
  <dcterms:created xsi:type="dcterms:W3CDTF">2021-03-18T08:50:00Z</dcterms:created>
  <dcterms:modified xsi:type="dcterms:W3CDTF">2021-03-19T09:00:00Z</dcterms:modified>
</cp:coreProperties>
</file>