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00" w:lineRule="exact"/>
        <w:rPr>
          <w:b/>
        </w:rPr>
      </w:pPr>
      <w:r>
        <w:rPr>
          <w:rFonts w:hint="eastAsia"/>
          <w:b/>
        </w:rPr>
        <w:t>项目背景</w:t>
      </w:r>
    </w:p>
    <w:p>
      <w:pPr>
        <w:spacing w:line="360" w:lineRule="auto"/>
        <w:ind w:firstLine="482"/>
        <w:rPr>
          <w:rFonts w:ascii="宋体" w:hAnsi="宋体"/>
          <w:sz w:val="21"/>
          <w:szCs w:val="21"/>
        </w:rPr>
      </w:pPr>
      <w:r>
        <w:rPr>
          <w:rFonts w:hint="eastAsia" w:ascii="宋体" w:hAnsi="宋体"/>
          <w:sz w:val="21"/>
          <w:szCs w:val="21"/>
        </w:rPr>
        <w:t>BIM(Building Information Modeling,建筑信息模型)技术能够覆盖建筑的全生命周期。在建筑竣工以后通过继承设计、施工阶段所生成的BIM竣工模型，利用BIM模型优越的可视化3D空间展现能力，以BIM模型为载体，将各种零碎、分散、割裂的信息数据，包括建筑的基本信息、消防、安全保卫、能源、设施设备等，进一步引入到建筑的日常运维管理功能中，使得管理人员可以通过3D平台更直观、清晰的了解工程信息、实时数据、历史数据等相关信息。</w:t>
      </w:r>
    </w:p>
    <w:p>
      <w:pPr>
        <w:pStyle w:val="2"/>
        <w:spacing w:line="300" w:lineRule="exact"/>
        <w:rPr>
          <w:b/>
        </w:rPr>
      </w:pPr>
      <w:r>
        <w:rPr>
          <w:rFonts w:hint="eastAsia"/>
          <w:b/>
        </w:rPr>
        <w:t>项目定义</w:t>
      </w:r>
    </w:p>
    <w:p>
      <w:pPr>
        <w:pStyle w:val="3"/>
        <w:spacing w:line="300" w:lineRule="exact"/>
      </w:pPr>
      <w:r>
        <w:rPr>
          <w:rFonts w:hint="eastAsia"/>
        </w:rPr>
        <w:t>项目名称、版本号</w:t>
      </w:r>
    </w:p>
    <w:p>
      <w:pPr>
        <w:pStyle w:val="4"/>
        <w:ind w:firstLine="420" w:firstLineChars="0"/>
        <w:rPr>
          <w:rFonts w:hint="eastAsia" w:eastAsia="宋体"/>
          <w:b/>
          <w:bCs/>
          <w:lang w:val="en-US" w:eastAsia="zh-CN"/>
        </w:rPr>
      </w:pPr>
      <w:r>
        <w:rPr>
          <w:rFonts w:hint="eastAsia"/>
          <w:b/>
          <w:bCs/>
          <w:lang w:val="en-US" w:eastAsia="zh-CN"/>
        </w:rPr>
        <w:t>ModelWatch 1.0.0-snapshot</w:t>
      </w:r>
    </w:p>
    <w:p>
      <w:pPr>
        <w:pStyle w:val="3"/>
      </w:pPr>
      <w:r>
        <w:rPr>
          <w:rFonts w:hint="eastAsia"/>
        </w:rPr>
        <w:t>适用对象</w:t>
      </w:r>
    </w:p>
    <w:p>
      <w:pPr>
        <w:pStyle w:val="4"/>
        <w:rPr>
          <w:rFonts w:hint="eastAsia" w:eastAsia="宋体"/>
          <w:lang w:eastAsia="zh-CN"/>
        </w:rPr>
      </w:pPr>
      <w:r>
        <w:rPr>
          <w:rFonts w:hint="eastAsia"/>
          <w:lang w:val="en-US" w:eastAsia="zh-CN"/>
        </w:rPr>
        <w:t>施工人员，建筑项目管理人员,BIM协调员，BIM工程师等BIM模型使用人员</w:t>
      </w:r>
    </w:p>
    <w:p>
      <w:pPr>
        <w:pStyle w:val="3"/>
      </w:pPr>
      <w:r>
        <w:rPr>
          <w:rFonts w:hint="eastAsia"/>
        </w:rPr>
        <w:t>功能描述</w:t>
      </w:r>
    </w:p>
    <w:p>
      <w:pPr>
        <w:spacing w:line="360" w:lineRule="auto"/>
        <w:ind w:firstLine="482"/>
        <w:rPr>
          <w:rFonts w:hint="eastAsia" w:ascii="宋体" w:hAnsi="宋体"/>
          <w:sz w:val="21"/>
          <w:szCs w:val="21"/>
        </w:rPr>
      </w:pPr>
      <w:r>
        <w:rPr>
          <w:rFonts w:hint="eastAsia" w:ascii="宋体" w:hAnsi="宋体"/>
          <w:sz w:val="21"/>
          <w:szCs w:val="21"/>
        </w:rPr>
        <w:t>针对建筑信息模型（BIM）对三维模型展示的多格式、多平台和大场景的需求，需要一个基于WebGL的BIM三维模型展示方案，利用WebGL扩展BIM三维模型展示的途径。结合B/S 架构、空间索引、前端多线程等技术实现BIM三维模型在各平台客户端中可视化的优化处理，使之能在Web页面上流畅的展示BIM模型，及显示建筑的基本信息、消防、安全保卫、能源、设施设备等信息。</w:t>
      </w:r>
    </w:p>
    <w:p>
      <w:pPr>
        <w:spacing w:line="360" w:lineRule="auto"/>
        <w:ind w:firstLine="482"/>
        <w:rPr>
          <w:rFonts w:hint="eastAsia" w:ascii="宋体" w:hAnsi="宋体"/>
          <w:sz w:val="21"/>
          <w:szCs w:val="21"/>
        </w:rPr>
      </w:pPr>
      <w:r>
        <w:rPr>
          <w:rFonts w:hint="eastAsia" w:ascii="宋体" w:hAnsi="宋体"/>
          <w:sz w:val="21"/>
          <w:szCs w:val="21"/>
        </w:rPr>
        <w:t>系统需实现的主要功能。</w:t>
      </w:r>
    </w:p>
    <w:p>
      <w:pPr>
        <w:numPr>
          <w:ilvl w:val="0"/>
          <w:numId w:val="2"/>
        </w:numPr>
        <w:spacing w:line="360" w:lineRule="auto"/>
        <w:rPr>
          <w:rFonts w:hint="eastAsia" w:ascii="宋体" w:hAnsi="宋体"/>
          <w:sz w:val="21"/>
          <w:szCs w:val="21"/>
        </w:rPr>
      </w:pPr>
      <w:r>
        <w:rPr>
          <w:rFonts w:hint="eastAsia" w:ascii="宋体" w:hAnsi="宋体"/>
          <w:sz w:val="21"/>
          <w:szCs w:val="21"/>
        </w:rPr>
        <w:t>建筑BIM模型的导入及展示</w:t>
      </w:r>
    </w:p>
    <w:p>
      <w:pPr>
        <w:spacing w:line="360" w:lineRule="auto"/>
        <w:ind w:firstLine="482"/>
        <w:rPr>
          <w:rFonts w:ascii="宋体" w:hAnsi="宋体"/>
          <w:sz w:val="21"/>
          <w:szCs w:val="21"/>
        </w:rPr>
      </w:pPr>
      <w:r>
        <w:rPr>
          <w:rFonts w:hint="eastAsia" w:ascii="宋体" w:hAnsi="宋体"/>
          <w:sz w:val="21"/>
          <w:szCs w:val="21"/>
        </w:rPr>
        <w:t>支持导入建筑BIM模型文件。通过Web页面，浏览三维模型时，支持上、下、左、右平移功能，以及放大缩小功能。</w:t>
      </w:r>
    </w:p>
    <w:p>
      <w:pPr>
        <w:numPr>
          <w:ilvl w:val="0"/>
          <w:numId w:val="2"/>
        </w:numPr>
        <w:spacing w:line="360" w:lineRule="auto"/>
        <w:rPr>
          <w:rFonts w:hint="eastAsia" w:ascii="宋体" w:hAnsi="宋体"/>
          <w:sz w:val="21"/>
          <w:szCs w:val="21"/>
        </w:rPr>
      </w:pPr>
      <w:r>
        <w:rPr>
          <w:rFonts w:hint="eastAsia" w:ascii="宋体" w:hAnsi="宋体"/>
          <w:sz w:val="21"/>
          <w:szCs w:val="21"/>
        </w:rPr>
        <w:t>设施设备监控功能</w:t>
      </w:r>
    </w:p>
    <w:p>
      <w:pPr>
        <w:spacing w:line="360" w:lineRule="auto"/>
        <w:ind w:firstLine="482"/>
        <w:rPr>
          <w:rFonts w:hint="eastAsia" w:ascii="宋体" w:hAnsi="宋体"/>
          <w:sz w:val="21"/>
          <w:szCs w:val="21"/>
        </w:rPr>
      </w:pPr>
      <w:r>
        <w:rPr>
          <w:rFonts w:hint="eastAsia" w:ascii="宋体" w:hAnsi="宋体"/>
          <w:sz w:val="21"/>
          <w:szCs w:val="21"/>
        </w:rPr>
        <w:t>在建筑BIM模型中，叠加各种类别的设备设施模型，用户点击BIM模型上的设备标识时，系统弹框显示该设备的实时数据（可预先准备设备的模拟数据）。设备标识参考：摄像头、气体监测设备、温湿度监测设备、排风机等设备。</w:t>
      </w:r>
    </w:p>
    <w:p>
      <w:pPr>
        <w:numPr>
          <w:ilvl w:val="0"/>
          <w:numId w:val="2"/>
        </w:numPr>
        <w:spacing w:line="360" w:lineRule="auto"/>
        <w:rPr>
          <w:rFonts w:hint="eastAsia" w:ascii="宋体" w:hAnsi="宋体"/>
          <w:sz w:val="21"/>
          <w:szCs w:val="21"/>
        </w:rPr>
      </w:pPr>
      <w:r>
        <w:rPr>
          <w:rFonts w:hint="eastAsia" w:ascii="宋体" w:hAnsi="宋体"/>
          <w:sz w:val="21"/>
          <w:szCs w:val="21"/>
        </w:rPr>
        <w:t>自动巡查功能</w:t>
      </w:r>
    </w:p>
    <w:p>
      <w:pPr>
        <w:spacing w:line="360" w:lineRule="auto"/>
        <w:ind w:firstLine="482"/>
        <w:rPr>
          <w:rFonts w:ascii="宋体" w:hAnsi="宋体"/>
          <w:sz w:val="21"/>
          <w:szCs w:val="21"/>
        </w:rPr>
      </w:pPr>
      <w:r>
        <w:rPr>
          <w:rFonts w:ascii="宋体" w:hAnsi="宋体"/>
          <w:sz w:val="21"/>
          <w:szCs w:val="21"/>
        </w:rPr>
        <w:t>支持自动巡查功能</w:t>
      </w:r>
      <w:r>
        <w:rPr>
          <w:rFonts w:hint="eastAsia" w:ascii="宋体" w:hAnsi="宋体"/>
          <w:sz w:val="21"/>
          <w:szCs w:val="21"/>
        </w:rPr>
        <w:t>，</w:t>
      </w:r>
      <w:r>
        <w:rPr>
          <w:rFonts w:ascii="宋体" w:hAnsi="宋体"/>
          <w:sz w:val="21"/>
          <w:szCs w:val="21"/>
        </w:rPr>
        <w:t>点击系统自动巡查功能时</w:t>
      </w:r>
      <w:r>
        <w:rPr>
          <w:rFonts w:hint="eastAsia" w:ascii="宋体" w:hAnsi="宋体"/>
          <w:sz w:val="21"/>
          <w:szCs w:val="21"/>
        </w:rPr>
        <w:t>，BIM模型上显示巡查人员，并按照一定方向行走，页面上弹框显示经过的设备信息，包括：设备的名称、编号、性能、工作状态等属性信息。</w:t>
      </w:r>
    </w:p>
    <w:p>
      <w:pPr>
        <w:spacing w:line="360" w:lineRule="auto"/>
        <w:ind w:firstLine="482"/>
        <w:rPr>
          <w:rFonts w:hint="eastAsia" w:ascii="宋体" w:hAnsi="宋体"/>
          <w:sz w:val="24"/>
          <w:szCs w:val="24"/>
        </w:rPr>
      </w:pPr>
    </w:p>
    <w:p>
      <w:pPr>
        <w:pStyle w:val="3"/>
        <w:rPr>
          <w:rFonts w:hint="eastAsia" w:eastAsiaTheme="minorEastAsia"/>
          <w:lang w:eastAsia="zh-CN"/>
        </w:rPr>
      </w:pPr>
      <w:r>
        <w:rPr>
          <w:rFonts w:hint="eastAsia"/>
        </w:rPr>
        <w:t>性能描述</w:t>
      </w:r>
    </w:p>
    <w:p>
      <w:pPr>
        <w:numPr>
          <w:ilvl w:val="0"/>
          <w:numId w:val="3"/>
        </w:numPr>
        <w:spacing w:line="360" w:lineRule="auto"/>
        <w:rPr>
          <w:rFonts w:hint="eastAsia"/>
        </w:rPr>
      </w:pPr>
      <w:r>
        <w:rPr>
          <w:rFonts w:hint="eastAsia"/>
        </w:rPr>
        <w:t>网络描述：</w:t>
      </w:r>
    </w:p>
    <w:p>
      <w:pPr>
        <w:spacing w:line="360" w:lineRule="auto"/>
        <w:ind w:left="780"/>
        <w:rPr>
          <w:rFonts w:hint="eastAsia"/>
        </w:rPr>
      </w:pPr>
      <w:r>
        <w:rPr>
          <w:rFonts w:hint="eastAsia"/>
        </w:rPr>
        <w:t>网络带宽为4Ｍ；</w:t>
      </w:r>
    </w:p>
    <w:p>
      <w:pPr>
        <w:numPr>
          <w:ilvl w:val="0"/>
          <w:numId w:val="3"/>
        </w:numPr>
        <w:spacing w:line="360" w:lineRule="auto"/>
        <w:rPr>
          <w:rFonts w:hint="eastAsia" w:eastAsia="宋体"/>
          <w:lang w:eastAsia="zh-CN"/>
        </w:rPr>
      </w:pPr>
      <w:r>
        <w:rPr>
          <w:rFonts w:hint="eastAsia"/>
        </w:rPr>
        <w:t>用户体验要求：</w:t>
      </w:r>
      <w:r>
        <w:rPr>
          <w:rFonts w:hint="eastAsia"/>
        </w:rPr>
        <w:br w:type="textWrapping"/>
      </w:r>
      <w:r>
        <w:rPr>
          <w:rFonts w:hint="eastAsia"/>
          <w:lang w:val="en-US" w:eastAsia="zh-CN"/>
        </w:rPr>
        <w:t>加载粗略模型时间应小于10s</w:t>
      </w:r>
    </w:p>
    <w:p>
      <w:pPr>
        <w:pStyle w:val="2"/>
        <w:spacing w:line="300" w:lineRule="exact"/>
      </w:pPr>
      <w:r>
        <w:rPr>
          <w:rFonts w:hint="eastAsia"/>
        </w:rPr>
        <w:t>同类项目分析</w:t>
      </w:r>
    </w:p>
    <w:p>
      <w:pPr>
        <w:pStyle w:val="3"/>
        <w:rPr>
          <w:color w:val="FF0000"/>
        </w:rPr>
      </w:pPr>
      <w:r>
        <w:rPr>
          <w:rFonts w:hint="eastAsia"/>
          <w:color w:val="FF0000"/>
        </w:rPr>
        <w:t>项目1</w:t>
      </w:r>
    </w:p>
    <w:p>
      <w:pPr>
        <w:pStyle w:val="5"/>
        <w:rPr>
          <w:b/>
        </w:rPr>
      </w:pPr>
      <w:r>
        <w:rPr>
          <w:rFonts w:hint="eastAsia"/>
          <w:b/>
        </w:rPr>
        <w:t>项目概述</w:t>
      </w:r>
    </w:p>
    <w:p>
      <w:pPr>
        <w:pStyle w:val="4"/>
      </w:pPr>
      <w:r>
        <w:rPr>
          <w:rFonts w:hint="eastAsia"/>
        </w:rPr>
        <w:t>可以用文字 + 图 （系统体系结构图、系统流程图、用例图等）</w:t>
      </w:r>
    </w:p>
    <w:p>
      <w:pPr>
        <w:pStyle w:val="5"/>
        <w:rPr>
          <w:b/>
        </w:rPr>
      </w:pPr>
      <w:r>
        <w:rPr>
          <w:rFonts w:hint="eastAsia"/>
          <w:b/>
        </w:rPr>
        <w:t>项目优劣势分析</w:t>
      </w:r>
    </w:p>
    <w:p>
      <w:pPr>
        <w:pStyle w:val="4"/>
      </w:pPr>
      <w:r>
        <w:rPr>
          <w:rFonts w:hint="eastAsia"/>
        </w:rPr>
        <w:t>对项目的优势、存在不足等进行分析</w:t>
      </w:r>
    </w:p>
    <w:p>
      <w:pPr>
        <w:pStyle w:val="3"/>
        <w:rPr>
          <w:color w:val="FF0000"/>
        </w:rPr>
      </w:pPr>
      <w:r>
        <w:rPr>
          <w:rFonts w:hint="eastAsia"/>
          <w:color w:val="FF0000"/>
        </w:rPr>
        <w:t>项目2</w:t>
      </w:r>
    </w:p>
    <w:p>
      <w:pPr>
        <w:pStyle w:val="3"/>
        <w:rPr>
          <w:color w:val="FF0000"/>
        </w:rPr>
      </w:pPr>
      <w:r>
        <w:rPr>
          <w:rFonts w:hint="eastAsia"/>
          <w:color w:val="FF0000"/>
          <w:lang w:val="en-US" w:eastAsia="zh-CN"/>
        </w:rPr>
        <w:t>CATIA</w:t>
      </w:r>
    </w:p>
    <w:p>
      <w:pPr>
        <w:pStyle w:val="5"/>
        <w:ind w:left="720" w:leftChars="0" w:hanging="720" w:firstLineChars="0"/>
        <w:rPr>
          <w:rFonts w:hint="eastAsia"/>
          <w:b/>
          <w:bCs w:val="0"/>
          <w:lang w:eastAsia="zh-CN"/>
        </w:rPr>
      </w:pPr>
      <w:r>
        <w:rPr>
          <w:rFonts w:hint="eastAsia"/>
          <w:b/>
          <w:bCs w:val="0"/>
          <w:lang w:eastAsia="zh-CN"/>
        </w:rPr>
        <w:t>项目概述</w:t>
      </w:r>
    </w:p>
    <w:p>
      <w:pPr>
        <w:pStyle w:val="4"/>
        <w:rPr>
          <w:rFonts w:hint="eastAsia"/>
          <w:lang w:eastAsia="zh-CN"/>
        </w:rPr>
      </w:pPr>
      <w:r>
        <w:rPr>
          <w:rFonts w:hint="eastAsia"/>
          <w:lang w:val="en-US" w:eastAsia="zh-CN"/>
        </w:rPr>
        <w:t>C</w:t>
      </w:r>
      <w:r>
        <w:rPr>
          <w:rFonts w:hint="eastAsia"/>
          <w:lang w:eastAsia="zh-CN"/>
        </w:rPr>
        <w:t>ATIA是法国</w:t>
      </w:r>
      <w:r>
        <w:rPr>
          <w:rFonts w:hint="eastAsia"/>
          <w:lang w:eastAsia="zh-CN"/>
        </w:rPr>
        <w:fldChar w:fldCharType="begin"/>
      </w:r>
      <w:r>
        <w:rPr>
          <w:rFonts w:hint="eastAsia"/>
          <w:lang w:eastAsia="zh-CN"/>
        </w:rPr>
        <w:instrText xml:space="preserve"> HYPERLINK "https://baike.baidu.com/item/%E8%BE%BE%E7%B4%A2%E5%85%AC%E5%8F%B8" \t "https://baike.baidu.com/item/catia/_blank" </w:instrText>
      </w:r>
      <w:r>
        <w:rPr>
          <w:rFonts w:hint="eastAsia"/>
          <w:lang w:eastAsia="zh-CN"/>
        </w:rPr>
        <w:fldChar w:fldCharType="separate"/>
      </w:r>
      <w:r>
        <w:rPr>
          <w:rFonts w:hint="eastAsia"/>
          <w:lang w:eastAsia="zh-CN"/>
        </w:rPr>
        <w:t>达索公司</w:t>
      </w:r>
      <w:r>
        <w:rPr>
          <w:rFonts w:hint="eastAsia"/>
          <w:lang w:eastAsia="zh-CN"/>
        </w:rPr>
        <w:fldChar w:fldCharType="end"/>
      </w:r>
      <w:r>
        <w:rPr>
          <w:rFonts w:hint="eastAsia"/>
          <w:lang w:eastAsia="zh-CN"/>
        </w:rPr>
        <w:t>的产品开发</w:t>
      </w:r>
      <w:r>
        <w:rPr>
          <w:rFonts w:hint="eastAsia"/>
          <w:lang w:eastAsia="zh-CN"/>
        </w:rPr>
        <w:fldChar w:fldCharType="begin"/>
      </w:r>
      <w:r>
        <w:rPr>
          <w:rFonts w:hint="eastAsia"/>
          <w:lang w:eastAsia="zh-CN"/>
        </w:rPr>
        <w:instrText xml:space="preserve"> HYPERLINK "https://baike.baidu.com/item/%E6%97%97%E8%88%B0" \t "https://baike.baidu.com/item/catia/_blank" </w:instrText>
      </w:r>
      <w:r>
        <w:rPr>
          <w:rFonts w:hint="eastAsia"/>
          <w:lang w:eastAsia="zh-CN"/>
        </w:rPr>
        <w:fldChar w:fldCharType="separate"/>
      </w:r>
      <w:r>
        <w:rPr>
          <w:rFonts w:hint="eastAsia"/>
          <w:lang w:eastAsia="zh-CN"/>
        </w:rPr>
        <w:t>旗舰</w:t>
      </w:r>
      <w:r>
        <w:rPr>
          <w:rFonts w:hint="eastAsia"/>
          <w:lang w:eastAsia="zh-CN"/>
        </w:rPr>
        <w:fldChar w:fldCharType="end"/>
      </w:r>
      <w:r>
        <w:rPr>
          <w:rFonts w:hint="eastAsia"/>
          <w:lang w:eastAsia="zh-CN"/>
        </w:rPr>
        <w:t>解决方案。作为</w:t>
      </w:r>
      <w:r>
        <w:rPr>
          <w:rFonts w:hint="eastAsia"/>
          <w:lang w:eastAsia="zh-CN"/>
        </w:rPr>
        <w:fldChar w:fldCharType="begin"/>
      </w:r>
      <w:r>
        <w:rPr>
          <w:rFonts w:hint="eastAsia"/>
          <w:lang w:eastAsia="zh-CN"/>
        </w:rPr>
        <w:instrText xml:space="preserve"> HYPERLINK "https://baike.baidu.com/item/PLM" \t "https://baike.baidu.com/item/catia/_blank" </w:instrText>
      </w:r>
      <w:r>
        <w:rPr>
          <w:rFonts w:hint="eastAsia"/>
          <w:lang w:eastAsia="zh-CN"/>
        </w:rPr>
        <w:fldChar w:fldCharType="separate"/>
      </w:r>
      <w:r>
        <w:rPr>
          <w:rFonts w:hint="eastAsia"/>
          <w:lang w:eastAsia="zh-CN"/>
        </w:rPr>
        <w:t>PLM</w:t>
      </w:r>
      <w:r>
        <w:rPr>
          <w:rFonts w:hint="eastAsia"/>
          <w:lang w:eastAsia="zh-CN"/>
        </w:rPr>
        <w:fldChar w:fldCharType="end"/>
      </w:r>
      <w:r>
        <w:rPr>
          <w:rFonts w:hint="eastAsia"/>
          <w:lang w:eastAsia="zh-CN"/>
        </w:rPr>
        <w:t>协同解决方案的一个重要组成部分，它可以通过建模帮助制造厂商设计他们未来的产品，并支持从项目前阶段、具体的设计、分析、模拟、组装到维护在内的全部工业设计流程。</w:t>
      </w:r>
    </w:p>
    <w:p>
      <w:pPr>
        <w:pStyle w:val="4"/>
        <w:rPr>
          <w:rFonts w:hint="eastAsia"/>
          <w:lang w:eastAsia="zh-CN"/>
        </w:rPr>
      </w:pPr>
      <w:r>
        <w:drawing>
          <wp:inline distT="0" distB="0" distL="114300" distR="114300">
            <wp:extent cx="5047615" cy="3380740"/>
            <wp:effectExtent l="0" t="0" r="63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047615" cy="3380740"/>
                    </a:xfrm>
                    <a:prstGeom prst="rect">
                      <a:avLst/>
                    </a:prstGeom>
                    <a:noFill/>
                    <a:ln w="9525">
                      <a:noFill/>
                    </a:ln>
                  </pic:spPr>
                </pic:pic>
              </a:graphicData>
            </a:graphic>
          </wp:inline>
        </w:drawing>
      </w:r>
    </w:p>
    <w:p>
      <w:pPr>
        <w:pStyle w:val="5"/>
        <w:ind w:left="720" w:leftChars="0" w:hanging="720" w:firstLineChars="0"/>
        <w:rPr>
          <w:rFonts w:hint="eastAsia"/>
          <w:b/>
          <w:bCs w:val="0"/>
          <w:lang w:eastAsia="zh-CN"/>
        </w:rPr>
      </w:pPr>
      <w:r>
        <w:rPr>
          <w:rFonts w:hint="eastAsia"/>
          <w:b/>
          <w:bCs w:val="0"/>
          <w:lang w:eastAsia="zh-CN"/>
        </w:rPr>
        <w:t>项目优劣势分析</w:t>
      </w:r>
    </w:p>
    <w:p>
      <w:pPr>
        <w:pStyle w:val="4"/>
        <w:rPr>
          <w:rFonts w:hint="eastAsia"/>
          <w:lang w:val="en-US" w:eastAsia="zh-CN"/>
        </w:rPr>
      </w:pPr>
      <w:r>
        <w:rPr>
          <w:rFonts w:hint="eastAsia"/>
          <w:lang w:val="en-US" w:eastAsia="zh-CN"/>
        </w:rPr>
        <w:t>项目优势：Dassault公司的CATIA是全球最高端的机械设计制造软件，在航空、航天、汽车等领域具有接近垄断的市场地位，应用到工程建设行业无论是对复杂形体还是超大规模建筑其建模能力、表现能力和信息管理能力都比传统的建筑类软件有明显优势。</w:t>
      </w:r>
    </w:p>
    <w:p>
      <w:pPr>
        <w:pStyle w:val="4"/>
        <w:rPr>
          <w:rFonts w:hint="eastAsia" w:eastAsia="宋体"/>
          <w:lang w:val="en-US" w:eastAsia="zh-CN"/>
        </w:rPr>
      </w:pPr>
      <w:r>
        <w:rPr>
          <w:rFonts w:hint="eastAsia"/>
          <w:lang w:val="en-US" w:eastAsia="zh-CN"/>
        </w:rPr>
        <w:t>项目劣势：与工程建设行业的项目特点和人员特点的对接问题存在不足，上手难度较高</w:t>
      </w:r>
      <w:bookmarkStart w:id="0" w:name="_GoBack"/>
      <w:bookmarkEnd w:id="0"/>
      <w:r>
        <w:rPr>
          <w:rFonts w:hint="eastAsia"/>
          <w:lang w:val="en-US" w:eastAsia="zh-CN"/>
        </w:rPr>
        <w:t>。</w:t>
      </w:r>
    </w:p>
    <w:p>
      <w:pPr>
        <w:pStyle w:val="2"/>
        <w:spacing w:line="300" w:lineRule="exact"/>
        <w:rPr>
          <w:b/>
        </w:rPr>
      </w:pPr>
      <w:r>
        <w:rPr>
          <w:rFonts w:hint="eastAsia"/>
          <w:b/>
        </w:rPr>
        <w:t>建议项目系统</w:t>
      </w:r>
    </w:p>
    <w:p>
      <w:pPr>
        <w:pStyle w:val="3"/>
      </w:pPr>
      <w:r>
        <w:rPr>
          <w:rFonts w:hint="eastAsia"/>
        </w:rPr>
        <w:t>项目概述</w:t>
      </w:r>
    </w:p>
    <w:p>
      <w:pPr>
        <w:pStyle w:val="4"/>
        <w:rPr>
          <w:rFonts w:hint="eastAsia"/>
          <w:lang w:eastAsia="zh-CN"/>
        </w:rPr>
      </w:pPr>
      <w:r>
        <w:rPr>
          <w:rFonts w:hint="eastAsia"/>
          <w:lang w:eastAsia="zh-CN"/>
        </w:rPr>
        <w:t>用户进入网站后可以进行注册，并对注册后的账号进行登录，登录后可以创建工程项目并上传</w:t>
      </w:r>
      <w:r>
        <w:rPr>
          <w:rFonts w:hint="eastAsia"/>
          <w:lang w:val="en-US" w:eastAsia="zh-CN"/>
        </w:rPr>
        <w:t>BIM模型。同时用户可以加入工程项目，并查看项目中的模型。模型加载完毕后，用户可以使用自动巡查功能与监控功能对模型中的组件进行查看。</w:t>
      </w:r>
    </w:p>
    <w:p>
      <w:pPr>
        <w:pStyle w:val="4"/>
        <w:rPr>
          <w:rFonts w:hint="eastAsia"/>
        </w:rPr>
      </w:pPr>
      <w:r>
        <w:drawing>
          <wp:inline distT="0" distB="0" distL="114300" distR="114300">
            <wp:extent cx="5271135" cy="5678805"/>
            <wp:effectExtent l="0" t="0" r="571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1135" cy="5678805"/>
                    </a:xfrm>
                    <a:prstGeom prst="rect">
                      <a:avLst/>
                    </a:prstGeom>
                    <a:noFill/>
                    <a:ln w="9525">
                      <a:noFill/>
                    </a:ln>
                  </pic:spPr>
                </pic:pic>
              </a:graphicData>
            </a:graphic>
          </wp:inline>
        </w:drawing>
      </w:r>
    </w:p>
    <w:p>
      <w:pPr>
        <w:pStyle w:val="3"/>
      </w:pPr>
      <w:r>
        <w:rPr>
          <w:rFonts w:hint="eastAsia"/>
        </w:rPr>
        <w:t>项目优势分析</w:t>
      </w:r>
    </w:p>
    <w:p>
      <w:pPr>
        <w:pStyle w:val="4"/>
        <w:numPr>
          <w:ilvl w:val="0"/>
          <w:numId w:val="4"/>
        </w:numPr>
        <w:ind w:left="425" w:leftChars="0" w:hanging="425" w:firstLineChars="0"/>
        <w:rPr>
          <w:rFonts w:hint="eastAsia"/>
          <w:lang w:val="en-US" w:eastAsia="zh-CN"/>
        </w:rPr>
      </w:pPr>
      <w:r>
        <w:rPr>
          <w:rFonts w:hint="eastAsia"/>
          <w:lang w:eastAsia="zh-CN"/>
        </w:rPr>
        <w:t>本系统基于</w:t>
      </w:r>
      <w:r>
        <w:rPr>
          <w:rFonts w:hint="eastAsia"/>
          <w:lang w:val="en-US" w:eastAsia="zh-CN"/>
        </w:rPr>
        <w:t>WebGL对三维模型进行展示，用户只需使用浏览器便可对模型进行查看，方便快捷，无需继续下载客户端。</w:t>
      </w:r>
    </w:p>
    <w:p>
      <w:pPr>
        <w:pStyle w:val="4"/>
        <w:numPr>
          <w:ilvl w:val="0"/>
          <w:numId w:val="4"/>
        </w:numPr>
        <w:ind w:left="425" w:leftChars="0" w:hanging="425" w:firstLineChars="0"/>
        <w:rPr>
          <w:rFonts w:hint="eastAsia" w:eastAsia="宋体"/>
          <w:lang w:val="en-US" w:eastAsia="zh-CN"/>
        </w:rPr>
      </w:pPr>
      <w:r>
        <w:rPr>
          <w:rFonts w:hint="eastAsia"/>
          <w:lang w:val="en-US" w:eastAsia="zh-CN"/>
        </w:rPr>
        <w:t>由于BIM的格式具有繁杂的多样性，不同格式的模型需要不同的软件进行查看，对于面向的展示方不够友好，本系统对上传的BIM模型时进行了轻量化处理，对所有的模型进行了统一的格式化，用户浏览时无需担心格式的问题</w:t>
      </w:r>
    </w:p>
    <w:p>
      <w:pPr>
        <w:pStyle w:val="4"/>
        <w:numPr>
          <w:ilvl w:val="0"/>
          <w:numId w:val="4"/>
        </w:numPr>
        <w:ind w:left="425" w:leftChars="0" w:hanging="425" w:firstLineChars="0"/>
        <w:rPr>
          <w:rFonts w:hint="eastAsia" w:eastAsia="宋体"/>
          <w:lang w:val="en-US" w:eastAsia="zh-CN"/>
        </w:rPr>
      </w:pPr>
      <w:r>
        <w:rPr>
          <w:rFonts w:hint="eastAsia"/>
          <w:lang w:val="en-US" w:eastAsia="zh-CN"/>
        </w:rPr>
        <w:t>用户可对设备模型叠加标识，查看设备的实时数据，并可在自动巡航模式下查看信息，方便了用户在工程项目维护时期下的维护与管理。</w:t>
      </w:r>
    </w:p>
    <w:p>
      <w:pPr>
        <w:pStyle w:val="3"/>
        <w:spacing w:line="300" w:lineRule="exact"/>
      </w:pPr>
      <w:r>
        <w:rPr>
          <w:rFonts w:hint="eastAsia"/>
        </w:rPr>
        <w:t>影响</w:t>
      </w:r>
    </w:p>
    <w:p>
      <w:pPr>
        <w:pStyle w:val="4"/>
        <w:spacing w:line="300" w:lineRule="exact"/>
        <w:ind w:left="525" w:firstLine="0"/>
      </w:pPr>
      <w:r>
        <w:rPr>
          <w:rFonts w:hint="eastAsia"/>
          <w:lang w:eastAsia="zh-CN"/>
        </w:rPr>
        <w:t>本部分将说</w:t>
      </w:r>
      <w:r>
        <w:rPr>
          <w:rFonts w:hint="eastAsia"/>
        </w:rPr>
        <w:t>说明在建立所建议系统时，预期将带来的影响，包括：</w:t>
      </w:r>
    </w:p>
    <w:p>
      <w:pPr>
        <w:pStyle w:val="4"/>
        <w:numPr>
          <w:ilvl w:val="0"/>
          <w:numId w:val="5"/>
        </w:numPr>
        <w:tabs>
          <w:tab w:val="left" w:pos="840"/>
          <w:tab w:val="clear" w:pos="780"/>
        </w:tabs>
        <w:spacing w:line="300" w:lineRule="exact"/>
        <w:ind w:left="840" w:hanging="315"/>
      </w:pPr>
      <w:r>
        <w:rPr>
          <w:rFonts w:hint="eastAsia"/>
        </w:rPr>
        <w:t>对设备的影响——</w:t>
      </w:r>
      <w:r>
        <w:rPr>
          <w:rFonts w:hint="eastAsia"/>
          <w:lang w:eastAsia="zh-CN"/>
        </w:rPr>
        <w:t>由于</w:t>
      </w:r>
      <w:r>
        <w:rPr>
          <w:rFonts w:hint="eastAsia"/>
          <w:lang w:val="en-US" w:eastAsia="zh-CN"/>
        </w:rPr>
        <w:t>BIM模型的特点，存取的信息量较为庞大，因此需要购置磁盘容量大的大型机作为中心数据库硬件系统</w:t>
      </w:r>
      <w:r>
        <w:rPr>
          <w:rFonts w:hint="eastAsia"/>
        </w:rPr>
        <w:t>。</w:t>
      </w:r>
    </w:p>
    <w:p>
      <w:pPr>
        <w:pStyle w:val="4"/>
        <w:numPr>
          <w:ilvl w:val="0"/>
          <w:numId w:val="5"/>
        </w:numPr>
        <w:tabs>
          <w:tab w:val="left" w:pos="840"/>
          <w:tab w:val="clear" w:pos="780"/>
        </w:tabs>
        <w:spacing w:line="300" w:lineRule="exact"/>
        <w:ind w:left="840" w:hanging="315"/>
      </w:pPr>
      <w:r>
        <w:rPr>
          <w:rFonts w:hint="eastAsia"/>
        </w:rPr>
        <w:t>对软件的影响——</w:t>
      </w:r>
      <w:r>
        <w:rPr>
          <w:rFonts w:hint="eastAsia"/>
          <w:lang w:eastAsia="zh-CN"/>
        </w:rPr>
        <w:t>使</w:t>
      </w:r>
      <w:r>
        <w:rPr>
          <w:rFonts w:hint="eastAsia"/>
          <w:lang w:val="en-US" w:eastAsia="zh-CN"/>
        </w:rPr>
        <w:t>BIM的展览与查看更方便，有利于BIM使用的相关软件的普及</w:t>
      </w:r>
      <w:r>
        <w:rPr>
          <w:rFonts w:hint="eastAsia"/>
        </w:rPr>
        <w:t>。</w:t>
      </w:r>
    </w:p>
    <w:p>
      <w:pPr>
        <w:pStyle w:val="4"/>
        <w:numPr>
          <w:ilvl w:val="0"/>
          <w:numId w:val="5"/>
        </w:numPr>
        <w:tabs>
          <w:tab w:val="left" w:pos="840"/>
          <w:tab w:val="clear" w:pos="780"/>
        </w:tabs>
        <w:spacing w:line="300" w:lineRule="exact"/>
        <w:ind w:left="840" w:hanging="315"/>
      </w:pPr>
      <w:r>
        <w:rPr>
          <w:rFonts w:hint="eastAsia"/>
        </w:rPr>
        <w:t>对用户的影响——</w:t>
      </w:r>
      <w:r>
        <w:rPr>
          <w:rFonts w:hint="eastAsia"/>
          <w:lang w:eastAsia="zh-CN"/>
        </w:rPr>
        <w:t>方便了</w:t>
      </w:r>
      <w:r>
        <w:rPr>
          <w:rFonts w:hint="eastAsia"/>
          <w:lang w:val="en-US" w:eastAsia="zh-CN"/>
        </w:rPr>
        <w:t>BIM的查看与展览，使建筑项目的维护与监控更加方便</w:t>
      </w:r>
      <w:r>
        <w:rPr>
          <w:rFonts w:hint="eastAsia"/>
        </w:rPr>
        <w:t>。</w:t>
      </w:r>
    </w:p>
    <w:p>
      <w:pPr>
        <w:pStyle w:val="3"/>
        <w:spacing w:line="300" w:lineRule="exact"/>
      </w:pPr>
      <w:r>
        <w:rPr>
          <w:rFonts w:hint="eastAsia"/>
        </w:rPr>
        <w:t>局限性</w:t>
      </w:r>
    </w:p>
    <w:p>
      <w:pPr>
        <w:numPr>
          <w:ilvl w:val="0"/>
          <w:numId w:val="6"/>
        </w:numPr>
        <w:autoSpaceDE w:val="0"/>
        <w:autoSpaceDN w:val="0"/>
        <w:adjustRightInd w:val="0"/>
        <w:spacing w:line="300" w:lineRule="exact"/>
        <w:ind w:firstLine="525"/>
        <w:jc w:val="left"/>
        <w:rPr>
          <w:rFonts w:hint="eastAsia" w:ascii="宋体"/>
          <w:color w:val="000000"/>
          <w:kern w:val="0"/>
          <w:lang w:val="en-US" w:eastAsia="zh-CN"/>
        </w:rPr>
      </w:pPr>
      <w:r>
        <w:rPr>
          <w:rFonts w:hint="eastAsia" w:ascii="宋体"/>
          <w:color w:val="000000"/>
          <w:kern w:val="0"/>
          <w:lang w:eastAsia="zh-CN"/>
        </w:rPr>
        <w:t>由于对</w:t>
      </w:r>
      <w:r>
        <w:rPr>
          <w:rFonts w:hint="eastAsia" w:ascii="宋体"/>
          <w:color w:val="000000"/>
          <w:kern w:val="0"/>
          <w:lang w:val="en-US" w:eastAsia="zh-CN"/>
        </w:rPr>
        <w:t>BIM模型的轻量化处理，无法查看所有的模型信息</w:t>
      </w:r>
      <w:r>
        <w:rPr>
          <w:rFonts w:hint="eastAsia" w:ascii="宋体"/>
          <w:color w:val="000000"/>
          <w:kern w:val="0"/>
        </w:rPr>
        <w:t>。</w:t>
      </w:r>
      <w:r>
        <w:rPr>
          <w:rFonts w:hint="eastAsia" w:ascii="宋体"/>
          <w:color w:val="000000"/>
          <w:kern w:val="0"/>
        </w:rPr>
        <w:br w:type="textWrapping"/>
      </w:r>
      <w:r>
        <w:rPr>
          <w:rFonts w:hint="eastAsia" w:ascii="宋体"/>
          <w:color w:val="000000"/>
          <w:kern w:val="0"/>
          <w:lang w:val="en-US" w:eastAsia="zh-CN"/>
        </w:rPr>
        <w:tab/>
        <w:t/>
      </w:r>
      <w:r>
        <w:rPr>
          <w:rFonts w:hint="eastAsia" w:ascii="宋体"/>
          <w:color w:val="000000"/>
          <w:kern w:val="0"/>
          <w:lang w:val="en-US" w:eastAsia="zh-CN"/>
        </w:rPr>
        <w:tab/>
        <w:t/>
      </w:r>
      <w:r>
        <w:rPr>
          <w:rFonts w:hint="eastAsia" w:ascii="宋体"/>
          <w:color w:val="000000"/>
          <w:kern w:val="0"/>
          <w:lang w:val="en-US" w:eastAsia="zh-CN"/>
        </w:rPr>
        <w:tab/>
        <w:t>原因：原数据量庞大，在线浏览包含大量的计算，会造成浏览器卡顿与数据传输时</w:t>
      </w:r>
      <w:r>
        <w:rPr>
          <w:rFonts w:hint="eastAsia" w:ascii="宋体"/>
          <w:color w:val="000000"/>
          <w:kern w:val="0"/>
          <w:lang w:val="en-US" w:eastAsia="zh-CN"/>
        </w:rPr>
        <w:tab/>
        <w:t/>
      </w:r>
      <w:r>
        <w:rPr>
          <w:rFonts w:hint="eastAsia" w:ascii="宋体"/>
          <w:color w:val="000000"/>
          <w:kern w:val="0"/>
          <w:lang w:val="en-US" w:eastAsia="zh-CN"/>
        </w:rPr>
        <w:tab/>
        <w:t/>
      </w:r>
      <w:r>
        <w:rPr>
          <w:rFonts w:hint="eastAsia" w:ascii="宋体"/>
          <w:color w:val="000000"/>
          <w:kern w:val="0"/>
          <w:lang w:val="en-US" w:eastAsia="zh-CN"/>
        </w:rPr>
        <w:tab/>
        <w:t xml:space="preserve">  </w:t>
      </w:r>
      <w:r>
        <w:rPr>
          <w:rFonts w:hint="eastAsia" w:ascii="宋体"/>
          <w:color w:val="000000"/>
          <w:kern w:val="0"/>
          <w:lang w:val="en-US" w:eastAsia="zh-CN"/>
        </w:rPr>
        <w:tab/>
        <w:t xml:space="preserve">  间过长的问题。</w:t>
      </w:r>
    </w:p>
    <w:p>
      <w:pPr>
        <w:pStyle w:val="2"/>
        <w:spacing w:line="300" w:lineRule="exact"/>
        <w:rPr>
          <w:b/>
        </w:rPr>
      </w:pPr>
      <w:r>
        <w:rPr>
          <w:rFonts w:hint="eastAsia"/>
          <w:b/>
        </w:rPr>
        <w:t>技术可行性分析</w:t>
      </w:r>
    </w:p>
    <w:p>
      <w:pPr>
        <w:pStyle w:val="4"/>
        <w:ind w:left="0" w:leftChars="0" w:firstLine="0" w:firstLineChars="0"/>
        <w:rPr>
          <w:rFonts w:hint="eastAsia"/>
          <w:b/>
          <w:bCs/>
        </w:rPr>
      </w:pPr>
      <w:r>
        <w:rPr>
          <w:rFonts w:hint="eastAsia"/>
          <w:b/>
          <w:bCs/>
          <w:lang w:eastAsia="zh-CN"/>
        </w:rPr>
        <w:t>功能点实现可行性分析：</w:t>
      </w:r>
    </w:p>
    <w:p>
      <w:pPr>
        <w:pStyle w:val="4"/>
        <w:numPr>
          <w:ilvl w:val="0"/>
          <w:numId w:val="7"/>
        </w:numPr>
        <w:ind w:left="420" w:leftChars="0" w:hanging="420" w:firstLineChars="0"/>
        <w:rPr>
          <w:rFonts w:hint="eastAsia" w:eastAsia="宋体"/>
          <w:lang w:val="en-US" w:eastAsia="zh-CN"/>
        </w:rPr>
      </w:pPr>
      <w:r>
        <w:rPr>
          <w:rFonts w:hint="eastAsia"/>
          <w:lang w:val="en-US" w:eastAsia="zh-CN"/>
        </w:rPr>
        <w:t>可用three.js完成对模型的查看功能</w:t>
      </w:r>
    </w:p>
    <w:p>
      <w:pPr>
        <w:pStyle w:val="4"/>
        <w:numPr>
          <w:ilvl w:val="0"/>
          <w:numId w:val="7"/>
        </w:numPr>
        <w:ind w:left="420" w:leftChars="0" w:hanging="420" w:firstLineChars="0"/>
        <w:rPr>
          <w:rFonts w:hint="eastAsia"/>
          <w:lang w:val="en-US" w:eastAsia="zh-CN"/>
        </w:rPr>
      </w:pPr>
      <w:r>
        <w:rPr>
          <w:rFonts w:hint="eastAsia"/>
          <w:lang w:val="en-US" w:eastAsia="zh-CN"/>
        </w:rPr>
        <w:t>运用view and data api可对BIM模型进行轻量化处理与数据处理</w:t>
      </w:r>
    </w:p>
    <w:p>
      <w:pPr>
        <w:pStyle w:val="4"/>
        <w:numPr>
          <w:numId w:val="0"/>
        </w:numPr>
        <w:ind w:leftChars="0"/>
        <w:rPr>
          <w:rFonts w:hint="eastAsia"/>
          <w:b/>
          <w:bCs/>
          <w:lang w:val="en-US" w:eastAsia="zh-CN"/>
        </w:rPr>
      </w:pPr>
      <w:r>
        <w:rPr>
          <w:rFonts w:hint="eastAsia"/>
          <w:lang w:val="en-US" w:eastAsia="zh-CN"/>
        </w:rPr>
        <w:t>由以上可得依靠以上技术能实现本系统的开发。</w:t>
      </w:r>
      <w:r>
        <w:rPr>
          <w:rFonts w:hint="eastAsia"/>
          <w:lang w:val="en-US" w:eastAsia="zh-CN"/>
        </w:rPr>
        <w:br w:type="textWrapping"/>
      </w:r>
      <w:r>
        <w:rPr>
          <w:rFonts w:hint="eastAsia"/>
          <w:b/>
          <w:bCs/>
          <w:lang w:val="en-US" w:eastAsia="zh-CN"/>
        </w:rPr>
        <w:t>技术难点及关键点：</w:t>
      </w:r>
    </w:p>
    <w:p>
      <w:pPr>
        <w:pStyle w:val="4"/>
        <w:numPr>
          <w:ilvl w:val="0"/>
          <w:numId w:val="7"/>
        </w:numPr>
        <w:ind w:left="420" w:leftChars="0" w:hanging="420" w:firstLineChars="0"/>
        <w:rPr>
          <w:rFonts w:hint="eastAsia"/>
          <w:b w:val="0"/>
          <w:bCs w:val="0"/>
          <w:lang w:val="en-US" w:eastAsia="zh-CN"/>
        </w:rPr>
      </w:pPr>
      <w:r>
        <w:rPr>
          <w:rFonts w:hint="eastAsia"/>
          <w:b w:val="0"/>
          <w:bCs w:val="0"/>
          <w:lang w:val="en-US" w:eastAsia="zh-CN"/>
        </w:rPr>
        <w:t>BIM模型数据量庞大，需要对读取速度进行优化</w:t>
      </w:r>
    </w:p>
    <w:p>
      <w:pPr>
        <w:pStyle w:val="4"/>
        <w:numPr>
          <w:ilvl w:val="0"/>
          <w:numId w:val="7"/>
        </w:numPr>
        <w:ind w:left="420" w:leftChars="0" w:hanging="420" w:firstLineChars="0"/>
        <w:rPr>
          <w:rFonts w:hint="eastAsia"/>
          <w:b w:val="0"/>
          <w:bCs w:val="0"/>
          <w:lang w:val="en-US" w:eastAsia="zh-CN"/>
        </w:rPr>
      </w:pPr>
      <w:r>
        <w:rPr>
          <w:rFonts w:hint="eastAsia"/>
          <w:b w:val="0"/>
          <w:bCs w:val="0"/>
          <w:lang w:val="en-US" w:eastAsia="zh-CN"/>
        </w:rPr>
        <w:t>需要对BIM模型数据进行压缩并建立空间索引</w:t>
      </w:r>
    </w:p>
    <w:p>
      <w:pPr>
        <w:pStyle w:val="4"/>
        <w:numPr>
          <w:numId w:val="0"/>
        </w:numPr>
        <w:ind w:leftChars="0"/>
        <w:rPr>
          <w:rFonts w:hint="eastAsia"/>
          <w:b/>
          <w:bCs/>
          <w:lang w:val="en-US" w:eastAsia="zh-CN"/>
        </w:rPr>
      </w:pPr>
      <w:r>
        <w:rPr>
          <w:rFonts w:hint="eastAsia"/>
          <w:b/>
          <w:bCs/>
          <w:lang w:val="en-US" w:eastAsia="zh-CN"/>
        </w:rPr>
        <w:t>建议采用技术的先进性：</w:t>
      </w:r>
    </w:p>
    <w:p>
      <w:pPr>
        <w:pStyle w:val="4"/>
        <w:numPr>
          <w:ilvl w:val="0"/>
          <w:numId w:val="7"/>
        </w:numPr>
        <w:ind w:left="420" w:leftChars="0" w:hanging="420" w:firstLineChars="0"/>
        <w:rPr>
          <w:rFonts w:hint="eastAsia"/>
          <w:b/>
          <w:bCs/>
          <w:lang w:val="en-US" w:eastAsia="zh-CN"/>
        </w:rPr>
      </w:pPr>
      <w:r>
        <w:rPr>
          <w:rFonts w:hint="eastAsia"/>
          <w:b w:val="0"/>
          <w:bCs w:val="0"/>
          <w:lang w:val="en-US" w:eastAsia="zh-CN"/>
        </w:rPr>
        <w:t>Three.js:源自github开源项目，2010年发布第一个版本：three.js  r1,现已发展到r92版本，使用该技术需要一定的计算机图形学技术。</w:t>
      </w:r>
    </w:p>
    <w:p>
      <w:pPr>
        <w:pStyle w:val="4"/>
        <w:numPr>
          <w:ilvl w:val="0"/>
          <w:numId w:val="7"/>
        </w:numPr>
        <w:ind w:left="420" w:leftChars="0" w:hanging="420" w:firstLineChars="0"/>
        <w:rPr>
          <w:rFonts w:hint="eastAsia" w:ascii="宋体" w:hAnsi="宋体" w:eastAsia="宋体" w:cs="宋体"/>
          <w:b/>
          <w:bCs/>
          <w:lang w:val="en-US" w:eastAsia="zh-CN"/>
        </w:rPr>
      </w:pPr>
      <w:r>
        <w:rPr>
          <w:rFonts w:hint="default" w:ascii="Times New Roman" w:hAnsi="Times New Roman" w:eastAsia="宋体" w:cs="Times New Roman"/>
          <w:b w:val="0"/>
          <w:bCs w:val="0"/>
          <w:lang w:val="en-US" w:eastAsia="zh-CN"/>
        </w:rPr>
        <w:t>View and data api</w:t>
      </w:r>
      <w:r>
        <w:rPr>
          <w:rFonts w:hint="eastAsia" w:ascii="宋体" w:hAnsi="宋体" w:eastAsia="宋体" w:cs="宋体"/>
          <w:b w:val="0"/>
          <w:bCs w:val="0"/>
          <w:lang w:val="en-US" w:eastAsia="zh-CN"/>
        </w:rPr>
        <w:t>:</w:t>
      </w:r>
      <w:r>
        <w:rPr>
          <w:rFonts w:hint="default" w:ascii="Times New Roman" w:hAnsi="Times New Roman" w:eastAsia="宋体" w:cs="Times New Roman"/>
          <w:i w:val="0"/>
          <w:caps w:val="0"/>
          <w:color w:val="auto"/>
          <w:spacing w:val="0"/>
          <w:sz w:val="21"/>
          <w:szCs w:val="21"/>
          <w:shd w:val="clear" w:fill="FFFFFF"/>
        </w:rPr>
        <w:t>Autodesk</w:t>
      </w:r>
      <w:r>
        <w:rPr>
          <w:rFonts w:hint="eastAsia" w:ascii="宋体" w:hAnsi="宋体" w:eastAsia="宋体" w:cs="宋体"/>
          <w:i w:val="0"/>
          <w:caps w:val="0"/>
          <w:color w:val="auto"/>
          <w:spacing w:val="0"/>
          <w:sz w:val="21"/>
          <w:szCs w:val="21"/>
          <w:shd w:val="clear" w:fill="FFFFFF"/>
        </w:rPr>
        <w:t>的</w:t>
      </w:r>
      <w:r>
        <w:rPr>
          <w:rFonts w:hint="default" w:ascii="Times New Roman" w:hAnsi="Times New Roman" w:eastAsia="宋体" w:cs="Times New Roman"/>
          <w:i w:val="0"/>
          <w:caps w:val="0"/>
          <w:color w:val="auto"/>
          <w:spacing w:val="0"/>
          <w:sz w:val="21"/>
          <w:szCs w:val="21"/>
          <w:shd w:val="clear" w:fill="FFFFFF"/>
        </w:rPr>
        <w:t>View and Data API</w:t>
      </w:r>
      <w:r>
        <w:rPr>
          <w:rFonts w:hint="eastAsia" w:ascii="宋体" w:hAnsi="宋体" w:eastAsia="宋体" w:cs="宋体"/>
          <w:i w:val="0"/>
          <w:caps w:val="0"/>
          <w:color w:val="auto"/>
          <w:spacing w:val="0"/>
          <w:sz w:val="21"/>
          <w:szCs w:val="21"/>
          <w:shd w:val="clear" w:fill="FFFFFF"/>
        </w:rPr>
        <w:t>技术的推出，进一步降低了对BIM模型预处理难度</w:t>
      </w:r>
      <w:r>
        <w:rPr>
          <w:rFonts w:hint="default" w:ascii="Times New Roman" w:hAnsi="Times New Roman" w:eastAsia="宋体" w:cs="Times New Roman"/>
          <w:i w:val="0"/>
          <w:caps w:val="0"/>
          <w:color w:val="auto"/>
          <w:spacing w:val="0"/>
          <w:sz w:val="21"/>
          <w:szCs w:val="21"/>
          <w:shd w:val="clear" w:fill="FFFFFF"/>
        </w:rPr>
        <w:t>Autodesk</w:t>
      </w:r>
      <w:r>
        <w:rPr>
          <w:rFonts w:hint="eastAsia" w:ascii="宋体" w:hAnsi="宋体" w:eastAsia="宋体" w:cs="宋体"/>
          <w:i w:val="0"/>
          <w:caps w:val="0"/>
          <w:color w:val="auto"/>
          <w:spacing w:val="0"/>
          <w:sz w:val="21"/>
          <w:szCs w:val="21"/>
          <w:shd w:val="clear" w:fill="FFFFFF"/>
        </w:rPr>
        <w:t>的</w:t>
      </w:r>
      <w:r>
        <w:rPr>
          <w:rFonts w:hint="default" w:ascii="Times New Roman" w:hAnsi="Times New Roman" w:eastAsia="宋体" w:cs="Times New Roman"/>
          <w:i w:val="0"/>
          <w:caps w:val="0"/>
          <w:color w:val="auto"/>
          <w:spacing w:val="0"/>
          <w:sz w:val="21"/>
          <w:szCs w:val="21"/>
          <w:shd w:val="clear" w:fill="FFFFFF"/>
        </w:rPr>
        <w:t>View and Data API</w:t>
      </w:r>
      <w:r>
        <w:rPr>
          <w:rFonts w:hint="eastAsia" w:ascii="宋体" w:hAnsi="宋体" w:eastAsia="宋体" w:cs="宋体"/>
          <w:i w:val="0"/>
          <w:caps w:val="0"/>
          <w:color w:val="auto"/>
          <w:spacing w:val="0"/>
          <w:sz w:val="21"/>
          <w:szCs w:val="21"/>
          <w:shd w:val="clear" w:fill="FFFFFF"/>
        </w:rPr>
        <w:t>技术的推出，进一步降低了对BIM模型预处理难度</w:t>
      </w:r>
      <w:r>
        <w:rPr>
          <w:rFonts w:hint="eastAsia" w:ascii="宋体" w:hAnsi="宋体" w:cs="宋体"/>
          <w:i w:val="0"/>
          <w:caps w:val="0"/>
          <w:color w:val="auto"/>
          <w:spacing w:val="0"/>
          <w:sz w:val="21"/>
          <w:szCs w:val="21"/>
          <w:shd w:val="clear" w:fill="FFFFFF"/>
          <w:lang w:eastAsia="zh-CN"/>
        </w:rPr>
        <w:t>。</w:t>
      </w:r>
    </w:p>
    <w:p>
      <w:pPr>
        <w:pStyle w:val="4"/>
        <w:numPr>
          <w:numId w:val="0"/>
        </w:numPr>
        <w:ind w:leftChars="0"/>
        <w:rPr>
          <w:rFonts w:hint="eastAsia" w:ascii="宋体" w:hAnsi="宋体" w:cs="宋体"/>
          <w:i w:val="0"/>
          <w:caps w:val="0"/>
          <w:color w:val="333333"/>
          <w:spacing w:val="0"/>
          <w:sz w:val="21"/>
          <w:szCs w:val="21"/>
          <w:shd w:val="clear" w:fill="FFFFFF"/>
          <w:lang w:eastAsia="zh-CN"/>
        </w:rPr>
      </w:pPr>
      <w:r>
        <w:rPr>
          <w:rFonts w:hint="eastAsia" w:ascii="宋体" w:hAnsi="宋体" w:cs="宋体"/>
          <w:b/>
          <w:bCs/>
          <w:i w:val="0"/>
          <w:caps w:val="0"/>
          <w:color w:val="auto"/>
          <w:spacing w:val="0"/>
          <w:sz w:val="21"/>
          <w:szCs w:val="21"/>
          <w:shd w:val="clear" w:fill="FFFFFF"/>
          <w:lang w:eastAsia="zh-CN"/>
        </w:rPr>
        <w:t>资源分析</w:t>
      </w:r>
      <w:r>
        <w:rPr>
          <w:rFonts w:hint="eastAsia" w:ascii="宋体" w:hAnsi="宋体" w:cs="宋体"/>
          <w:i w:val="0"/>
          <w:caps w:val="0"/>
          <w:color w:val="333333"/>
          <w:spacing w:val="0"/>
          <w:sz w:val="21"/>
          <w:szCs w:val="21"/>
          <w:shd w:val="clear" w:fill="FFFFFF"/>
          <w:lang w:eastAsia="zh-CN"/>
        </w:rPr>
        <w:t>：</w:t>
      </w:r>
    </w:p>
    <w:p>
      <w:pPr>
        <w:pStyle w:val="4"/>
        <w:numPr>
          <w:ilvl w:val="0"/>
          <w:numId w:val="7"/>
        </w:numPr>
        <w:ind w:left="420" w:leftChars="0" w:hanging="420" w:firstLineChars="0"/>
        <w:rPr>
          <w:rFonts w:hint="eastAsia" w:ascii="宋体" w:hAnsi="宋体" w:cs="宋体"/>
          <w:i w:val="0"/>
          <w:caps w:val="0"/>
          <w:color w:val="auto"/>
          <w:spacing w:val="0"/>
          <w:sz w:val="21"/>
          <w:szCs w:val="21"/>
          <w:shd w:val="clear" w:fill="FFFFFF"/>
          <w:lang w:val="en-US" w:eastAsia="zh-CN"/>
        </w:rPr>
      </w:pPr>
      <w:r>
        <w:rPr>
          <w:rFonts w:hint="eastAsia" w:ascii="宋体" w:hAnsi="宋体" w:cs="宋体"/>
          <w:i w:val="0"/>
          <w:caps w:val="0"/>
          <w:color w:val="auto"/>
          <w:spacing w:val="0"/>
          <w:sz w:val="21"/>
          <w:szCs w:val="21"/>
          <w:shd w:val="clear" w:fill="FFFFFF"/>
          <w:lang w:val="en-US" w:eastAsia="zh-CN"/>
        </w:rPr>
        <w:t>开发阶段：两个开发人员，两台个人计算机,其中一台可当作临时服务器。</w:t>
      </w:r>
    </w:p>
    <w:p>
      <w:pPr>
        <w:pStyle w:val="4"/>
        <w:numPr>
          <w:ilvl w:val="0"/>
          <w:numId w:val="7"/>
        </w:numPr>
        <w:ind w:left="420" w:leftChars="0" w:hanging="420" w:firstLineChars="0"/>
        <w:rPr>
          <w:rFonts w:hint="eastAsia" w:ascii="宋体" w:hAnsi="宋体" w:cs="宋体"/>
          <w:i w:val="0"/>
          <w:caps w:val="0"/>
          <w:color w:val="auto"/>
          <w:spacing w:val="0"/>
          <w:sz w:val="21"/>
          <w:szCs w:val="21"/>
          <w:shd w:val="clear" w:fill="FFFFFF"/>
          <w:lang w:val="en-US" w:eastAsia="zh-CN"/>
        </w:rPr>
      </w:pPr>
      <w:r>
        <w:rPr>
          <w:rFonts w:hint="eastAsia" w:ascii="宋体" w:hAnsi="宋体" w:cs="宋体"/>
          <w:i w:val="0"/>
          <w:caps w:val="0"/>
          <w:color w:val="auto"/>
          <w:spacing w:val="0"/>
          <w:sz w:val="21"/>
          <w:szCs w:val="21"/>
          <w:shd w:val="clear" w:fill="FFFFFF"/>
          <w:lang w:val="en-US" w:eastAsia="zh-CN"/>
        </w:rPr>
        <w:t>运行阶段：一台服务器，维护人员两人。</w:t>
      </w:r>
    </w:p>
    <w:p>
      <w:pPr>
        <w:pStyle w:val="4"/>
        <w:numPr>
          <w:ilvl w:val="0"/>
          <w:numId w:val="7"/>
        </w:numPr>
        <w:ind w:left="420" w:leftChars="0" w:hanging="420" w:firstLineChars="0"/>
        <w:rPr>
          <w:rFonts w:hint="eastAsia" w:ascii="宋体" w:hAnsi="宋体" w:cs="宋体"/>
          <w:i w:val="0"/>
          <w:caps w:val="0"/>
          <w:color w:val="auto"/>
          <w:spacing w:val="0"/>
          <w:sz w:val="21"/>
          <w:szCs w:val="21"/>
          <w:shd w:val="clear" w:fill="FFFFFF"/>
          <w:lang w:val="en-US" w:eastAsia="zh-CN"/>
        </w:rPr>
      </w:pPr>
      <w:r>
        <w:rPr>
          <w:rFonts w:hint="eastAsia" w:ascii="宋体" w:hAnsi="宋体" w:cs="宋体"/>
          <w:i w:val="0"/>
          <w:caps w:val="0"/>
          <w:color w:val="auto"/>
          <w:spacing w:val="0"/>
          <w:sz w:val="21"/>
          <w:szCs w:val="21"/>
          <w:shd w:val="clear" w:fill="FFFFFF"/>
          <w:lang w:val="en-US" w:eastAsia="zh-CN"/>
        </w:rPr>
        <w:t>综上所述，所需资源量较少，完全可行。</w:t>
      </w:r>
    </w:p>
    <w:p>
      <w:pPr>
        <w:pStyle w:val="4"/>
        <w:numPr>
          <w:numId w:val="0"/>
        </w:numPr>
        <w:ind w:leftChars="0"/>
        <w:rPr>
          <w:rFonts w:hint="eastAsia" w:ascii="宋体" w:hAnsi="宋体" w:cs="宋体"/>
          <w:b/>
          <w:bCs/>
          <w:i w:val="0"/>
          <w:caps w:val="0"/>
          <w:color w:val="auto"/>
          <w:spacing w:val="0"/>
          <w:sz w:val="21"/>
          <w:szCs w:val="21"/>
          <w:shd w:val="clear" w:fill="FFFFFF"/>
          <w:lang w:val="en-US" w:eastAsia="zh-CN"/>
        </w:rPr>
      </w:pPr>
    </w:p>
    <w:p>
      <w:pPr>
        <w:pStyle w:val="4"/>
        <w:numPr>
          <w:numId w:val="0"/>
        </w:numPr>
        <w:ind w:leftChars="0"/>
        <w:rPr>
          <w:rFonts w:hint="eastAsia" w:ascii="宋体" w:hAnsi="宋体" w:cs="宋体"/>
          <w:b/>
          <w:bCs/>
          <w:i w:val="0"/>
          <w:caps w:val="0"/>
          <w:color w:val="auto"/>
          <w:spacing w:val="0"/>
          <w:sz w:val="21"/>
          <w:szCs w:val="21"/>
          <w:shd w:val="clear" w:fill="FFFFFF"/>
          <w:lang w:val="en-US" w:eastAsia="zh-CN"/>
        </w:rPr>
      </w:pPr>
    </w:p>
    <w:p>
      <w:pPr>
        <w:pStyle w:val="4"/>
        <w:numPr>
          <w:numId w:val="0"/>
        </w:numPr>
        <w:ind w:leftChars="0"/>
        <w:rPr>
          <w:rFonts w:hint="eastAsia" w:ascii="宋体" w:hAnsi="宋体" w:cs="宋体"/>
          <w:b/>
          <w:bCs/>
          <w:i w:val="0"/>
          <w:caps w:val="0"/>
          <w:color w:val="auto"/>
          <w:spacing w:val="0"/>
          <w:sz w:val="21"/>
          <w:szCs w:val="21"/>
          <w:shd w:val="clear" w:fill="FFFFFF"/>
          <w:lang w:val="en-US" w:eastAsia="zh-CN"/>
        </w:rPr>
      </w:pPr>
    </w:p>
    <w:p>
      <w:pPr>
        <w:pStyle w:val="4"/>
        <w:numPr>
          <w:numId w:val="0"/>
        </w:numPr>
        <w:ind w:leftChars="0"/>
        <w:rPr>
          <w:rFonts w:hint="eastAsia" w:ascii="宋体" w:hAnsi="宋体" w:cs="宋体"/>
          <w:b/>
          <w:bCs/>
          <w:i w:val="0"/>
          <w:caps w:val="0"/>
          <w:color w:val="auto"/>
          <w:spacing w:val="0"/>
          <w:sz w:val="21"/>
          <w:szCs w:val="21"/>
          <w:shd w:val="clear" w:fill="FFFFFF"/>
          <w:lang w:val="en-US" w:eastAsia="zh-CN"/>
        </w:rPr>
      </w:pPr>
    </w:p>
    <w:p>
      <w:pPr>
        <w:pStyle w:val="4"/>
        <w:numPr>
          <w:numId w:val="0"/>
        </w:numPr>
        <w:ind w:leftChars="0"/>
        <w:rPr>
          <w:rFonts w:hint="eastAsia" w:ascii="宋体" w:hAnsi="宋体" w:cs="宋体"/>
          <w:b/>
          <w:bCs/>
          <w:i w:val="0"/>
          <w:caps w:val="0"/>
          <w:color w:val="auto"/>
          <w:spacing w:val="0"/>
          <w:sz w:val="21"/>
          <w:szCs w:val="21"/>
          <w:shd w:val="clear" w:fill="FFFFFF"/>
          <w:lang w:val="en-US" w:eastAsia="zh-CN"/>
        </w:rPr>
      </w:pPr>
    </w:p>
    <w:p>
      <w:pPr>
        <w:pStyle w:val="4"/>
        <w:numPr>
          <w:numId w:val="0"/>
        </w:numPr>
        <w:ind w:leftChars="0"/>
        <w:rPr>
          <w:rFonts w:hint="eastAsia" w:ascii="宋体" w:hAnsi="宋体" w:cs="宋体"/>
          <w:b/>
          <w:bCs/>
          <w:i w:val="0"/>
          <w:caps w:val="0"/>
          <w:color w:val="auto"/>
          <w:spacing w:val="0"/>
          <w:sz w:val="21"/>
          <w:szCs w:val="21"/>
          <w:shd w:val="clear" w:fill="FFFFFF"/>
          <w:lang w:val="en-US" w:eastAsia="zh-CN"/>
        </w:rPr>
      </w:pPr>
    </w:p>
    <w:p>
      <w:pPr>
        <w:pStyle w:val="4"/>
        <w:numPr>
          <w:numId w:val="0"/>
        </w:numPr>
        <w:ind w:leftChars="0"/>
        <w:rPr>
          <w:rFonts w:hint="eastAsia" w:ascii="宋体" w:hAnsi="宋体" w:cs="宋体"/>
          <w:b/>
          <w:bCs/>
          <w:i w:val="0"/>
          <w:caps w:val="0"/>
          <w:color w:val="auto"/>
          <w:spacing w:val="0"/>
          <w:sz w:val="21"/>
          <w:szCs w:val="21"/>
          <w:shd w:val="clear" w:fill="FFFFFF"/>
          <w:lang w:val="en-US" w:eastAsia="zh-CN"/>
        </w:rPr>
      </w:pPr>
    </w:p>
    <w:p>
      <w:pPr>
        <w:pStyle w:val="4"/>
        <w:numPr>
          <w:numId w:val="0"/>
        </w:numPr>
        <w:ind w:leftChars="0"/>
        <w:rPr>
          <w:rFonts w:hint="eastAsia" w:ascii="宋体" w:hAnsi="宋体" w:cs="宋体"/>
          <w:b/>
          <w:bCs/>
          <w:i w:val="0"/>
          <w:caps w:val="0"/>
          <w:color w:val="auto"/>
          <w:spacing w:val="0"/>
          <w:sz w:val="21"/>
          <w:szCs w:val="21"/>
          <w:shd w:val="clear" w:fill="FFFFFF"/>
          <w:lang w:val="en-US" w:eastAsia="zh-CN"/>
        </w:rPr>
      </w:pPr>
      <w:r>
        <w:rPr>
          <w:rFonts w:hint="eastAsia" w:ascii="宋体" w:hAnsi="宋体" w:cs="宋体"/>
          <w:b/>
          <w:bCs/>
          <w:i w:val="0"/>
          <w:caps w:val="0"/>
          <w:color w:val="auto"/>
          <w:spacing w:val="0"/>
          <w:sz w:val="21"/>
          <w:szCs w:val="21"/>
          <w:shd w:val="clear" w:fill="FFFFFF"/>
          <w:lang w:val="en-US" w:eastAsia="zh-CN"/>
        </w:rPr>
        <w:t>开发风险分析：</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31"/>
        <w:gridCol w:w="2130"/>
        <w:gridCol w:w="930"/>
        <w:gridCol w:w="660"/>
        <w:gridCol w:w="990"/>
        <w:gridCol w:w="2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31" w:type="dxa"/>
            <w:vAlign w:val="top"/>
          </w:tcPr>
          <w:p>
            <w:pPr>
              <w:pStyle w:val="4"/>
              <w:numPr>
                <w:numId w:val="0"/>
              </w:numPr>
              <w:ind w:leftChars="0"/>
              <w:jc w:val="center"/>
              <w:rPr>
                <w:rFonts w:hint="eastAsia" w:ascii="宋体" w:hAnsi="宋体" w:eastAsia="宋体" w:cs="宋体"/>
                <w:b/>
                <w:bCs/>
                <w:i w:val="0"/>
                <w:caps w:val="0"/>
                <w:color w:val="auto"/>
                <w:spacing w:val="0"/>
                <w:sz w:val="21"/>
                <w:szCs w:val="21"/>
                <w:shd w:val="clear" w:fill="FFFFFF"/>
                <w:vertAlign w:val="baseline"/>
                <w:lang w:val="en-US" w:eastAsia="zh-CN"/>
              </w:rPr>
            </w:pPr>
            <w:r>
              <w:rPr>
                <w:rFonts w:hint="eastAsia" w:ascii="宋体" w:hAnsi="宋体" w:cs="宋体"/>
                <w:b/>
                <w:bCs/>
                <w:i w:val="0"/>
                <w:caps w:val="0"/>
                <w:color w:val="auto"/>
                <w:spacing w:val="0"/>
                <w:sz w:val="21"/>
                <w:szCs w:val="21"/>
                <w:shd w:val="clear" w:fill="FFFFFF"/>
                <w:vertAlign w:val="baseline"/>
                <w:lang w:val="en-US" w:eastAsia="zh-CN"/>
              </w:rPr>
              <w:t>输入</w:t>
            </w:r>
          </w:p>
        </w:tc>
        <w:tc>
          <w:tcPr>
            <w:tcW w:w="2130" w:type="dxa"/>
            <w:vAlign w:val="top"/>
          </w:tcPr>
          <w:p>
            <w:pPr>
              <w:pStyle w:val="4"/>
              <w:numPr>
                <w:numId w:val="0"/>
              </w:numPr>
              <w:ind w:leftChars="0"/>
              <w:jc w:val="center"/>
              <w:rPr>
                <w:rFonts w:hint="eastAsia" w:ascii="宋体" w:hAnsi="宋体" w:cs="宋体"/>
                <w:b/>
                <w:bCs/>
                <w:i w:val="0"/>
                <w:caps w:val="0"/>
                <w:color w:val="auto"/>
                <w:spacing w:val="0"/>
                <w:sz w:val="21"/>
                <w:szCs w:val="21"/>
                <w:shd w:val="clear" w:fill="FFFFFF"/>
                <w:vertAlign w:val="baseline"/>
                <w:lang w:val="en-US" w:eastAsia="zh-CN"/>
              </w:rPr>
            </w:pPr>
            <w:r>
              <w:rPr>
                <w:rFonts w:hint="eastAsia" w:ascii="宋体" w:hAnsi="宋体" w:cs="宋体"/>
                <w:b/>
                <w:bCs/>
                <w:i w:val="0"/>
                <w:caps w:val="0"/>
                <w:color w:val="auto"/>
                <w:spacing w:val="0"/>
                <w:sz w:val="21"/>
                <w:szCs w:val="21"/>
                <w:shd w:val="clear" w:fill="FFFFFF"/>
                <w:vertAlign w:val="baseline"/>
                <w:lang w:val="en-US" w:eastAsia="zh-CN"/>
              </w:rPr>
              <w:t>风险事件</w:t>
            </w:r>
          </w:p>
        </w:tc>
        <w:tc>
          <w:tcPr>
            <w:tcW w:w="930" w:type="dxa"/>
            <w:vAlign w:val="top"/>
          </w:tcPr>
          <w:p>
            <w:pPr>
              <w:pStyle w:val="4"/>
              <w:numPr>
                <w:numId w:val="0"/>
              </w:numPr>
              <w:ind w:leftChars="0"/>
              <w:jc w:val="center"/>
              <w:rPr>
                <w:rFonts w:hint="eastAsia" w:ascii="宋体" w:hAnsi="宋体" w:cs="宋体"/>
                <w:b/>
                <w:bCs/>
                <w:i w:val="0"/>
                <w:caps w:val="0"/>
                <w:color w:val="auto"/>
                <w:spacing w:val="0"/>
                <w:sz w:val="21"/>
                <w:szCs w:val="21"/>
                <w:shd w:val="clear" w:fill="FFFFFF"/>
                <w:vertAlign w:val="baseline"/>
                <w:lang w:val="en-US" w:eastAsia="zh-CN"/>
              </w:rPr>
            </w:pPr>
            <w:r>
              <w:rPr>
                <w:rFonts w:hint="eastAsia" w:ascii="宋体" w:hAnsi="宋体" w:cs="宋体"/>
                <w:b/>
                <w:bCs/>
                <w:i w:val="0"/>
                <w:caps w:val="0"/>
                <w:color w:val="auto"/>
                <w:spacing w:val="0"/>
                <w:sz w:val="21"/>
                <w:szCs w:val="21"/>
                <w:shd w:val="clear" w:fill="FFFFFF"/>
                <w:vertAlign w:val="baseline"/>
                <w:lang w:val="en-US" w:eastAsia="zh-CN"/>
              </w:rPr>
              <w:t>可能性</w:t>
            </w:r>
          </w:p>
        </w:tc>
        <w:tc>
          <w:tcPr>
            <w:tcW w:w="660" w:type="dxa"/>
            <w:vAlign w:val="top"/>
          </w:tcPr>
          <w:p>
            <w:pPr>
              <w:pStyle w:val="4"/>
              <w:numPr>
                <w:numId w:val="0"/>
              </w:numPr>
              <w:ind w:leftChars="0"/>
              <w:jc w:val="center"/>
              <w:rPr>
                <w:rFonts w:hint="eastAsia" w:ascii="宋体" w:hAnsi="宋体" w:cs="宋体"/>
                <w:b/>
                <w:bCs/>
                <w:i w:val="0"/>
                <w:caps w:val="0"/>
                <w:color w:val="auto"/>
                <w:spacing w:val="0"/>
                <w:sz w:val="21"/>
                <w:szCs w:val="21"/>
                <w:shd w:val="clear" w:fill="FFFFFF"/>
                <w:vertAlign w:val="baseline"/>
                <w:lang w:val="en-US" w:eastAsia="zh-CN"/>
              </w:rPr>
            </w:pPr>
            <w:r>
              <w:rPr>
                <w:rFonts w:hint="eastAsia" w:ascii="宋体" w:hAnsi="宋体" w:cs="宋体"/>
                <w:b/>
                <w:bCs/>
                <w:i w:val="0"/>
                <w:caps w:val="0"/>
                <w:color w:val="auto"/>
                <w:spacing w:val="0"/>
                <w:sz w:val="21"/>
                <w:szCs w:val="21"/>
                <w:shd w:val="clear" w:fill="FFFFFF"/>
                <w:vertAlign w:val="baseline"/>
                <w:lang w:val="en-US" w:eastAsia="zh-CN"/>
              </w:rPr>
              <w:t>影响</w:t>
            </w:r>
          </w:p>
        </w:tc>
        <w:tc>
          <w:tcPr>
            <w:tcW w:w="990" w:type="dxa"/>
            <w:vAlign w:val="top"/>
          </w:tcPr>
          <w:p>
            <w:pPr>
              <w:pStyle w:val="4"/>
              <w:numPr>
                <w:numId w:val="0"/>
              </w:numPr>
              <w:ind w:leftChars="0"/>
              <w:jc w:val="center"/>
              <w:rPr>
                <w:rFonts w:hint="eastAsia" w:ascii="宋体" w:hAnsi="宋体" w:cs="宋体"/>
                <w:b/>
                <w:bCs/>
                <w:i w:val="0"/>
                <w:caps w:val="0"/>
                <w:color w:val="auto"/>
                <w:spacing w:val="0"/>
                <w:sz w:val="21"/>
                <w:szCs w:val="21"/>
                <w:shd w:val="clear" w:fill="FFFFFF"/>
                <w:vertAlign w:val="baseline"/>
                <w:lang w:val="en-US" w:eastAsia="zh-CN"/>
              </w:rPr>
            </w:pPr>
            <w:r>
              <w:rPr>
                <w:rFonts w:hint="eastAsia" w:ascii="宋体" w:hAnsi="宋体" w:cs="宋体"/>
                <w:b/>
                <w:bCs/>
                <w:i w:val="0"/>
                <w:caps w:val="0"/>
                <w:color w:val="auto"/>
                <w:spacing w:val="0"/>
                <w:sz w:val="21"/>
                <w:szCs w:val="21"/>
                <w:shd w:val="clear" w:fill="FFFFFF"/>
                <w:vertAlign w:val="baseline"/>
                <w:lang w:val="en-US" w:eastAsia="zh-CN"/>
              </w:rPr>
              <w:t>风险值</w:t>
            </w:r>
          </w:p>
        </w:tc>
        <w:tc>
          <w:tcPr>
            <w:tcW w:w="2881" w:type="dxa"/>
            <w:vAlign w:val="top"/>
          </w:tcPr>
          <w:p>
            <w:pPr>
              <w:pStyle w:val="4"/>
              <w:numPr>
                <w:numId w:val="0"/>
              </w:numPr>
              <w:ind w:leftChars="0"/>
              <w:jc w:val="center"/>
              <w:rPr>
                <w:rFonts w:hint="eastAsia" w:ascii="宋体" w:hAnsi="宋体" w:cs="宋体"/>
                <w:b/>
                <w:bCs/>
                <w:i w:val="0"/>
                <w:caps w:val="0"/>
                <w:color w:val="auto"/>
                <w:spacing w:val="0"/>
                <w:sz w:val="21"/>
                <w:szCs w:val="21"/>
                <w:shd w:val="clear" w:fill="FFFFFF"/>
                <w:vertAlign w:val="baseline"/>
                <w:lang w:val="en-US" w:eastAsia="zh-CN"/>
              </w:rPr>
            </w:pPr>
            <w:r>
              <w:rPr>
                <w:rFonts w:hint="eastAsia" w:ascii="宋体" w:hAnsi="宋体" w:cs="宋体"/>
                <w:b/>
                <w:bCs/>
                <w:i w:val="0"/>
                <w:caps w:val="0"/>
                <w:color w:val="auto"/>
                <w:spacing w:val="0"/>
                <w:sz w:val="21"/>
                <w:szCs w:val="21"/>
                <w:shd w:val="clear" w:fill="FFFFFF"/>
                <w:vertAlign w:val="baseline"/>
                <w:lang w:val="en-US" w:eastAsia="zh-CN"/>
              </w:rPr>
              <w:t>采取措施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31" w:type="dxa"/>
            <w:vAlign w:val="center"/>
          </w:tcPr>
          <w:p>
            <w:pPr>
              <w:pStyle w:val="4"/>
              <w:numPr>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题目</w:t>
            </w:r>
          </w:p>
        </w:tc>
        <w:tc>
          <w:tcPr>
            <w:tcW w:w="2130" w:type="dxa"/>
            <w:vAlign w:val="center"/>
          </w:tcPr>
          <w:p>
            <w:pPr>
              <w:pStyle w:val="4"/>
              <w:numPr>
                <w:numId w:val="0"/>
              </w:numPr>
              <w:ind w:leftChars="0"/>
              <w:jc w:val="center"/>
              <w:rPr>
                <w:rFonts w:hint="eastAsia" w:ascii="宋体" w:hAnsi="宋体" w:eastAsia="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需求不明确，增加需求，导致需求蔓延</w:t>
            </w:r>
          </w:p>
        </w:tc>
        <w:tc>
          <w:tcPr>
            <w:tcW w:w="930" w:type="dxa"/>
            <w:vAlign w:val="center"/>
          </w:tcPr>
          <w:p>
            <w:pPr>
              <w:pStyle w:val="4"/>
              <w:numPr>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20%</w:t>
            </w:r>
          </w:p>
        </w:tc>
        <w:tc>
          <w:tcPr>
            <w:tcW w:w="660" w:type="dxa"/>
            <w:vAlign w:val="center"/>
          </w:tcPr>
          <w:p>
            <w:pPr>
              <w:pStyle w:val="4"/>
              <w:numPr>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50%</w:t>
            </w:r>
          </w:p>
        </w:tc>
        <w:tc>
          <w:tcPr>
            <w:tcW w:w="990" w:type="dxa"/>
            <w:vAlign w:val="center"/>
          </w:tcPr>
          <w:p>
            <w:pPr>
              <w:pStyle w:val="4"/>
              <w:numPr>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15%</w:t>
            </w:r>
          </w:p>
        </w:tc>
        <w:tc>
          <w:tcPr>
            <w:tcW w:w="2881" w:type="dxa"/>
            <w:vAlign w:val="center"/>
          </w:tcPr>
          <w:p>
            <w:pPr>
              <w:pStyle w:val="4"/>
              <w:numPr>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尽量仔细阅读题目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31" w:type="dxa"/>
            <w:vAlign w:val="center"/>
          </w:tcPr>
          <w:p>
            <w:pPr>
              <w:pStyle w:val="4"/>
              <w:numPr>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开发周期</w:t>
            </w:r>
          </w:p>
        </w:tc>
        <w:tc>
          <w:tcPr>
            <w:tcW w:w="2130" w:type="dxa"/>
            <w:vAlign w:val="center"/>
          </w:tcPr>
          <w:p>
            <w:pPr>
              <w:pStyle w:val="4"/>
              <w:numPr>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进度要求紧，开发周期过短</w:t>
            </w:r>
          </w:p>
        </w:tc>
        <w:tc>
          <w:tcPr>
            <w:tcW w:w="930" w:type="dxa"/>
            <w:vAlign w:val="center"/>
          </w:tcPr>
          <w:p>
            <w:pPr>
              <w:pStyle w:val="4"/>
              <w:numPr>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30%</w:t>
            </w:r>
          </w:p>
        </w:tc>
        <w:tc>
          <w:tcPr>
            <w:tcW w:w="660" w:type="dxa"/>
            <w:vAlign w:val="center"/>
          </w:tcPr>
          <w:p>
            <w:pPr>
              <w:pStyle w:val="4"/>
              <w:numPr>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50%</w:t>
            </w:r>
          </w:p>
        </w:tc>
        <w:tc>
          <w:tcPr>
            <w:tcW w:w="990" w:type="dxa"/>
            <w:vAlign w:val="center"/>
          </w:tcPr>
          <w:p>
            <w:pPr>
              <w:pStyle w:val="4"/>
              <w:numPr>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15%</w:t>
            </w:r>
          </w:p>
        </w:tc>
        <w:tc>
          <w:tcPr>
            <w:tcW w:w="2881" w:type="dxa"/>
            <w:vAlign w:val="center"/>
          </w:tcPr>
          <w:p>
            <w:pPr>
              <w:pStyle w:val="4"/>
              <w:numPr>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先完成基本功能，再完成细节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31" w:type="dxa"/>
            <w:vAlign w:val="center"/>
          </w:tcPr>
          <w:p>
            <w:pPr>
              <w:pStyle w:val="4"/>
              <w:numPr>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历史项目信息</w:t>
            </w:r>
          </w:p>
        </w:tc>
        <w:tc>
          <w:tcPr>
            <w:tcW w:w="2130" w:type="dxa"/>
            <w:vAlign w:val="center"/>
          </w:tcPr>
          <w:p>
            <w:pPr>
              <w:pStyle w:val="4"/>
              <w:numPr>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开发人员对测试工作不重视</w:t>
            </w:r>
          </w:p>
        </w:tc>
        <w:tc>
          <w:tcPr>
            <w:tcW w:w="930" w:type="dxa"/>
            <w:vAlign w:val="center"/>
          </w:tcPr>
          <w:p>
            <w:pPr>
              <w:pStyle w:val="4"/>
              <w:numPr>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30%</w:t>
            </w:r>
          </w:p>
        </w:tc>
        <w:tc>
          <w:tcPr>
            <w:tcW w:w="660" w:type="dxa"/>
            <w:vAlign w:val="center"/>
          </w:tcPr>
          <w:p>
            <w:pPr>
              <w:pStyle w:val="4"/>
              <w:numPr>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40%</w:t>
            </w:r>
          </w:p>
        </w:tc>
        <w:tc>
          <w:tcPr>
            <w:tcW w:w="990" w:type="dxa"/>
            <w:vAlign w:val="center"/>
          </w:tcPr>
          <w:p>
            <w:pPr>
              <w:pStyle w:val="4"/>
              <w:numPr>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12%</w:t>
            </w:r>
          </w:p>
        </w:tc>
        <w:tc>
          <w:tcPr>
            <w:tcW w:w="2881" w:type="dxa"/>
            <w:vAlign w:val="center"/>
          </w:tcPr>
          <w:p>
            <w:pPr>
              <w:pStyle w:val="4"/>
              <w:numPr>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强制性要求对每个方法进行单元测试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31" w:type="dxa"/>
            <w:vAlign w:val="center"/>
          </w:tcPr>
          <w:p>
            <w:pPr>
              <w:pStyle w:val="4"/>
              <w:numPr>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需求和计划</w:t>
            </w:r>
          </w:p>
        </w:tc>
        <w:tc>
          <w:tcPr>
            <w:tcW w:w="2130" w:type="dxa"/>
            <w:vAlign w:val="center"/>
          </w:tcPr>
          <w:p>
            <w:pPr>
              <w:pStyle w:val="4"/>
              <w:numPr>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采用新技术可能导致进度延期</w:t>
            </w:r>
          </w:p>
        </w:tc>
        <w:tc>
          <w:tcPr>
            <w:tcW w:w="930" w:type="dxa"/>
            <w:vAlign w:val="center"/>
          </w:tcPr>
          <w:p>
            <w:pPr>
              <w:pStyle w:val="4"/>
              <w:numPr>
                <w:numId w:val="0"/>
              </w:numPr>
              <w:ind w:leftChars="0"/>
              <w:jc w:val="center"/>
              <w:rPr>
                <w:rFonts w:hint="eastAsia" w:ascii="宋体" w:hAnsi="宋体" w:eastAsia="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80%</w:t>
            </w:r>
          </w:p>
        </w:tc>
        <w:tc>
          <w:tcPr>
            <w:tcW w:w="660" w:type="dxa"/>
            <w:vAlign w:val="center"/>
          </w:tcPr>
          <w:p>
            <w:pPr>
              <w:pStyle w:val="4"/>
              <w:numPr>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50%</w:t>
            </w:r>
          </w:p>
        </w:tc>
        <w:tc>
          <w:tcPr>
            <w:tcW w:w="990" w:type="dxa"/>
            <w:vAlign w:val="center"/>
          </w:tcPr>
          <w:p>
            <w:pPr>
              <w:pStyle w:val="4"/>
              <w:numPr>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35%</w:t>
            </w:r>
          </w:p>
        </w:tc>
        <w:tc>
          <w:tcPr>
            <w:tcW w:w="2881" w:type="dxa"/>
            <w:vAlign w:val="center"/>
          </w:tcPr>
          <w:p>
            <w:pPr>
              <w:pStyle w:val="4"/>
              <w:numPr>
                <w:numId w:val="0"/>
              </w:numPr>
              <w:ind w:leftChars="0"/>
              <w:jc w:val="center"/>
              <w:rPr>
                <w:rFonts w:hint="eastAsia" w:ascii="宋体" w:hAnsi="宋体" w:eastAsia="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采取边学习变开发的方法，要求开发人员在规定时间内掌握新技术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931" w:type="dxa"/>
            <w:vAlign w:val="center"/>
          </w:tcPr>
          <w:p>
            <w:pPr>
              <w:pStyle w:val="4"/>
              <w:numPr>
                <w:numId w:val="0"/>
              </w:numPr>
              <w:ind w:leftChars="0"/>
              <w:jc w:val="center"/>
              <w:rPr>
                <w:rFonts w:hint="eastAsia" w:ascii="宋体" w:hAnsi="宋体" w:eastAsia="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系统设计评审</w:t>
            </w:r>
          </w:p>
        </w:tc>
        <w:tc>
          <w:tcPr>
            <w:tcW w:w="2130" w:type="dxa"/>
            <w:vAlign w:val="center"/>
          </w:tcPr>
          <w:p>
            <w:pPr>
              <w:pStyle w:val="4"/>
              <w:numPr>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没有足够的时间进行产品测试</w:t>
            </w:r>
          </w:p>
        </w:tc>
        <w:tc>
          <w:tcPr>
            <w:tcW w:w="930" w:type="dxa"/>
            <w:vAlign w:val="center"/>
          </w:tcPr>
          <w:p>
            <w:pPr>
              <w:pStyle w:val="4"/>
              <w:numPr>
                <w:numId w:val="0"/>
              </w:numPr>
              <w:ind w:leftChars="0"/>
              <w:jc w:val="center"/>
              <w:rPr>
                <w:rFonts w:hint="eastAsia" w:ascii="宋体" w:hAnsi="宋体" w:eastAsia="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50%</w:t>
            </w:r>
          </w:p>
        </w:tc>
        <w:tc>
          <w:tcPr>
            <w:tcW w:w="660" w:type="dxa"/>
            <w:vAlign w:val="center"/>
          </w:tcPr>
          <w:p>
            <w:pPr>
              <w:pStyle w:val="4"/>
              <w:numPr>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50%</w:t>
            </w:r>
          </w:p>
        </w:tc>
        <w:tc>
          <w:tcPr>
            <w:tcW w:w="990" w:type="dxa"/>
            <w:vAlign w:val="center"/>
          </w:tcPr>
          <w:p>
            <w:pPr>
              <w:pStyle w:val="4"/>
              <w:numPr>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25%</w:t>
            </w:r>
          </w:p>
        </w:tc>
        <w:tc>
          <w:tcPr>
            <w:tcW w:w="2881" w:type="dxa"/>
            <w:vAlign w:val="center"/>
          </w:tcPr>
          <w:p>
            <w:pPr>
              <w:pStyle w:val="4"/>
              <w:numPr>
                <w:ilvl w:val="0"/>
                <w:numId w:val="8"/>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简化测试计划</w:t>
            </w:r>
          </w:p>
          <w:p>
            <w:pPr>
              <w:pStyle w:val="4"/>
              <w:numPr>
                <w:ilvl w:val="0"/>
                <w:numId w:val="8"/>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增加每日工作时间</w:t>
            </w:r>
          </w:p>
        </w:tc>
      </w:tr>
    </w:tbl>
    <w:p>
      <w:pPr>
        <w:pStyle w:val="4"/>
        <w:numPr>
          <w:numId w:val="0"/>
        </w:numPr>
        <w:ind w:leftChars="0"/>
        <w:rPr>
          <w:rFonts w:hint="eastAsia" w:ascii="宋体" w:hAnsi="宋体" w:cs="宋体"/>
          <w:b w:val="0"/>
          <w:bCs w:val="0"/>
          <w:i w:val="0"/>
          <w:caps w:val="0"/>
          <w:color w:val="auto"/>
          <w:spacing w:val="0"/>
          <w:sz w:val="21"/>
          <w:szCs w:val="21"/>
          <w:shd w:val="clear" w:fill="FFFFFF"/>
          <w:lang w:val="en-US" w:eastAsia="zh-CN"/>
        </w:rPr>
      </w:pPr>
    </w:p>
    <w:p>
      <w:pPr>
        <w:pStyle w:val="2"/>
        <w:spacing w:line="300" w:lineRule="exact"/>
        <w:rPr>
          <w:b/>
        </w:rPr>
      </w:pPr>
      <w:r>
        <w:rPr>
          <w:rFonts w:hint="eastAsia"/>
          <w:b/>
        </w:rPr>
        <w:t>经济可行性分析</w:t>
      </w:r>
    </w:p>
    <w:p>
      <w:pPr>
        <w:pStyle w:val="3"/>
        <w:keepNext/>
        <w:keepLines/>
        <w:pageBreakBefore w:val="0"/>
        <w:widowControl w:val="0"/>
        <w:kinsoku/>
        <w:wordWrap/>
        <w:overflowPunct/>
        <w:topLinePunct w:val="0"/>
        <w:autoSpaceDE/>
        <w:autoSpaceDN/>
        <w:bidi w:val="0"/>
        <w:adjustRightInd/>
        <w:snapToGrid/>
        <w:spacing w:before="260" w:after="260" w:line="240" w:lineRule="auto"/>
        <w:ind w:left="576" w:leftChars="0" w:right="0" w:rightChars="0" w:hanging="576" w:firstLineChars="0"/>
        <w:jc w:val="both"/>
        <w:textAlignment w:val="auto"/>
        <w:rPr>
          <w:sz w:val="28"/>
          <w:szCs w:val="28"/>
        </w:rPr>
      </w:pPr>
      <w:r>
        <w:rPr>
          <w:rFonts w:hint="eastAsia"/>
          <w:sz w:val="28"/>
          <w:szCs w:val="28"/>
          <w:lang w:eastAsia="zh-CN"/>
        </w:rPr>
        <w:t>系统开发费用</w:t>
      </w:r>
    </w:p>
    <w:p>
      <w:pPr>
        <w:pStyle w:val="5"/>
        <w:keepNext/>
        <w:keepLines/>
        <w:pageBreakBefore w:val="0"/>
        <w:widowControl w:val="0"/>
        <w:kinsoku/>
        <w:wordWrap/>
        <w:overflowPunct/>
        <w:topLinePunct w:val="0"/>
        <w:autoSpaceDE/>
        <w:autoSpaceDN/>
        <w:bidi w:val="0"/>
        <w:adjustRightInd/>
        <w:snapToGrid/>
        <w:spacing w:before="260" w:after="260" w:line="240" w:lineRule="auto"/>
        <w:ind w:left="720" w:leftChars="0" w:right="0" w:rightChars="0" w:hanging="720" w:firstLineChars="0"/>
        <w:jc w:val="both"/>
        <w:textAlignment w:val="auto"/>
        <w:rPr>
          <w:b/>
          <w:bCs w:val="0"/>
          <w:sz w:val="21"/>
          <w:szCs w:val="21"/>
        </w:rPr>
      </w:pPr>
      <w:r>
        <w:rPr>
          <w:rFonts w:hint="eastAsia"/>
          <w:b/>
          <w:bCs w:val="0"/>
          <w:sz w:val="21"/>
          <w:szCs w:val="21"/>
          <w:lang w:eastAsia="zh-CN"/>
        </w:rPr>
        <w:t>人员费用</w:t>
      </w:r>
    </w:p>
    <w:p>
      <w:pPr>
        <w:pStyle w:val="4"/>
      </w:pPr>
      <w:r>
        <w:rPr>
          <w:rFonts w:hint="eastAsia"/>
          <w:lang w:eastAsia="zh-CN"/>
        </w:rPr>
        <w:t>本系统开发器为</w:t>
      </w:r>
      <w:r>
        <w:rPr>
          <w:rFonts w:hint="eastAsia"/>
          <w:lang w:val="en-US" w:eastAsia="zh-CN"/>
        </w:rPr>
        <w:t>3个月，试运行期为1个月。开发期需要开发人员2人，试运行期需要开发人员2人。开发需4个月，每人/月按7000元计算，人员费用为5万6。</w:t>
      </w:r>
    </w:p>
    <w:p>
      <w:pPr>
        <w:pStyle w:val="5"/>
        <w:keepNext/>
        <w:keepLines/>
        <w:pageBreakBefore w:val="0"/>
        <w:widowControl w:val="0"/>
        <w:kinsoku/>
        <w:wordWrap/>
        <w:overflowPunct/>
        <w:topLinePunct w:val="0"/>
        <w:autoSpaceDE/>
        <w:autoSpaceDN/>
        <w:bidi w:val="0"/>
        <w:adjustRightInd/>
        <w:snapToGrid/>
        <w:spacing w:before="260" w:after="260" w:line="240" w:lineRule="auto"/>
        <w:ind w:left="720" w:leftChars="0" w:right="0" w:rightChars="0" w:hanging="720" w:firstLineChars="0"/>
        <w:jc w:val="both"/>
        <w:textAlignment w:val="auto"/>
        <w:outlineLvl w:val="2"/>
      </w:pPr>
      <w:r>
        <w:rPr>
          <w:rFonts w:hint="eastAsia"/>
          <w:b/>
          <w:bCs w:val="0"/>
          <w:sz w:val="21"/>
          <w:szCs w:val="21"/>
          <w:lang w:val="en-US" w:eastAsia="zh-CN"/>
        </w:rPr>
        <w:t>硬件设备费用</w:t>
      </w:r>
    </w:p>
    <w:p>
      <w:pPr>
        <w:pStyle w:val="4"/>
        <w:rPr>
          <w:rFonts w:hint="eastAsia"/>
          <w:lang w:val="en-US" w:eastAsia="zh-CN"/>
        </w:rPr>
      </w:pPr>
      <w:r>
        <w:rPr>
          <w:rFonts w:hint="eastAsia"/>
          <w:lang w:val="en-US" w:eastAsia="zh-CN"/>
        </w:rPr>
        <w:t>本系统所需硬件设备费为53200元，其中：</w:t>
      </w:r>
    </w:p>
    <w:p>
      <w:pPr>
        <w:pStyle w:val="4"/>
        <w:rPr>
          <w:rFonts w:hint="eastAsia"/>
          <w:b w:val="0"/>
          <w:bCs/>
          <w:sz w:val="21"/>
          <w:szCs w:val="21"/>
          <w:lang w:val="en-US" w:eastAsia="zh-CN"/>
        </w:rPr>
      </w:pPr>
      <w:r>
        <w:rPr>
          <w:rFonts w:hint="eastAsia"/>
          <w:b w:val="0"/>
          <w:bCs/>
          <w:sz w:val="21"/>
          <w:szCs w:val="21"/>
          <w:lang w:val="en-US" w:eastAsia="zh-CN"/>
        </w:rPr>
        <w:t>服务器一台 3万元</w:t>
      </w:r>
    </w:p>
    <w:p>
      <w:pPr>
        <w:pStyle w:val="4"/>
        <w:rPr>
          <w:rFonts w:hint="eastAsia"/>
          <w:b w:val="0"/>
          <w:bCs/>
          <w:sz w:val="21"/>
          <w:szCs w:val="21"/>
          <w:lang w:val="en-US" w:eastAsia="zh-CN"/>
        </w:rPr>
      </w:pPr>
      <w:r>
        <w:rPr>
          <w:rFonts w:hint="eastAsia"/>
          <w:b w:val="0"/>
          <w:bCs/>
          <w:sz w:val="21"/>
          <w:szCs w:val="21"/>
          <w:lang w:val="en-US" w:eastAsia="zh-CN"/>
        </w:rPr>
        <w:t>PC2台 1万元</w:t>
      </w:r>
    </w:p>
    <w:p>
      <w:pPr>
        <w:pStyle w:val="4"/>
        <w:rPr>
          <w:rFonts w:hint="eastAsia"/>
          <w:b w:val="0"/>
          <w:bCs/>
          <w:sz w:val="21"/>
          <w:szCs w:val="21"/>
          <w:lang w:val="en-US" w:eastAsia="zh-CN"/>
        </w:rPr>
      </w:pPr>
      <w:r>
        <w:rPr>
          <w:rFonts w:hint="eastAsia"/>
          <w:b w:val="0"/>
          <w:bCs/>
          <w:sz w:val="21"/>
          <w:szCs w:val="21"/>
          <w:lang w:val="en-US" w:eastAsia="zh-CN"/>
        </w:rPr>
        <w:t>网络设备和布线 1万元</w:t>
      </w:r>
    </w:p>
    <w:p>
      <w:pPr>
        <w:pStyle w:val="4"/>
        <w:rPr>
          <w:rFonts w:hint="eastAsia"/>
          <w:b w:val="0"/>
          <w:bCs/>
          <w:sz w:val="21"/>
          <w:szCs w:val="21"/>
          <w:lang w:val="en-US" w:eastAsia="zh-CN"/>
        </w:rPr>
      </w:pPr>
      <w:r>
        <w:rPr>
          <w:rFonts w:hint="eastAsia"/>
          <w:b w:val="0"/>
          <w:bCs/>
          <w:sz w:val="21"/>
          <w:szCs w:val="21"/>
          <w:lang w:val="en-US" w:eastAsia="zh-CN"/>
        </w:rPr>
        <w:t>不间断电源1台 3000元</w:t>
      </w:r>
    </w:p>
    <w:p>
      <w:pPr>
        <w:pStyle w:val="4"/>
        <w:rPr>
          <w:rFonts w:hint="eastAsia"/>
          <w:b w:val="0"/>
          <w:bCs/>
          <w:sz w:val="21"/>
          <w:szCs w:val="21"/>
          <w:lang w:val="en-US" w:eastAsia="zh-CN"/>
        </w:rPr>
      </w:pPr>
      <w:r>
        <w:rPr>
          <w:rFonts w:hint="eastAsia"/>
          <w:b w:val="0"/>
          <w:bCs/>
          <w:sz w:val="21"/>
          <w:szCs w:val="21"/>
          <w:lang w:val="en-US" w:eastAsia="zh-CN"/>
        </w:rPr>
        <w:t>工作台2台</w:t>
      </w:r>
      <w:r>
        <w:rPr>
          <w:rFonts w:hint="eastAsia"/>
          <w:b w:val="0"/>
          <w:bCs/>
          <w:sz w:val="21"/>
          <w:szCs w:val="21"/>
          <w:lang w:val="en-US" w:eastAsia="zh-CN"/>
        </w:rPr>
        <w:tab/>
        <w:t>200元</w:t>
      </w:r>
    </w:p>
    <w:p>
      <w:pPr>
        <w:pStyle w:val="5"/>
        <w:ind w:left="720" w:leftChars="0" w:hanging="720" w:firstLineChars="0"/>
        <w:rPr>
          <w:rFonts w:hint="eastAsia"/>
          <w:b/>
          <w:bCs w:val="0"/>
          <w:sz w:val="21"/>
          <w:szCs w:val="21"/>
          <w:lang w:val="en-US" w:eastAsia="zh-CN"/>
        </w:rPr>
      </w:pPr>
      <w:r>
        <w:rPr>
          <w:rFonts w:hint="eastAsia"/>
          <w:b/>
          <w:bCs w:val="0"/>
          <w:sz w:val="21"/>
          <w:szCs w:val="21"/>
          <w:lang w:val="en-US" w:eastAsia="zh-CN"/>
        </w:rPr>
        <w:t>软件费用</w:t>
      </w:r>
    </w:p>
    <w:p>
      <w:pPr>
        <w:pStyle w:val="4"/>
        <w:rPr>
          <w:rFonts w:hint="eastAsia"/>
          <w:lang w:val="en-US" w:eastAsia="zh-CN"/>
        </w:rPr>
      </w:pPr>
      <w:r>
        <w:rPr>
          <w:rFonts w:hint="eastAsia"/>
          <w:lang w:val="en-US" w:eastAsia="zh-CN"/>
        </w:rPr>
        <w:t>系统所需软件费用为1059元，其中：</w:t>
      </w:r>
    </w:p>
    <w:p>
      <w:pPr>
        <w:pStyle w:val="4"/>
        <w:rPr>
          <w:rFonts w:hint="eastAsia"/>
          <w:lang w:val="en-US" w:eastAsia="zh-CN"/>
        </w:rPr>
      </w:pPr>
      <w:r>
        <w:rPr>
          <w:rFonts w:hint="eastAsia"/>
          <w:lang w:val="en-US" w:eastAsia="zh-CN"/>
        </w:rPr>
        <w:t>正版Windows 10 1059元</w:t>
      </w:r>
    </w:p>
    <w:p>
      <w:pPr>
        <w:pStyle w:val="4"/>
        <w:rPr>
          <w:rFonts w:hint="eastAsia"/>
          <w:lang w:val="en-US" w:eastAsia="zh-CN"/>
        </w:rPr>
      </w:pPr>
      <w:r>
        <w:rPr>
          <w:rFonts w:hint="eastAsia"/>
          <w:lang w:val="en-US" w:eastAsia="zh-CN"/>
        </w:rPr>
        <w:t>Mysql5.7.20 免费</w:t>
      </w:r>
    </w:p>
    <w:p>
      <w:pPr>
        <w:pStyle w:val="4"/>
        <w:rPr>
          <w:rFonts w:hint="eastAsia"/>
          <w:lang w:val="en-US" w:eastAsia="zh-CN"/>
        </w:rPr>
      </w:pPr>
      <w:r>
        <w:rPr>
          <w:rFonts w:hint="eastAsia"/>
          <w:lang w:val="en-US" w:eastAsia="zh-CN"/>
        </w:rPr>
        <w:t>InteliJ Idea 2018 免费</w:t>
      </w:r>
    </w:p>
    <w:p>
      <w:pPr>
        <w:pStyle w:val="4"/>
        <w:rPr>
          <w:rFonts w:hint="eastAsia"/>
          <w:lang w:val="en-US" w:eastAsia="zh-CN"/>
        </w:rPr>
      </w:pPr>
      <w:r>
        <w:rPr>
          <w:rFonts w:hint="eastAsia"/>
          <w:lang w:val="en-US" w:eastAsia="zh-CN"/>
        </w:rPr>
        <w:t>Visual studio code 免费</w:t>
      </w:r>
    </w:p>
    <w:p>
      <w:pPr>
        <w:pStyle w:val="4"/>
        <w:rPr>
          <w:rFonts w:hint="eastAsia" w:eastAsia="宋体"/>
          <w:lang w:val="en-US" w:eastAsia="zh-CN"/>
        </w:rPr>
      </w:pPr>
      <w:r>
        <w:rPr>
          <w:rFonts w:hint="eastAsia"/>
          <w:lang w:val="en-US" w:eastAsia="zh-CN"/>
        </w:rPr>
        <w:t>GitHub desktop 免费</w:t>
      </w:r>
    </w:p>
    <w:p>
      <w:pPr>
        <w:pStyle w:val="4"/>
        <w:rPr>
          <w:rFonts w:hint="eastAsia"/>
          <w:lang w:val="en-US" w:eastAsia="zh-CN"/>
        </w:rPr>
      </w:pPr>
      <w:r>
        <w:rPr>
          <w:rFonts w:hint="eastAsia"/>
          <w:lang w:val="en-US" w:eastAsia="zh-CN"/>
        </w:rPr>
        <w:t>TomCat 9.0 免费</w:t>
      </w:r>
    </w:p>
    <w:p>
      <w:pPr>
        <w:pStyle w:val="5"/>
        <w:ind w:left="720" w:leftChars="0" w:hanging="720" w:firstLineChars="0"/>
        <w:rPr>
          <w:rFonts w:hint="eastAsia"/>
          <w:b/>
          <w:bCs w:val="0"/>
          <w:sz w:val="21"/>
          <w:szCs w:val="21"/>
          <w:lang w:val="en-US" w:eastAsia="zh-CN"/>
        </w:rPr>
      </w:pPr>
      <w:r>
        <w:rPr>
          <w:rFonts w:hint="eastAsia"/>
          <w:b/>
          <w:bCs w:val="0"/>
          <w:sz w:val="21"/>
          <w:szCs w:val="21"/>
          <w:lang w:val="en-US" w:eastAsia="zh-CN"/>
        </w:rPr>
        <w:t>耗材费</w:t>
      </w:r>
    </w:p>
    <w:p>
      <w:pPr>
        <w:pStyle w:val="4"/>
        <w:rPr>
          <w:rFonts w:hint="eastAsia"/>
          <w:lang w:val="en-US" w:eastAsia="zh-CN"/>
        </w:rPr>
      </w:pPr>
      <w:r>
        <w:rPr>
          <w:rFonts w:hint="eastAsia"/>
          <w:lang w:val="en-US" w:eastAsia="zh-CN"/>
        </w:rPr>
        <w:t>所需耗材费估计为0.1万元</w:t>
      </w:r>
    </w:p>
    <w:p>
      <w:pPr>
        <w:pStyle w:val="5"/>
        <w:ind w:left="720" w:leftChars="0" w:hanging="720" w:firstLineChars="0"/>
        <w:rPr>
          <w:rFonts w:hint="eastAsia"/>
          <w:b/>
          <w:bCs w:val="0"/>
          <w:sz w:val="21"/>
          <w:szCs w:val="21"/>
          <w:lang w:val="en-US" w:eastAsia="zh-CN"/>
        </w:rPr>
      </w:pPr>
      <w:r>
        <w:rPr>
          <w:rFonts w:hint="eastAsia"/>
          <w:b/>
          <w:bCs w:val="0"/>
          <w:sz w:val="21"/>
          <w:szCs w:val="21"/>
          <w:lang w:val="en-US" w:eastAsia="zh-CN"/>
        </w:rPr>
        <w:t>其他不可预见费</w:t>
      </w:r>
    </w:p>
    <w:p>
      <w:pPr>
        <w:pStyle w:val="4"/>
        <w:rPr>
          <w:rFonts w:hint="eastAsia"/>
          <w:lang w:val="en-US" w:eastAsia="zh-CN"/>
        </w:rPr>
      </w:pPr>
      <w:r>
        <w:rPr>
          <w:rFonts w:hint="eastAsia"/>
          <w:lang w:val="en-US" w:eastAsia="zh-CN"/>
        </w:rPr>
        <w:t>按总开发费用的10%计算。</w:t>
      </w:r>
    </w:p>
    <w:p>
      <w:pPr>
        <w:pStyle w:val="12"/>
        <w:rPr>
          <w:rFonts w:hint="eastAsia"/>
          <w:b/>
          <w:bCs/>
          <w:lang w:val="en-US" w:eastAsia="zh-CN"/>
        </w:rPr>
      </w:pPr>
    </w:p>
    <w:p>
      <w:pPr>
        <w:pStyle w:val="12"/>
        <w:rPr>
          <w:rFonts w:hint="eastAsia"/>
          <w:b/>
          <w:bCs/>
          <w:color w:val="FF0000"/>
          <w:lang w:val="en-US" w:eastAsia="zh-CN"/>
        </w:rPr>
      </w:pPr>
      <w:r>
        <w:rPr>
          <w:rFonts w:hint="eastAsia"/>
          <w:b/>
          <w:bCs/>
          <w:lang w:val="en-US" w:eastAsia="zh-CN"/>
        </w:rPr>
        <w:t>综上，系统开发总费用为</w:t>
      </w:r>
      <w:r>
        <w:rPr>
          <w:rFonts w:hint="eastAsia"/>
          <w:b/>
          <w:bCs/>
          <w:color w:val="FF0000"/>
          <w:lang w:val="en-US" w:eastAsia="zh-CN"/>
        </w:rPr>
        <w:t>12.25万元</w:t>
      </w:r>
    </w:p>
    <w:p>
      <w:pPr>
        <w:pStyle w:val="3"/>
        <w:ind w:left="576" w:leftChars="0" w:hanging="576" w:firstLineChars="0"/>
        <w:rPr>
          <w:rFonts w:hint="eastAsia"/>
          <w:sz w:val="28"/>
          <w:szCs w:val="28"/>
          <w:lang w:val="en-US" w:eastAsia="zh-CN"/>
        </w:rPr>
      </w:pPr>
      <w:r>
        <w:rPr>
          <w:rFonts w:hint="eastAsia"/>
          <w:sz w:val="28"/>
          <w:szCs w:val="28"/>
          <w:lang w:val="en-US" w:eastAsia="zh-CN"/>
        </w:rPr>
        <w:t>系统运行费用</w:t>
      </w:r>
    </w:p>
    <w:p>
      <w:pPr>
        <w:pStyle w:val="4"/>
        <w:rPr>
          <w:rFonts w:hint="eastAsia"/>
          <w:lang w:val="en-US" w:eastAsia="zh-CN"/>
        </w:rPr>
      </w:pPr>
      <w:r>
        <w:rPr>
          <w:rFonts w:hint="eastAsia"/>
          <w:lang w:val="en-US" w:eastAsia="zh-CN"/>
        </w:rPr>
        <w:t>假定本系统运行期为5年，每年的运行费用为：</w:t>
      </w:r>
    </w:p>
    <w:p>
      <w:pPr>
        <w:pStyle w:val="5"/>
        <w:ind w:left="720" w:leftChars="0" w:hanging="720" w:firstLineChars="0"/>
        <w:rPr>
          <w:rFonts w:hint="eastAsia"/>
          <w:b/>
          <w:bCs w:val="0"/>
          <w:sz w:val="21"/>
          <w:szCs w:val="21"/>
          <w:lang w:val="en-US" w:eastAsia="zh-CN"/>
        </w:rPr>
      </w:pPr>
      <w:r>
        <w:rPr>
          <w:rFonts w:hint="eastAsia"/>
          <w:b/>
          <w:bCs w:val="0"/>
          <w:sz w:val="21"/>
          <w:szCs w:val="21"/>
          <w:lang w:val="en-US" w:eastAsia="zh-CN"/>
        </w:rPr>
        <w:t>系统维护费用</w:t>
      </w:r>
    </w:p>
    <w:p>
      <w:pPr>
        <w:pStyle w:val="4"/>
        <w:rPr>
          <w:rFonts w:hint="eastAsia"/>
          <w:lang w:val="en-US" w:eastAsia="zh-CN"/>
        </w:rPr>
      </w:pPr>
      <w:r>
        <w:rPr>
          <w:rFonts w:hint="eastAsia"/>
          <w:lang w:val="en-US" w:eastAsia="zh-CN"/>
        </w:rPr>
        <w:t>一年需要0.5人/年进行系统维护，维护费为0.35万元</w:t>
      </w:r>
    </w:p>
    <w:p>
      <w:pPr>
        <w:pStyle w:val="5"/>
        <w:ind w:left="720" w:leftChars="0" w:hanging="720" w:firstLineChars="0"/>
        <w:rPr>
          <w:rFonts w:hint="eastAsia"/>
          <w:b/>
          <w:bCs w:val="0"/>
          <w:sz w:val="21"/>
          <w:szCs w:val="21"/>
          <w:lang w:val="en-US" w:eastAsia="zh-CN"/>
        </w:rPr>
      </w:pPr>
      <w:r>
        <w:rPr>
          <w:rFonts w:hint="eastAsia"/>
          <w:b/>
          <w:bCs w:val="0"/>
          <w:sz w:val="21"/>
          <w:szCs w:val="21"/>
          <w:lang w:val="en-US" w:eastAsia="zh-CN"/>
        </w:rPr>
        <w:t>设备维护费</w:t>
      </w:r>
    </w:p>
    <w:p>
      <w:pPr>
        <w:pStyle w:val="4"/>
        <w:rPr>
          <w:rFonts w:hint="eastAsia"/>
          <w:lang w:val="en-US" w:eastAsia="zh-CN"/>
        </w:rPr>
      </w:pPr>
      <w:r>
        <w:rPr>
          <w:rFonts w:hint="eastAsia"/>
          <w:lang w:val="en-US" w:eastAsia="zh-CN"/>
        </w:rPr>
        <w:t>假设设备的运行更新期为5年。假设设备日常故障维护费每年0.6万元，则平均每年设备维护费为1.03万元。</w:t>
      </w:r>
    </w:p>
    <w:p>
      <w:pPr>
        <w:pStyle w:val="5"/>
        <w:ind w:left="720" w:leftChars="0" w:hanging="720" w:firstLineChars="0"/>
        <w:rPr>
          <w:rFonts w:hint="eastAsia"/>
          <w:b/>
          <w:bCs w:val="0"/>
          <w:sz w:val="21"/>
          <w:szCs w:val="21"/>
          <w:lang w:val="en-US" w:eastAsia="zh-CN"/>
        </w:rPr>
      </w:pPr>
      <w:r>
        <w:rPr>
          <w:rFonts w:hint="eastAsia"/>
          <w:b/>
          <w:bCs w:val="0"/>
          <w:sz w:val="21"/>
          <w:szCs w:val="21"/>
          <w:lang w:val="en-US" w:eastAsia="zh-CN"/>
        </w:rPr>
        <w:t>消耗材料费</w:t>
      </w:r>
    </w:p>
    <w:p>
      <w:pPr>
        <w:pStyle w:val="4"/>
        <w:rPr>
          <w:rFonts w:hint="eastAsia"/>
          <w:lang w:val="en-US" w:eastAsia="zh-CN"/>
        </w:rPr>
      </w:pPr>
      <w:r>
        <w:rPr>
          <w:rFonts w:hint="eastAsia"/>
          <w:lang w:val="en-US" w:eastAsia="zh-CN"/>
        </w:rPr>
        <w:t>每年耗材费按0.2万元计算。</w:t>
      </w:r>
    </w:p>
    <w:p>
      <w:pPr>
        <w:pStyle w:val="4"/>
        <w:rPr>
          <w:rFonts w:hint="eastAsia"/>
          <w:lang w:val="en-US" w:eastAsia="zh-CN"/>
        </w:rPr>
      </w:pPr>
    </w:p>
    <w:p>
      <w:pPr>
        <w:pStyle w:val="12"/>
        <w:rPr>
          <w:rFonts w:hint="eastAsia"/>
          <w:lang w:val="en-US" w:eastAsia="zh-CN"/>
        </w:rPr>
      </w:pPr>
      <w:r>
        <w:rPr>
          <w:rFonts w:hint="eastAsia"/>
          <w:lang w:val="en-US" w:eastAsia="zh-CN"/>
        </w:rPr>
        <w:t>系统年运行费用1.58万元，则5年累计系统运行费用7.9万元。</w:t>
      </w:r>
    </w:p>
    <w:p>
      <w:pPr>
        <w:pStyle w:val="12"/>
        <w:rPr>
          <w:rFonts w:hint="eastAsia"/>
          <w:lang w:val="en-US" w:eastAsia="zh-CN"/>
        </w:rPr>
      </w:pPr>
      <w:r>
        <w:rPr>
          <w:rFonts w:hint="eastAsia"/>
          <w:lang w:val="en-US" w:eastAsia="zh-CN"/>
        </w:rPr>
        <w:t>综上，系统开发和运行总费用为13,5万元，折合2.7万元/年。</w:t>
      </w:r>
    </w:p>
    <w:p>
      <w:pPr>
        <w:pStyle w:val="3"/>
        <w:ind w:left="576" w:leftChars="0" w:hanging="576" w:firstLineChars="0"/>
        <w:rPr>
          <w:rFonts w:hint="eastAsia"/>
          <w:sz w:val="28"/>
          <w:szCs w:val="28"/>
          <w:lang w:val="en-US" w:eastAsia="zh-CN"/>
        </w:rPr>
      </w:pPr>
      <w:r>
        <w:rPr>
          <w:rFonts w:hint="eastAsia"/>
          <w:sz w:val="28"/>
          <w:szCs w:val="28"/>
          <w:lang w:val="en-US" w:eastAsia="zh-CN"/>
        </w:rPr>
        <w:t>效益</w:t>
      </w:r>
    </w:p>
    <w:p>
      <w:pPr>
        <w:pStyle w:val="5"/>
        <w:ind w:left="720" w:leftChars="0" w:hanging="720" w:firstLineChars="0"/>
        <w:rPr>
          <w:rFonts w:hint="eastAsia"/>
          <w:b/>
          <w:bCs w:val="0"/>
          <w:lang w:val="en-US" w:eastAsia="zh-CN"/>
        </w:rPr>
      </w:pPr>
      <w:r>
        <w:rPr>
          <w:rFonts w:hint="eastAsia"/>
          <w:b/>
          <w:bCs w:val="0"/>
          <w:lang w:val="en-US" w:eastAsia="zh-CN"/>
        </w:rPr>
        <w:t>一次性收益</w:t>
      </w:r>
    </w:p>
    <w:p>
      <w:pPr>
        <w:pStyle w:val="4"/>
        <w:rPr>
          <w:rFonts w:hint="eastAsia"/>
          <w:lang w:val="en-US" w:eastAsia="zh-CN"/>
        </w:rPr>
      </w:pPr>
      <w:r>
        <w:rPr>
          <w:rFonts w:hint="eastAsia"/>
          <w:lang w:val="en-US" w:eastAsia="zh-CN"/>
        </w:rPr>
        <w:t>本系统运行可提高项目的维护效率，累计可以综合提高工作效率达20%。可以减少10%的建筑维护人员，现有人员按20人计算，可减少2人。平均工资为3000元，节约人员工资7.2万元/年。</w:t>
      </w:r>
    </w:p>
    <w:p>
      <w:pPr>
        <w:pStyle w:val="5"/>
        <w:ind w:left="720" w:leftChars="0" w:hanging="720" w:firstLineChars="0"/>
        <w:rPr>
          <w:rFonts w:hint="eastAsia"/>
          <w:b/>
          <w:bCs w:val="0"/>
          <w:sz w:val="21"/>
          <w:szCs w:val="21"/>
          <w:lang w:val="en-US" w:eastAsia="zh-CN"/>
        </w:rPr>
      </w:pPr>
      <w:r>
        <w:rPr>
          <w:rFonts w:hint="eastAsia"/>
          <w:b/>
          <w:bCs w:val="0"/>
          <w:sz w:val="21"/>
          <w:szCs w:val="21"/>
          <w:lang w:val="en-US" w:eastAsia="zh-CN"/>
        </w:rPr>
        <w:t>经常性收益</w:t>
      </w:r>
    </w:p>
    <w:p>
      <w:pPr>
        <w:pStyle w:val="4"/>
        <w:rPr>
          <w:rFonts w:hint="eastAsia"/>
          <w:lang w:val="en-US" w:eastAsia="zh-CN"/>
        </w:rPr>
      </w:pPr>
      <w:r>
        <w:rPr>
          <w:rFonts w:hint="eastAsia"/>
          <w:lang w:val="en-US" w:eastAsia="zh-CN"/>
        </w:rPr>
        <w:t>办公设备、纸张等使用量减少可节约成本每年约0.5万元。</w:t>
      </w:r>
    </w:p>
    <w:p>
      <w:pPr>
        <w:pStyle w:val="5"/>
        <w:ind w:left="720" w:leftChars="0" w:hanging="720" w:firstLineChars="0"/>
        <w:rPr>
          <w:rFonts w:hint="eastAsia"/>
          <w:b/>
          <w:bCs w:val="0"/>
          <w:sz w:val="21"/>
          <w:szCs w:val="21"/>
          <w:lang w:val="en-US" w:eastAsia="zh-CN"/>
        </w:rPr>
      </w:pPr>
      <w:r>
        <w:rPr>
          <w:rFonts w:hint="eastAsia"/>
          <w:b/>
          <w:bCs w:val="0"/>
          <w:sz w:val="21"/>
          <w:szCs w:val="21"/>
          <w:lang w:val="en-US" w:eastAsia="zh-CN"/>
        </w:rPr>
        <w:t>不可定量收益</w:t>
      </w:r>
    </w:p>
    <w:p>
      <w:pPr>
        <w:pStyle w:val="4"/>
        <w:rPr>
          <w:rFonts w:hint="eastAsia"/>
          <w:lang w:val="en-US" w:eastAsia="zh-CN"/>
        </w:rPr>
      </w:pPr>
      <w:r>
        <w:rPr>
          <w:rFonts w:hint="eastAsia"/>
          <w:lang w:val="en-US" w:eastAsia="zh-CN"/>
        </w:rPr>
        <w:t>业务量的增加使经济效益每年上升约3万元。</w:t>
      </w:r>
    </w:p>
    <w:p>
      <w:pPr>
        <w:pStyle w:val="4"/>
        <w:rPr>
          <w:rFonts w:hint="eastAsia"/>
          <w:lang w:val="en-US" w:eastAsia="zh-CN"/>
        </w:rPr>
      </w:pPr>
      <w:r>
        <w:rPr>
          <w:rFonts w:hint="eastAsia"/>
          <w:lang w:val="en-US" w:eastAsia="zh-CN"/>
        </w:rPr>
        <w:t>综上所述，每年可增加收益10.7万元。</w:t>
      </w:r>
    </w:p>
    <w:p>
      <w:pPr>
        <w:pStyle w:val="3"/>
        <w:ind w:left="576" w:leftChars="0" w:hanging="576" w:firstLineChars="0"/>
        <w:rPr>
          <w:rFonts w:hint="eastAsia"/>
          <w:sz w:val="28"/>
          <w:szCs w:val="28"/>
          <w:lang w:val="en-US" w:eastAsia="zh-CN"/>
        </w:rPr>
      </w:pPr>
      <w:r>
        <w:rPr>
          <w:rFonts w:hint="eastAsia"/>
          <w:sz w:val="28"/>
          <w:szCs w:val="28"/>
          <w:lang w:val="en-US" w:eastAsia="zh-CN"/>
        </w:rPr>
        <w:t>收益/投资比</w:t>
      </w:r>
    </w:p>
    <w:p>
      <w:pPr>
        <w:pStyle w:val="4"/>
        <w:rPr>
          <w:rFonts w:hint="eastAsia" w:eastAsia="宋体"/>
          <w:lang w:val="en-US" w:eastAsia="zh-CN"/>
        </w:rPr>
      </w:pPr>
      <w:r>
        <w:rPr>
          <w:rFonts w:hint="eastAsia"/>
          <w:lang w:val="en-US" w:eastAsia="zh-CN"/>
        </w:rPr>
        <w:t>10.7/2.7=3.96</w:t>
      </w:r>
    </w:p>
    <w:p>
      <w:pPr>
        <w:pStyle w:val="3"/>
        <w:ind w:left="576" w:leftChars="0" w:hanging="576" w:firstLineChars="0"/>
        <w:rPr>
          <w:rFonts w:hint="eastAsia"/>
          <w:sz w:val="28"/>
          <w:szCs w:val="28"/>
          <w:lang w:val="en-US" w:eastAsia="zh-CN"/>
        </w:rPr>
      </w:pPr>
      <w:r>
        <w:rPr>
          <w:rFonts w:hint="eastAsia"/>
          <w:sz w:val="28"/>
          <w:szCs w:val="28"/>
          <w:lang w:val="en-US" w:eastAsia="zh-CN"/>
        </w:rPr>
        <w:t>投资回收周期为</w:t>
      </w:r>
      <w:r>
        <w:rPr>
          <w:rFonts w:hint="eastAsia"/>
          <w:color w:val="FF0000"/>
          <w:sz w:val="28"/>
          <w:szCs w:val="28"/>
          <w:lang w:val="en-US" w:eastAsia="zh-CN"/>
        </w:rPr>
        <w:t>两年</w:t>
      </w:r>
    </w:p>
    <w:p>
      <w:pPr>
        <w:pStyle w:val="2"/>
        <w:spacing w:line="300" w:lineRule="exact"/>
        <w:rPr>
          <w:b/>
        </w:rPr>
      </w:pPr>
      <w:r>
        <w:rPr>
          <w:rFonts w:hint="eastAsia"/>
          <w:b/>
        </w:rPr>
        <w:t>社会可行性分析</w:t>
      </w:r>
    </w:p>
    <w:p>
      <w:pPr>
        <w:ind w:left="432"/>
        <w:rPr>
          <w:rFonts w:hint="eastAsia"/>
          <w:lang w:eastAsia="zh-CN"/>
        </w:rPr>
      </w:pPr>
      <w:r>
        <w:rPr>
          <w:rFonts w:hint="eastAsia"/>
        </w:rPr>
        <w:t>法律</w:t>
      </w:r>
      <w:r>
        <w:rPr>
          <w:rFonts w:hint="eastAsia"/>
          <w:lang w:eastAsia="zh-CN"/>
        </w:rPr>
        <w:t>因素：全部软件购买正版，机器设置通过正当途径购得，且本团队开发的系统已国家的法律法规不存在任何抵触之处。</w:t>
      </w:r>
    </w:p>
    <w:p>
      <w:pPr>
        <w:ind w:left="432"/>
        <w:rPr>
          <w:rFonts w:hint="eastAsia"/>
          <w:lang w:eastAsia="zh-CN"/>
        </w:rPr>
      </w:pPr>
      <w:r>
        <w:rPr>
          <w:rFonts w:hint="eastAsia"/>
          <w:lang w:eastAsia="zh-CN"/>
        </w:rPr>
        <w:t>社会因素：本系统对建筑行业信息化的发展与改革具有积极的推动与促进意义，对</w:t>
      </w:r>
      <w:r>
        <w:rPr>
          <w:rFonts w:hint="eastAsia"/>
          <w:lang w:val="en-US" w:eastAsia="zh-CN"/>
        </w:rPr>
        <w:t>BIM技术的推广与普及具有积极的意义。</w:t>
      </w:r>
    </w:p>
    <w:p>
      <w:pPr>
        <w:pStyle w:val="2"/>
        <w:spacing w:line="300" w:lineRule="exact"/>
        <w:rPr>
          <w:b/>
        </w:rPr>
      </w:pPr>
      <w:r>
        <w:rPr>
          <w:rFonts w:hint="eastAsia"/>
          <w:b/>
        </w:rPr>
        <w:t>操作可行性分析</w:t>
      </w:r>
    </w:p>
    <w:p>
      <w:pPr>
        <w:ind w:firstLine="420" w:firstLineChars="200"/>
        <w:rPr>
          <w:rFonts w:hint="eastAsia"/>
        </w:rPr>
      </w:pPr>
      <w:r>
        <w:rPr>
          <w:rFonts w:hint="eastAsia"/>
          <w:lang w:eastAsia="zh-CN"/>
        </w:rPr>
        <w:t>本系统需要操作人员具有一定的</w:t>
      </w:r>
      <w:r>
        <w:rPr>
          <w:rFonts w:hint="eastAsia"/>
          <w:lang w:val="en-US" w:eastAsia="zh-CN"/>
        </w:rPr>
        <w:t>BIM相关技术知识，需要一定时间的指导与培训</w:t>
      </w:r>
      <w:r>
        <w:rPr>
          <w:rFonts w:hint="eastAsia"/>
        </w:rPr>
        <w:t>。</w:t>
      </w:r>
    </w:p>
    <w:p>
      <w:pPr>
        <w:numPr>
          <w:ilvl w:val="0"/>
          <w:numId w:val="9"/>
        </w:numPr>
        <w:ind w:left="420" w:leftChars="0" w:hanging="420" w:firstLineChars="0"/>
        <w:rPr>
          <w:rFonts w:hint="eastAsia"/>
        </w:rPr>
      </w:pPr>
      <w:r>
        <w:rPr>
          <w:rFonts w:hint="eastAsia"/>
          <w:lang w:eastAsia="zh-CN"/>
        </w:rPr>
        <w:t>操作简单，简单的操作规则使操作人员能轻松掌握。</w:t>
      </w:r>
    </w:p>
    <w:p>
      <w:pPr>
        <w:numPr>
          <w:ilvl w:val="0"/>
          <w:numId w:val="9"/>
        </w:numPr>
        <w:ind w:left="420" w:leftChars="0" w:hanging="420" w:firstLineChars="0"/>
        <w:rPr>
          <w:rFonts w:hint="eastAsia"/>
        </w:rPr>
      </w:pPr>
      <w:r>
        <w:rPr>
          <w:rFonts w:hint="eastAsia"/>
          <w:lang w:eastAsia="zh-CN"/>
        </w:rPr>
        <w:t>查询方便：用户可设定任意条件对工作项目的查询与检索。</w:t>
      </w:r>
    </w:p>
    <w:p>
      <w:pPr>
        <w:numPr>
          <w:ilvl w:val="0"/>
          <w:numId w:val="9"/>
        </w:numPr>
        <w:ind w:left="420" w:leftChars="0" w:hanging="420" w:firstLineChars="0"/>
        <w:rPr>
          <w:rFonts w:hint="eastAsia"/>
        </w:rPr>
      </w:pPr>
      <w:r>
        <w:rPr>
          <w:rFonts w:hint="eastAsia"/>
          <w:lang w:eastAsia="zh-CN"/>
        </w:rPr>
        <w:t>展示快捷：本系统对客户端的性能需求不高，只需使用浏览器便能查看模型的全貌</w:t>
      </w:r>
    </w:p>
    <w:p>
      <w:pPr>
        <w:pStyle w:val="2"/>
        <w:spacing w:line="300" w:lineRule="exact"/>
        <w:rPr>
          <w:b/>
        </w:rPr>
      </w:pPr>
      <w:r>
        <w:rPr>
          <w:rFonts w:hint="eastAsia"/>
          <w:b/>
        </w:rPr>
        <w:t>其他相关问题</w:t>
      </w:r>
    </w:p>
    <w:p>
      <w:pPr>
        <w:ind w:left="432"/>
        <w:rPr>
          <w:rFonts w:hint="eastAsia" w:eastAsiaTheme="minorEastAsia"/>
          <w:lang w:val="en-US" w:eastAsia="zh-CN"/>
        </w:rPr>
      </w:pPr>
      <w:r>
        <w:rPr>
          <w:rFonts w:hint="eastAsia"/>
          <w:lang w:val="en-US" w:eastAsia="zh-CN"/>
        </w:rPr>
        <w:t>无。</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202189"/>
      <w:docPartObj>
        <w:docPartGallery w:val="autotext"/>
      </w:docPartObj>
    </w:sdtPr>
    <w:sdtContent>
      <w:sdt>
        <w:sdtPr>
          <w:id w:val="-1669238322"/>
          <w:docPartObj>
            <w:docPartGallery w:val="autotext"/>
          </w:docPartObj>
        </w:sdtPr>
        <w:sdtContent>
          <w:p>
            <w:pPr>
              <w:pStyle w:val="14"/>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2</w:t>
            </w:r>
            <w:r>
              <w:rPr>
                <w:b/>
                <w:bCs/>
                <w:sz w:val="24"/>
                <w:szCs w:val="24"/>
              </w:rPr>
              <w:fldChar w:fldCharType="end"/>
            </w:r>
          </w:p>
        </w:sdtContent>
      </w:sdt>
    </w:sdtContent>
  </w:sdt>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rPr>
        <w:b/>
        <w:sz w:val="21"/>
      </w:rPr>
    </w:pPr>
    <w:r>
      <w:rPr>
        <w:rFonts w:hint="eastAsia"/>
        <w:b/>
        <w:sz w:val="21"/>
      </w:rPr>
      <w:t>可行性研究报告</w:t>
    </w:r>
  </w:p>
  <w:p>
    <w:pPr>
      <w:pStyle w:val="15"/>
      <w:jc w:val="right"/>
    </w:pPr>
    <w:r>
      <w:rPr>
        <w:rFonts w:hint="eastAsia"/>
      </w:rPr>
      <w:t>受控·ZUSTSE01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43BE56"/>
    <w:multiLevelType w:val="singleLevel"/>
    <w:tmpl w:val="9143BE56"/>
    <w:lvl w:ilvl="0" w:tentative="0">
      <w:start w:val="1"/>
      <w:numFmt w:val="decimal"/>
      <w:lvlText w:val="%1."/>
      <w:lvlJc w:val="left"/>
      <w:pPr>
        <w:ind w:left="425" w:hanging="425"/>
      </w:pPr>
      <w:rPr>
        <w:rFonts w:hint="default"/>
      </w:rPr>
    </w:lvl>
  </w:abstractNum>
  <w:abstractNum w:abstractNumId="1">
    <w:nsid w:val="B8BF4B2B"/>
    <w:multiLevelType w:val="singleLevel"/>
    <w:tmpl w:val="B8BF4B2B"/>
    <w:lvl w:ilvl="0" w:tentative="0">
      <w:start w:val="1"/>
      <w:numFmt w:val="bullet"/>
      <w:lvlText w:val=""/>
      <w:lvlJc w:val="left"/>
      <w:pPr>
        <w:ind w:left="420" w:hanging="420"/>
      </w:pPr>
      <w:rPr>
        <w:rFonts w:hint="default" w:ascii="Wingdings" w:hAnsi="Wingdings"/>
      </w:rPr>
    </w:lvl>
  </w:abstractNum>
  <w:abstractNum w:abstractNumId="2">
    <w:nsid w:val="C3DFFBF2"/>
    <w:multiLevelType w:val="singleLevel"/>
    <w:tmpl w:val="C3DFFBF2"/>
    <w:lvl w:ilvl="0" w:tentative="0">
      <w:start w:val="1"/>
      <w:numFmt w:val="decimal"/>
      <w:lvlText w:val="%1."/>
      <w:lvlJc w:val="left"/>
      <w:pPr>
        <w:tabs>
          <w:tab w:val="left" w:pos="312"/>
        </w:tabs>
      </w:pPr>
    </w:lvl>
  </w:abstractNum>
  <w:abstractNum w:abstractNumId="3">
    <w:nsid w:val="E3D984EF"/>
    <w:multiLevelType w:val="singleLevel"/>
    <w:tmpl w:val="E3D984EF"/>
    <w:lvl w:ilvl="0" w:tentative="0">
      <w:start w:val="1"/>
      <w:numFmt w:val="bullet"/>
      <w:lvlText w:val=""/>
      <w:lvlJc w:val="left"/>
      <w:pPr>
        <w:ind w:left="420" w:hanging="420"/>
      </w:pPr>
      <w:rPr>
        <w:rFonts w:hint="default" w:ascii="Wingdings" w:hAnsi="Wingdings"/>
      </w:rPr>
    </w:lvl>
  </w:abstractNum>
  <w:abstractNum w:abstractNumId="4">
    <w:nsid w:val="080E2DAC"/>
    <w:multiLevelType w:val="multilevel"/>
    <w:tmpl w:val="080E2DAC"/>
    <w:lvl w:ilvl="0" w:tentative="0">
      <w:start w:val="1"/>
      <w:numFmt w:val="decimal"/>
      <w:lvlText w:val="（%1）"/>
      <w:lvlJc w:val="left"/>
      <w:pPr>
        <w:ind w:left="1202" w:hanging="720"/>
      </w:pPr>
      <w:rPr>
        <w:rFonts w:hint="default"/>
      </w:r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5">
    <w:nsid w:val="0EF93110"/>
    <w:multiLevelType w:val="singleLevel"/>
    <w:tmpl w:val="0EF93110"/>
    <w:lvl w:ilvl="0" w:tentative="0">
      <w:start w:val="1"/>
      <w:numFmt w:val="decimal"/>
      <w:lvlText w:val="%1."/>
      <w:lvlJc w:val="left"/>
      <w:pPr>
        <w:tabs>
          <w:tab w:val="left" w:pos="312"/>
        </w:tabs>
      </w:pPr>
    </w:lvl>
  </w:abstractNum>
  <w:abstractNum w:abstractNumId="6">
    <w:nsid w:val="2AEC6B8A"/>
    <w:multiLevelType w:val="multilevel"/>
    <w:tmpl w:val="2AEC6B8A"/>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5"/>
      <w:lvlText w:val="%1.%2.%3"/>
      <w:lvlJc w:val="left"/>
      <w:pPr>
        <w:tabs>
          <w:tab w:val="left" w:pos="720"/>
        </w:tabs>
        <w:ind w:left="720" w:hanging="720"/>
      </w:pPr>
      <w:rPr>
        <w:rFonts w:hint="eastAsia"/>
      </w:rPr>
    </w:lvl>
    <w:lvl w:ilvl="3" w:tentative="0">
      <w:start w:val="1"/>
      <w:numFmt w:val="decimal"/>
      <w:pStyle w:val="6"/>
      <w:lvlText w:val="%1.%2.%3.%4"/>
      <w:lvlJc w:val="left"/>
      <w:pPr>
        <w:tabs>
          <w:tab w:val="left" w:pos="864"/>
        </w:tabs>
        <w:ind w:left="864" w:hanging="864"/>
      </w:pPr>
      <w:rPr>
        <w:rFonts w:hint="eastAsia"/>
      </w:rPr>
    </w:lvl>
    <w:lvl w:ilvl="4" w:tentative="0">
      <w:start w:val="1"/>
      <w:numFmt w:val="decimal"/>
      <w:pStyle w:val="7"/>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152"/>
        </w:tabs>
        <w:ind w:left="1152" w:hanging="1152"/>
      </w:pPr>
      <w:rPr>
        <w:rFonts w:hint="eastAsia"/>
      </w:rPr>
    </w:lvl>
    <w:lvl w:ilvl="6" w:tentative="0">
      <w:start w:val="1"/>
      <w:numFmt w:val="decimal"/>
      <w:pStyle w:val="9"/>
      <w:lvlText w:val="%1.%2.%3.%4.%5.%6.%7"/>
      <w:lvlJc w:val="left"/>
      <w:pPr>
        <w:tabs>
          <w:tab w:val="left" w:pos="1296"/>
        </w:tabs>
        <w:ind w:left="1296" w:hanging="1296"/>
      </w:pPr>
      <w:rPr>
        <w:rFonts w:hint="eastAsia"/>
      </w:rPr>
    </w:lvl>
    <w:lvl w:ilvl="7" w:tentative="0">
      <w:start w:val="1"/>
      <w:numFmt w:val="decimal"/>
      <w:pStyle w:val="10"/>
      <w:lvlText w:val="%1.%2.%3.%4.%5.%6.%7.%8"/>
      <w:lvlJc w:val="left"/>
      <w:pPr>
        <w:tabs>
          <w:tab w:val="left" w:pos="144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7">
    <w:nsid w:val="4793211E"/>
    <w:multiLevelType w:val="multilevel"/>
    <w:tmpl w:val="4793211E"/>
    <w:lvl w:ilvl="0" w:tentative="0">
      <w:start w:val="1"/>
      <w:numFmt w:val="decimal"/>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8">
    <w:nsid w:val="52A676EA"/>
    <w:multiLevelType w:val="singleLevel"/>
    <w:tmpl w:val="52A676EA"/>
    <w:lvl w:ilvl="0" w:tentative="0">
      <w:start w:val="1"/>
      <w:numFmt w:val="lowerLetter"/>
      <w:lvlText w:val="%1．"/>
      <w:lvlJc w:val="left"/>
      <w:pPr>
        <w:tabs>
          <w:tab w:val="left" w:pos="780"/>
        </w:tabs>
        <w:ind w:left="780" w:hanging="255"/>
      </w:pPr>
      <w:rPr>
        <w:rFonts w:hint="default"/>
      </w:rPr>
    </w:lvl>
  </w:abstractNum>
  <w:num w:numId="1">
    <w:abstractNumId w:val="6"/>
  </w:num>
  <w:num w:numId="2">
    <w:abstractNumId w:val="4"/>
  </w:num>
  <w:num w:numId="3">
    <w:abstractNumId w:val="7"/>
  </w:num>
  <w:num w:numId="4">
    <w:abstractNumId w:val="0"/>
  </w:num>
  <w:num w:numId="5">
    <w:abstractNumId w:val="8"/>
  </w:num>
  <w:num w:numId="6">
    <w:abstractNumId w:val="5"/>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1E0"/>
    <w:rsid w:val="0005671E"/>
    <w:rsid w:val="000C7333"/>
    <w:rsid w:val="001369F1"/>
    <w:rsid w:val="002631A0"/>
    <w:rsid w:val="00267C3D"/>
    <w:rsid w:val="00280ED6"/>
    <w:rsid w:val="00315326"/>
    <w:rsid w:val="00477C60"/>
    <w:rsid w:val="004E6A99"/>
    <w:rsid w:val="00511BB5"/>
    <w:rsid w:val="005957D3"/>
    <w:rsid w:val="005B378A"/>
    <w:rsid w:val="005D01E0"/>
    <w:rsid w:val="00602939"/>
    <w:rsid w:val="0061396F"/>
    <w:rsid w:val="0064232D"/>
    <w:rsid w:val="00670224"/>
    <w:rsid w:val="0070499C"/>
    <w:rsid w:val="00765CC1"/>
    <w:rsid w:val="0081729D"/>
    <w:rsid w:val="008C034C"/>
    <w:rsid w:val="009F0DFD"/>
    <w:rsid w:val="00A8026D"/>
    <w:rsid w:val="00BD47EB"/>
    <w:rsid w:val="00C73923"/>
    <w:rsid w:val="00CE4320"/>
    <w:rsid w:val="00F03204"/>
    <w:rsid w:val="00FC3986"/>
    <w:rsid w:val="00FF5591"/>
    <w:rsid w:val="03AA3FE1"/>
    <w:rsid w:val="04071C0A"/>
    <w:rsid w:val="07D9482C"/>
    <w:rsid w:val="07EC3D6B"/>
    <w:rsid w:val="0AAD3B88"/>
    <w:rsid w:val="0AAE11E2"/>
    <w:rsid w:val="10170FD2"/>
    <w:rsid w:val="12CD0A05"/>
    <w:rsid w:val="131D46D9"/>
    <w:rsid w:val="14067CA4"/>
    <w:rsid w:val="15A3208D"/>
    <w:rsid w:val="160A412D"/>
    <w:rsid w:val="16EE1FE4"/>
    <w:rsid w:val="181F5D07"/>
    <w:rsid w:val="183034F5"/>
    <w:rsid w:val="1F525009"/>
    <w:rsid w:val="1FEF2B1C"/>
    <w:rsid w:val="201B2E92"/>
    <w:rsid w:val="20484EE9"/>
    <w:rsid w:val="206448A3"/>
    <w:rsid w:val="27757335"/>
    <w:rsid w:val="2C612FFB"/>
    <w:rsid w:val="2ED54B30"/>
    <w:rsid w:val="32DA787A"/>
    <w:rsid w:val="33352B7E"/>
    <w:rsid w:val="345B57C8"/>
    <w:rsid w:val="35E107CD"/>
    <w:rsid w:val="367E45F8"/>
    <w:rsid w:val="3B710C3D"/>
    <w:rsid w:val="3C5C128D"/>
    <w:rsid w:val="415C5016"/>
    <w:rsid w:val="42834D66"/>
    <w:rsid w:val="49F375B7"/>
    <w:rsid w:val="4A0614D4"/>
    <w:rsid w:val="4B885A95"/>
    <w:rsid w:val="4EF24E3D"/>
    <w:rsid w:val="4FF6108F"/>
    <w:rsid w:val="54E70BE8"/>
    <w:rsid w:val="59995D03"/>
    <w:rsid w:val="5B66692F"/>
    <w:rsid w:val="60A2664E"/>
    <w:rsid w:val="60E11EAD"/>
    <w:rsid w:val="60EB4787"/>
    <w:rsid w:val="629370F4"/>
    <w:rsid w:val="63CB5088"/>
    <w:rsid w:val="65980511"/>
    <w:rsid w:val="693D4835"/>
    <w:rsid w:val="699E476D"/>
    <w:rsid w:val="6D1C25F1"/>
    <w:rsid w:val="6DBC5DCD"/>
    <w:rsid w:val="6F3E7670"/>
    <w:rsid w:val="6FB66AE4"/>
    <w:rsid w:val="7030750A"/>
    <w:rsid w:val="7E2D3A6A"/>
    <w:rsid w:val="7FC43F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0"/>
    <w:pPr>
      <w:keepNext/>
      <w:keepLines/>
      <w:numPr>
        <w:ilvl w:val="0"/>
        <w:numId w:val="1"/>
      </w:numPr>
      <w:spacing w:before="340" w:after="330" w:line="578" w:lineRule="auto"/>
      <w:outlineLvl w:val="0"/>
    </w:pPr>
    <w:rPr>
      <w:rFonts w:ascii="Times New Roman" w:hAnsi="Times New Roman" w:eastAsia="黑体" w:cs="Times New Roman"/>
      <w:bCs/>
      <w:kern w:val="0"/>
      <w:sz w:val="30"/>
      <w:szCs w:val="20"/>
    </w:rPr>
  </w:style>
  <w:style w:type="paragraph" w:styleId="3">
    <w:name w:val="heading 2"/>
    <w:basedOn w:val="1"/>
    <w:next w:val="4"/>
    <w:link w:val="23"/>
    <w:qFormat/>
    <w:uiPriority w:val="0"/>
    <w:pPr>
      <w:keepNext/>
      <w:keepLines/>
      <w:numPr>
        <w:ilvl w:val="1"/>
        <w:numId w:val="1"/>
      </w:numPr>
      <w:spacing w:before="260" w:after="260" w:line="416" w:lineRule="auto"/>
      <w:outlineLvl w:val="1"/>
    </w:pPr>
    <w:rPr>
      <w:rFonts w:ascii="Arial" w:hAnsi="Arial" w:eastAsia="宋体" w:cs="Times New Roman"/>
      <w:b/>
      <w:bCs/>
      <w:kern w:val="0"/>
      <w:sz w:val="24"/>
      <w:szCs w:val="20"/>
    </w:rPr>
  </w:style>
  <w:style w:type="paragraph" w:styleId="5">
    <w:name w:val="heading 3"/>
    <w:basedOn w:val="1"/>
    <w:next w:val="4"/>
    <w:link w:val="24"/>
    <w:qFormat/>
    <w:uiPriority w:val="0"/>
    <w:pPr>
      <w:keepNext/>
      <w:keepLines/>
      <w:numPr>
        <w:ilvl w:val="2"/>
        <w:numId w:val="1"/>
      </w:numPr>
      <w:spacing w:before="260" w:after="260" w:line="416" w:lineRule="auto"/>
      <w:outlineLvl w:val="2"/>
    </w:pPr>
    <w:rPr>
      <w:rFonts w:ascii="Times New Roman" w:hAnsi="Times New Roman" w:eastAsia="宋体" w:cs="Times New Roman"/>
      <w:bCs/>
      <w:kern w:val="0"/>
      <w:sz w:val="24"/>
      <w:szCs w:val="20"/>
    </w:rPr>
  </w:style>
  <w:style w:type="paragraph" w:styleId="6">
    <w:name w:val="heading 4"/>
    <w:basedOn w:val="1"/>
    <w:next w:val="4"/>
    <w:link w:val="25"/>
    <w:qFormat/>
    <w:uiPriority w:val="0"/>
    <w:pPr>
      <w:keepNext/>
      <w:keepLines/>
      <w:numPr>
        <w:ilvl w:val="3"/>
        <w:numId w:val="1"/>
      </w:numPr>
      <w:spacing w:before="280" w:after="290" w:line="376" w:lineRule="auto"/>
      <w:outlineLvl w:val="3"/>
    </w:pPr>
    <w:rPr>
      <w:rFonts w:ascii="宋体" w:hAnsi="Arial" w:eastAsia="宋体" w:cs="Times New Roman"/>
      <w:b/>
      <w:kern w:val="0"/>
      <w:szCs w:val="20"/>
    </w:rPr>
  </w:style>
  <w:style w:type="paragraph" w:styleId="7">
    <w:name w:val="heading 5"/>
    <w:basedOn w:val="1"/>
    <w:next w:val="1"/>
    <w:link w:val="26"/>
    <w:qFormat/>
    <w:uiPriority w:val="0"/>
    <w:pPr>
      <w:keepNext/>
      <w:keepLines/>
      <w:numPr>
        <w:ilvl w:val="4"/>
        <w:numId w:val="1"/>
      </w:numPr>
      <w:spacing w:before="280" w:after="290" w:line="376" w:lineRule="auto"/>
      <w:outlineLvl w:val="4"/>
    </w:pPr>
    <w:rPr>
      <w:rFonts w:ascii="Times New Roman" w:hAnsi="Times New Roman" w:eastAsia="宋体" w:cs="Times New Roman"/>
      <w:b/>
      <w:bCs/>
      <w:sz w:val="28"/>
      <w:szCs w:val="28"/>
    </w:rPr>
  </w:style>
  <w:style w:type="paragraph" w:styleId="8">
    <w:name w:val="heading 6"/>
    <w:basedOn w:val="1"/>
    <w:next w:val="1"/>
    <w:link w:val="27"/>
    <w:qFormat/>
    <w:uiPriority w:val="0"/>
    <w:pPr>
      <w:keepNext/>
      <w:keepLines/>
      <w:numPr>
        <w:ilvl w:val="5"/>
        <w:numId w:val="1"/>
      </w:numPr>
      <w:spacing w:before="240" w:after="64" w:line="320" w:lineRule="auto"/>
      <w:outlineLvl w:val="5"/>
    </w:pPr>
    <w:rPr>
      <w:rFonts w:ascii="Arial" w:hAnsi="Arial" w:eastAsia="黑体" w:cs="Times New Roman"/>
      <w:b/>
      <w:bCs/>
      <w:sz w:val="24"/>
      <w:szCs w:val="24"/>
    </w:rPr>
  </w:style>
  <w:style w:type="paragraph" w:styleId="9">
    <w:name w:val="heading 7"/>
    <w:basedOn w:val="1"/>
    <w:next w:val="1"/>
    <w:link w:val="28"/>
    <w:qFormat/>
    <w:uiPriority w:val="0"/>
    <w:pPr>
      <w:keepNext/>
      <w:keepLines/>
      <w:numPr>
        <w:ilvl w:val="6"/>
        <w:numId w:val="1"/>
      </w:numPr>
      <w:spacing w:before="240" w:after="64" w:line="320" w:lineRule="auto"/>
      <w:outlineLvl w:val="6"/>
    </w:pPr>
    <w:rPr>
      <w:rFonts w:ascii="Times New Roman" w:hAnsi="Times New Roman" w:eastAsia="宋体" w:cs="Times New Roman"/>
      <w:b/>
      <w:bCs/>
      <w:sz w:val="24"/>
      <w:szCs w:val="24"/>
    </w:rPr>
  </w:style>
  <w:style w:type="paragraph" w:styleId="10">
    <w:name w:val="heading 8"/>
    <w:basedOn w:val="1"/>
    <w:next w:val="1"/>
    <w:link w:val="29"/>
    <w:qFormat/>
    <w:uiPriority w:val="0"/>
    <w:pPr>
      <w:keepNext/>
      <w:keepLines/>
      <w:numPr>
        <w:ilvl w:val="7"/>
        <w:numId w:val="1"/>
      </w:numPr>
      <w:spacing w:before="240" w:after="64" w:line="320" w:lineRule="auto"/>
      <w:outlineLvl w:val="7"/>
    </w:pPr>
    <w:rPr>
      <w:rFonts w:ascii="Arial" w:hAnsi="Arial" w:eastAsia="黑体" w:cs="Times New Roman"/>
      <w:sz w:val="24"/>
      <w:szCs w:val="24"/>
    </w:rPr>
  </w:style>
  <w:style w:type="paragraph" w:styleId="11">
    <w:name w:val="heading 9"/>
    <w:basedOn w:val="1"/>
    <w:next w:val="1"/>
    <w:link w:val="30"/>
    <w:qFormat/>
    <w:uiPriority w:val="0"/>
    <w:pPr>
      <w:keepNext/>
      <w:keepLines/>
      <w:numPr>
        <w:ilvl w:val="8"/>
        <w:numId w:val="1"/>
      </w:numPr>
      <w:spacing w:before="240" w:after="64" w:line="320" w:lineRule="auto"/>
      <w:outlineLvl w:val="8"/>
    </w:pPr>
    <w:rPr>
      <w:rFonts w:ascii="Arial" w:hAnsi="Arial" w:eastAsia="黑体" w:cs="Times New Roman"/>
      <w:szCs w:val="21"/>
    </w:rPr>
  </w:style>
  <w:style w:type="character" w:default="1" w:styleId="16">
    <w:name w:val="Default Paragraph Font"/>
    <w:unhideWhenUsed/>
    <w:uiPriority w:val="1"/>
  </w:style>
  <w:style w:type="table" w:default="1" w:styleId="18">
    <w:name w:val="Normal Table"/>
    <w:semiHidden/>
    <w:unhideWhenUsed/>
    <w:uiPriority w:val="99"/>
    <w:tblPr>
      <w:tblLayout w:type="fixed"/>
      <w:tblCellMar>
        <w:top w:w="0" w:type="dxa"/>
        <w:left w:w="108" w:type="dxa"/>
        <w:bottom w:w="0" w:type="dxa"/>
        <w:right w:w="108" w:type="dxa"/>
      </w:tblCellMar>
    </w:tblPr>
  </w:style>
  <w:style w:type="paragraph" w:styleId="4">
    <w:name w:val="Normal Indent"/>
    <w:basedOn w:val="1"/>
    <w:uiPriority w:val="0"/>
    <w:pPr>
      <w:ind w:firstLine="420"/>
    </w:pPr>
    <w:rPr>
      <w:rFonts w:ascii="Times New Roman" w:hAnsi="Times New Roman" w:eastAsia="宋体" w:cs="Times New Roman"/>
      <w:szCs w:val="20"/>
    </w:rPr>
  </w:style>
  <w:style w:type="paragraph" w:styleId="12">
    <w:name w:val="Body Text"/>
    <w:basedOn w:val="1"/>
    <w:link w:val="32"/>
    <w:uiPriority w:val="0"/>
    <w:pPr>
      <w:adjustRightInd w:val="0"/>
      <w:spacing w:line="312" w:lineRule="atLeast"/>
      <w:textAlignment w:val="baseline"/>
    </w:pPr>
    <w:rPr>
      <w:rFonts w:ascii="黑体" w:hAnsi="Times New Roman" w:eastAsia="黑体" w:cs="Times New Roman"/>
      <w:kern w:val="0"/>
      <w:szCs w:val="20"/>
    </w:rPr>
  </w:style>
  <w:style w:type="paragraph" w:styleId="13">
    <w:name w:val="Balloon Text"/>
    <w:basedOn w:val="1"/>
    <w:link w:val="31"/>
    <w:semiHidden/>
    <w:unhideWhenUsed/>
    <w:uiPriority w:val="99"/>
    <w:rPr>
      <w:sz w:val="18"/>
      <w:szCs w:val="18"/>
    </w:rPr>
  </w:style>
  <w:style w:type="paragraph" w:styleId="14">
    <w:name w:val="footer"/>
    <w:basedOn w:val="1"/>
    <w:link w:val="21"/>
    <w:unhideWhenUsed/>
    <w:uiPriority w:val="99"/>
    <w:pPr>
      <w:tabs>
        <w:tab w:val="center" w:pos="4153"/>
        <w:tab w:val="right" w:pos="8306"/>
      </w:tabs>
      <w:snapToGrid w:val="0"/>
      <w:jc w:val="left"/>
    </w:pPr>
    <w:rPr>
      <w:sz w:val="18"/>
      <w:szCs w:val="18"/>
    </w:rPr>
  </w:style>
  <w:style w:type="paragraph" w:styleId="15">
    <w:name w:val="header"/>
    <w:basedOn w:val="1"/>
    <w:link w:val="20"/>
    <w:unhideWhenUsed/>
    <w:uiPriority w:val="0"/>
    <w:pPr>
      <w:pBdr>
        <w:bottom w:val="single" w:color="auto" w:sz="6" w:space="1"/>
      </w:pBdr>
      <w:tabs>
        <w:tab w:val="center" w:pos="4153"/>
        <w:tab w:val="right" w:pos="8306"/>
      </w:tabs>
      <w:snapToGrid w:val="0"/>
      <w:jc w:val="center"/>
    </w:pPr>
    <w:rPr>
      <w:sz w:val="18"/>
      <w:szCs w:val="18"/>
    </w:rPr>
  </w:style>
  <w:style w:type="character" w:styleId="17">
    <w:name w:val="Hyperlink"/>
    <w:basedOn w:val="16"/>
    <w:semiHidden/>
    <w:unhideWhenUsed/>
    <w:uiPriority w:val="99"/>
    <w:rPr>
      <w:color w:val="0000FF"/>
      <w:u w:val="single"/>
    </w:rPr>
  </w:style>
  <w:style w:type="table" w:styleId="19">
    <w:name w:val="Table Grid"/>
    <w:basedOn w:val="18"/>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0">
    <w:name w:val="页眉 Char"/>
    <w:basedOn w:val="16"/>
    <w:link w:val="15"/>
    <w:uiPriority w:val="99"/>
    <w:rPr>
      <w:sz w:val="18"/>
      <w:szCs w:val="18"/>
    </w:rPr>
  </w:style>
  <w:style w:type="character" w:customStyle="1" w:styleId="21">
    <w:name w:val="页脚 Char"/>
    <w:basedOn w:val="16"/>
    <w:link w:val="14"/>
    <w:uiPriority w:val="99"/>
    <w:rPr>
      <w:sz w:val="18"/>
      <w:szCs w:val="18"/>
    </w:rPr>
  </w:style>
  <w:style w:type="character" w:customStyle="1" w:styleId="22">
    <w:name w:val="标题 1 Char"/>
    <w:basedOn w:val="16"/>
    <w:link w:val="2"/>
    <w:uiPriority w:val="0"/>
    <w:rPr>
      <w:rFonts w:ascii="Times New Roman" w:hAnsi="Times New Roman" w:eastAsia="黑体" w:cs="Times New Roman"/>
      <w:bCs/>
      <w:kern w:val="0"/>
      <w:sz w:val="30"/>
      <w:szCs w:val="20"/>
    </w:rPr>
  </w:style>
  <w:style w:type="character" w:customStyle="1" w:styleId="23">
    <w:name w:val="标题 2 Char"/>
    <w:basedOn w:val="16"/>
    <w:link w:val="3"/>
    <w:uiPriority w:val="0"/>
    <w:rPr>
      <w:rFonts w:ascii="Arial" w:hAnsi="Arial" w:eastAsia="宋体" w:cs="Times New Roman"/>
      <w:b/>
      <w:bCs/>
      <w:kern w:val="0"/>
      <w:sz w:val="24"/>
      <w:szCs w:val="20"/>
    </w:rPr>
  </w:style>
  <w:style w:type="character" w:customStyle="1" w:styleId="24">
    <w:name w:val="标题 3 Char"/>
    <w:basedOn w:val="16"/>
    <w:link w:val="5"/>
    <w:uiPriority w:val="0"/>
    <w:rPr>
      <w:rFonts w:ascii="Times New Roman" w:hAnsi="Times New Roman" w:eastAsia="宋体" w:cs="Times New Roman"/>
      <w:bCs/>
      <w:kern w:val="0"/>
      <w:sz w:val="24"/>
      <w:szCs w:val="20"/>
    </w:rPr>
  </w:style>
  <w:style w:type="character" w:customStyle="1" w:styleId="25">
    <w:name w:val="标题 4 Char"/>
    <w:basedOn w:val="16"/>
    <w:link w:val="6"/>
    <w:uiPriority w:val="0"/>
    <w:rPr>
      <w:rFonts w:ascii="宋体" w:hAnsi="Arial" w:eastAsia="宋体" w:cs="Times New Roman"/>
      <w:b/>
      <w:kern w:val="0"/>
      <w:szCs w:val="20"/>
    </w:rPr>
  </w:style>
  <w:style w:type="character" w:customStyle="1" w:styleId="26">
    <w:name w:val="标题 5 Char"/>
    <w:basedOn w:val="16"/>
    <w:link w:val="7"/>
    <w:uiPriority w:val="0"/>
    <w:rPr>
      <w:rFonts w:ascii="Times New Roman" w:hAnsi="Times New Roman" w:eastAsia="宋体" w:cs="Times New Roman"/>
      <w:b/>
      <w:bCs/>
      <w:sz w:val="28"/>
      <w:szCs w:val="28"/>
    </w:rPr>
  </w:style>
  <w:style w:type="character" w:customStyle="1" w:styleId="27">
    <w:name w:val="标题 6 Char"/>
    <w:basedOn w:val="16"/>
    <w:link w:val="8"/>
    <w:uiPriority w:val="0"/>
    <w:rPr>
      <w:rFonts w:ascii="Arial" w:hAnsi="Arial" w:eastAsia="黑体" w:cs="Times New Roman"/>
      <w:b/>
      <w:bCs/>
      <w:sz w:val="24"/>
      <w:szCs w:val="24"/>
    </w:rPr>
  </w:style>
  <w:style w:type="character" w:customStyle="1" w:styleId="28">
    <w:name w:val="标题 7 Char"/>
    <w:basedOn w:val="16"/>
    <w:link w:val="9"/>
    <w:qFormat/>
    <w:uiPriority w:val="0"/>
    <w:rPr>
      <w:rFonts w:ascii="Times New Roman" w:hAnsi="Times New Roman" w:eastAsia="宋体" w:cs="Times New Roman"/>
      <w:b/>
      <w:bCs/>
      <w:sz w:val="24"/>
      <w:szCs w:val="24"/>
    </w:rPr>
  </w:style>
  <w:style w:type="character" w:customStyle="1" w:styleId="29">
    <w:name w:val="标题 8 Char"/>
    <w:basedOn w:val="16"/>
    <w:link w:val="10"/>
    <w:uiPriority w:val="0"/>
    <w:rPr>
      <w:rFonts w:ascii="Arial" w:hAnsi="Arial" w:eastAsia="黑体" w:cs="Times New Roman"/>
      <w:sz w:val="24"/>
      <w:szCs w:val="24"/>
    </w:rPr>
  </w:style>
  <w:style w:type="character" w:customStyle="1" w:styleId="30">
    <w:name w:val="标题 9 Char"/>
    <w:basedOn w:val="16"/>
    <w:link w:val="11"/>
    <w:uiPriority w:val="0"/>
    <w:rPr>
      <w:rFonts w:ascii="Arial" w:hAnsi="Arial" w:eastAsia="黑体" w:cs="Times New Roman"/>
      <w:szCs w:val="21"/>
    </w:rPr>
  </w:style>
  <w:style w:type="character" w:customStyle="1" w:styleId="31">
    <w:name w:val="批注框文本 Char"/>
    <w:basedOn w:val="16"/>
    <w:link w:val="13"/>
    <w:semiHidden/>
    <w:uiPriority w:val="99"/>
    <w:rPr>
      <w:sz w:val="18"/>
      <w:szCs w:val="18"/>
    </w:rPr>
  </w:style>
  <w:style w:type="character" w:customStyle="1" w:styleId="32">
    <w:name w:val="正文文本 Char"/>
    <w:basedOn w:val="16"/>
    <w:link w:val="12"/>
    <w:semiHidden/>
    <w:uiPriority w:val="0"/>
    <w:rPr>
      <w:rFonts w:ascii="黑体" w:hAnsi="Times New Roman" w:eastAsia="黑体" w:cs="Times New Roman"/>
      <w:kern w:val="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08D2BB-651F-4002-83AD-5947EB8A12B8}">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91</Words>
  <Characters>522</Characters>
  <Lines>4</Lines>
  <Paragraphs>1</Paragraphs>
  <ScaleCrop>false</ScaleCrop>
  <LinksUpToDate>false</LinksUpToDate>
  <CharactersWithSpaces>612</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2017-03-27T12:53:00Z</dcterms:created>
  <dc:creator>mawf</dc:creator>
  <cp:lastModifiedBy>Colossus</cp:lastModifiedBy>
  <dcterms:modified xsi:type="dcterms:W3CDTF">2018-04-25T10:02:08Z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