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love and support helped to keep me focused on delivering work to the best of my efforts.</w:t>
          </w:r>
          <w:r w:rsidR="004311D6">
            <w:rPr>
              <w:sz w:val="24"/>
            </w:rPr>
            <w:t xml:space="preserve"> </w:t>
          </w:r>
        </w:p>
        <w:p w:rsidR="008650F2" w:rsidRPr="00665465" w:rsidRDefault="008650F2" w:rsidP="00717B94">
          <w:pPr>
            <w:rPr>
              <w:sz w:val="24"/>
            </w:rPr>
          </w:pPr>
        </w:p>
        <w:p w:rsidR="00717B94" w:rsidRPr="00665465" w:rsidRDefault="002475BD"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716A0"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1722970" w:history="1">
            <w:r w:rsidR="00B716A0" w:rsidRPr="006A6C25">
              <w:rPr>
                <w:rStyle w:val="Hyperlink"/>
                <w:noProof/>
              </w:rPr>
              <w:t>Abstract</w:t>
            </w:r>
            <w:r w:rsidR="00B716A0">
              <w:rPr>
                <w:noProof/>
                <w:webHidden/>
              </w:rPr>
              <w:tab/>
            </w:r>
            <w:r w:rsidR="00B716A0">
              <w:rPr>
                <w:noProof/>
                <w:webHidden/>
              </w:rPr>
              <w:fldChar w:fldCharType="begin"/>
            </w:r>
            <w:r w:rsidR="00B716A0">
              <w:rPr>
                <w:noProof/>
                <w:webHidden/>
              </w:rPr>
              <w:instrText xml:space="preserve"> PAGEREF _Toc511722970 \h </w:instrText>
            </w:r>
            <w:r w:rsidR="00B716A0">
              <w:rPr>
                <w:noProof/>
                <w:webHidden/>
              </w:rPr>
            </w:r>
            <w:r w:rsidR="00B716A0">
              <w:rPr>
                <w:noProof/>
                <w:webHidden/>
              </w:rPr>
              <w:fldChar w:fldCharType="separate"/>
            </w:r>
            <w:r w:rsidR="00B716A0">
              <w:rPr>
                <w:noProof/>
                <w:webHidden/>
              </w:rPr>
              <w:t>2</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71" w:history="1">
            <w:r w:rsidR="00B716A0" w:rsidRPr="006A6C25">
              <w:rPr>
                <w:rStyle w:val="Hyperlink"/>
                <w:noProof/>
              </w:rPr>
              <w:t>Background</w:t>
            </w:r>
            <w:r w:rsidR="00B716A0">
              <w:rPr>
                <w:noProof/>
                <w:webHidden/>
              </w:rPr>
              <w:tab/>
            </w:r>
            <w:r w:rsidR="00B716A0">
              <w:rPr>
                <w:noProof/>
                <w:webHidden/>
              </w:rPr>
              <w:fldChar w:fldCharType="begin"/>
            </w:r>
            <w:r w:rsidR="00B716A0">
              <w:rPr>
                <w:noProof/>
                <w:webHidden/>
              </w:rPr>
              <w:instrText xml:space="preserve"> PAGEREF _Toc511722971 \h </w:instrText>
            </w:r>
            <w:r w:rsidR="00B716A0">
              <w:rPr>
                <w:noProof/>
                <w:webHidden/>
              </w:rPr>
            </w:r>
            <w:r w:rsidR="00B716A0">
              <w:rPr>
                <w:noProof/>
                <w:webHidden/>
              </w:rPr>
              <w:fldChar w:fldCharType="separate"/>
            </w:r>
            <w:r w:rsidR="00B716A0">
              <w:rPr>
                <w:noProof/>
                <w:webHidden/>
              </w:rPr>
              <w:t>3</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72" w:history="1">
            <w:r w:rsidR="00B716A0" w:rsidRPr="006A6C25">
              <w:rPr>
                <w:rStyle w:val="Hyperlink"/>
                <w:noProof/>
              </w:rPr>
              <w:t>Literature Review</w:t>
            </w:r>
            <w:r w:rsidR="00B716A0">
              <w:rPr>
                <w:noProof/>
                <w:webHidden/>
              </w:rPr>
              <w:tab/>
            </w:r>
            <w:r w:rsidR="00B716A0">
              <w:rPr>
                <w:noProof/>
                <w:webHidden/>
              </w:rPr>
              <w:fldChar w:fldCharType="begin"/>
            </w:r>
            <w:r w:rsidR="00B716A0">
              <w:rPr>
                <w:noProof/>
                <w:webHidden/>
              </w:rPr>
              <w:instrText xml:space="preserve"> PAGEREF _Toc511722972 \h </w:instrText>
            </w:r>
            <w:r w:rsidR="00B716A0">
              <w:rPr>
                <w:noProof/>
                <w:webHidden/>
              </w:rPr>
            </w:r>
            <w:r w:rsidR="00B716A0">
              <w:rPr>
                <w:noProof/>
                <w:webHidden/>
              </w:rPr>
              <w:fldChar w:fldCharType="separate"/>
            </w:r>
            <w:r w:rsidR="00B716A0">
              <w:rPr>
                <w:noProof/>
                <w:webHidden/>
              </w:rPr>
              <w:t>5</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73" w:history="1">
            <w:r w:rsidR="00B716A0" w:rsidRPr="006A6C25">
              <w:rPr>
                <w:rStyle w:val="Hyperlink"/>
                <w:noProof/>
              </w:rPr>
              <w:t>Physics Simulation</w:t>
            </w:r>
            <w:r w:rsidR="00B716A0">
              <w:rPr>
                <w:noProof/>
                <w:webHidden/>
              </w:rPr>
              <w:tab/>
            </w:r>
            <w:r w:rsidR="00B716A0">
              <w:rPr>
                <w:noProof/>
                <w:webHidden/>
              </w:rPr>
              <w:fldChar w:fldCharType="begin"/>
            </w:r>
            <w:r w:rsidR="00B716A0">
              <w:rPr>
                <w:noProof/>
                <w:webHidden/>
              </w:rPr>
              <w:instrText xml:space="preserve"> PAGEREF _Toc511722973 \h </w:instrText>
            </w:r>
            <w:r w:rsidR="00B716A0">
              <w:rPr>
                <w:noProof/>
                <w:webHidden/>
              </w:rPr>
            </w:r>
            <w:r w:rsidR="00B716A0">
              <w:rPr>
                <w:noProof/>
                <w:webHidden/>
              </w:rPr>
              <w:fldChar w:fldCharType="separate"/>
            </w:r>
            <w:r w:rsidR="00B716A0">
              <w:rPr>
                <w:noProof/>
                <w:webHidden/>
              </w:rPr>
              <w:t>6</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74" w:history="1">
            <w:r w:rsidR="00B716A0" w:rsidRPr="006A6C25">
              <w:rPr>
                <w:rStyle w:val="Hyperlink"/>
                <w:noProof/>
              </w:rPr>
              <w:t>Game Design</w:t>
            </w:r>
            <w:r w:rsidR="00B716A0">
              <w:rPr>
                <w:noProof/>
                <w:webHidden/>
              </w:rPr>
              <w:tab/>
            </w:r>
            <w:r w:rsidR="00B716A0">
              <w:rPr>
                <w:noProof/>
                <w:webHidden/>
              </w:rPr>
              <w:fldChar w:fldCharType="begin"/>
            </w:r>
            <w:r w:rsidR="00B716A0">
              <w:rPr>
                <w:noProof/>
                <w:webHidden/>
              </w:rPr>
              <w:instrText xml:space="preserve"> PAGEREF _Toc511722974 \h </w:instrText>
            </w:r>
            <w:r w:rsidR="00B716A0">
              <w:rPr>
                <w:noProof/>
                <w:webHidden/>
              </w:rPr>
            </w:r>
            <w:r w:rsidR="00B716A0">
              <w:rPr>
                <w:noProof/>
                <w:webHidden/>
              </w:rPr>
              <w:fldChar w:fldCharType="separate"/>
            </w:r>
            <w:r w:rsidR="00B716A0">
              <w:rPr>
                <w:noProof/>
                <w:webHidden/>
              </w:rPr>
              <w:t>9</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75" w:history="1">
            <w:r w:rsidR="00B716A0" w:rsidRPr="006A6C25">
              <w:rPr>
                <w:rStyle w:val="Hyperlink"/>
                <w:noProof/>
              </w:rPr>
              <w:t>Puzzles in Games</w:t>
            </w:r>
            <w:r w:rsidR="00B716A0">
              <w:rPr>
                <w:noProof/>
                <w:webHidden/>
              </w:rPr>
              <w:tab/>
            </w:r>
            <w:r w:rsidR="00B716A0">
              <w:rPr>
                <w:noProof/>
                <w:webHidden/>
              </w:rPr>
              <w:fldChar w:fldCharType="begin"/>
            </w:r>
            <w:r w:rsidR="00B716A0">
              <w:rPr>
                <w:noProof/>
                <w:webHidden/>
              </w:rPr>
              <w:instrText xml:space="preserve"> PAGEREF _Toc511722975 \h </w:instrText>
            </w:r>
            <w:r w:rsidR="00B716A0">
              <w:rPr>
                <w:noProof/>
                <w:webHidden/>
              </w:rPr>
            </w:r>
            <w:r w:rsidR="00B716A0">
              <w:rPr>
                <w:noProof/>
                <w:webHidden/>
              </w:rPr>
              <w:fldChar w:fldCharType="separate"/>
            </w:r>
            <w:r w:rsidR="00B716A0">
              <w:rPr>
                <w:noProof/>
                <w:webHidden/>
              </w:rPr>
              <w:t>10</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76" w:history="1">
            <w:r w:rsidR="00B716A0" w:rsidRPr="006A6C25">
              <w:rPr>
                <w:rStyle w:val="Hyperlink"/>
                <w:noProof/>
              </w:rPr>
              <w:t>Player Experience</w:t>
            </w:r>
            <w:r w:rsidR="00B716A0">
              <w:rPr>
                <w:noProof/>
                <w:webHidden/>
              </w:rPr>
              <w:tab/>
            </w:r>
            <w:r w:rsidR="00B716A0">
              <w:rPr>
                <w:noProof/>
                <w:webHidden/>
              </w:rPr>
              <w:fldChar w:fldCharType="begin"/>
            </w:r>
            <w:r w:rsidR="00B716A0">
              <w:rPr>
                <w:noProof/>
                <w:webHidden/>
              </w:rPr>
              <w:instrText xml:space="preserve"> PAGEREF _Toc511722976 \h </w:instrText>
            </w:r>
            <w:r w:rsidR="00B716A0">
              <w:rPr>
                <w:noProof/>
                <w:webHidden/>
              </w:rPr>
            </w:r>
            <w:r w:rsidR="00B716A0">
              <w:rPr>
                <w:noProof/>
                <w:webHidden/>
              </w:rPr>
              <w:fldChar w:fldCharType="separate"/>
            </w:r>
            <w:r w:rsidR="00B716A0">
              <w:rPr>
                <w:noProof/>
                <w:webHidden/>
              </w:rPr>
              <w:t>12</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77" w:history="1">
            <w:r w:rsidR="00B716A0" w:rsidRPr="006A6C25">
              <w:rPr>
                <w:rStyle w:val="Hyperlink"/>
                <w:noProof/>
              </w:rPr>
              <w:t>Methodology</w:t>
            </w:r>
            <w:r w:rsidR="00B716A0">
              <w:rPr>
                <w:noProof/>
                <w:webHidden/>
              </w:rPr>
              <w:tab/>
            </w:r>
            <w:r w:rsidR="00B716A0">
              <w:rPr>
                <w:noProof/>
                <w:webHidden/>
              </w:rPr>
              <w:fldChar w:fldCharType="begin"/>
            </w:r>
            <w:r w:rsidR="00B716A0">
              <w:rPr>
                <w:noProof/>
                <w:webHidden/>
              </w:rPr>
              <w:instrText xml:space="preserve"> PAGEREF _Toc511722977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78" w:history="1">
            <w:r w:rsidR="00B716A0" w:rsidRPr="006A6C25">
              <w:rPr>
                <w:rStyle w:val="Hyperlink"/>
                <w:noProof/>
              </w:rPr>
              <w:t>Project Management</w:t>
            </w:r>
            <w:r w:rsidR="00B716A0">
              <w:rPr>
                <w:noProof/>
                <w:webHidden/>
              </w:rPr>
              <w:tab/>
            </w:r>
            <w:r w:rsidR="00B716A0">
              <w:rPr>
                <w:noProof/>
                <w:webHidden/>
              </w:rPr>
              <w:fldChar w:fldCharType="begin"/>
            </w:r>
            <w:r w:rsidR="00B716A0">
              <w:rPr>
                <w:noProof/>
                <w:webHidden/>
              </w:rPr>
              <w:instrText xml:space="preserve"> PAGEREF _Toc511722978 \h </w:instrText>
            </w:r>
            <w:r w:rsidR="00B716A0">
              <w:rPr>
                <w:noProof/>
                <w:webHidden/>
              </w:rPr>
            </w:r>
            <w:r w:rsidR="00B716A0">
              <w:rPr>
                <w:noProof/>
                <w:webHidden/>
              </w:rPr>
              <w:fldChar w:fldCharType="separate"/>
            </w:r>
            <w:r w:rsidR="00B716A0">
              <w:rPr>
                <w:noProof/>
                <w:webHidden/>
              </w:rPr>
              <w:t>14</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79"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_Toc511722979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80" w:history="1">
            <w:r w:rsidR="00B716A0" w:rsidRPr="006A6C25">
              <w:rPr>
                <w:rStyle w:val="Hyperlink"/>
                <w:noProof/>
              </w:rPr>
              <w:t>Toolsets and Machine Environments</w:t>
            </w:r>
            <w:r w:rsidR="00B716A0">
              <w:rPr>
                <w:noProof/>
                <w:webHidden/>
              </w:rPr>
              <w:tab/>
            </w:r>
            <w:r w:rsidR="00B716A0">
              <w:rPr>
                <w:noProof/>
                <w:webHidden/>
              </w:rPr>
              <w:fldChar w:fldCharType="begin"/>
            </w:r>
            <w:r w:rsidR="00B716A0">
              <w:rPr>
                <w:noProof/>
                <w:webHidden/>
              </w:rPr>
              <w:instrText xml:space="preserve"> PAGEREF _Toc511722980 \h </w:instrText>
            </w:r>
            <w:r w:rsidR="00B716A0">
              <w:rPr>
                <w:noProof/>
                <w:webHidden/>
              </w:rPr>
            </w:r>
            <w:r w:rsidR="00B716A0">
              <w:rPr>
                <w:noProof/>
                <w:webHidden/>
              </w:rPr>
              <w:fldChar w:fldCharType="separate"/>
            </w:r>
            <w:r w:rsidR="00B716A0">
              <w:rPr>
                <w:noProof/>
                <w:webHidden/>
              </w:rPr>
              <w:t>16</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81" w:history="1">
            <w:r w:rsidR="00B716A0" w:rsidRPr="006A6C25">
              <w:rPr>
                <w:rStyle w:val="Hyperlink"/>
                <w:noProof/>
              </w:rPr>
              <w:t>Research Methods</w:t>
            </w:r>
            <w:r w:rsidR="00B716A0">
              <w:rPr>
                <w:noProof/>
                <w:webHidden/>
              </w:rPr>
              <w:tab/>
            </w:r>
            <w:r w:rsidR="00B716A0">
              <w:rPr>
                <w:noProof/>
                <w:webHidden/>
              </w:rPr>
              <w:fldChar w:fldCharType="begin"/>
            </w:r>
            <w:r w:rsidR="00B716A0">
              <w:rPr>
                <w:noProof/>
                <w:webHidden/>
              </w:rPr>
              <w:instrText xml:space="preserve"> PAGEREF _Toc511722981 \h </w:instrText>
            </w:r>
            <w:r w:rsidR="00B716A0">
              <w:rPr>
                <w:noProof/>
                <w:webHidden/>
              </w:rPr>
            </w:r>
            <w:r w:rsidR="00B716A0">
              <w:rPr>
                <w:noProof/>
                <w:webHidden/>
              </w:rPr>
              <w:fldChar w:fldCharType="separate"/>
            </w:r>
            <w:r w:rsidR="00B716A0">
              <w:rPr>
                <w:noProof/>
                <w:webHidden/>
              </w:rPr>
              <w:t>17</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82" w:history="1">
            <w:r w:rsidR="00B716A0" w:rsidRPr="006A6C25">
              <w:rPr>
                <w:rStyle w:val="Hyperlink"/>
                <w:noProof/>
              </w:rPr>
              <w:t>Design, Development and Evaluation</w:t>
            </w:r>
            <w:r w:rsidR="00B716A0">
              <w:rPr>
                <w:noProof/>
                <w:webHidden/>
              </w:rPr>
              <w:tab/>
            </w:r>
            <w:r w:rsidR="00B716A0">
              <w:rPr>
                <w:noProof/>
                <w:webHidden/>
              </w:rPr>
              <w:fldChar w:fldCharType="begin"/>
            </w:r>
            <w:r w:rsidR="00B716A0">
              <w:rPr>
                <w:noProof/>
                <w:webHidden/>
              </w:rPr>
              <w:instrText xml:space="preserve"> PAGEREF _Toc511722982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83" w:history="1">
            <w:r w:rsidR="00B716A0" w:rsidRPr="006A6C25">
              <w:rPr>
                <w:rStyle w:val="Hyperlink"/>
                <w:noProof/>
              </w:rPr>
              <w:t>Software Development</w:t>
            </w:r>
            <w:r w:rsidR="00B716A0">
              <w:rPr>
                <w:noProof/>
                <w:webHidden/>
              </w:rPr>
              <w:tab/>
            </w:r>
            <w:r w:rsidR="00B716A0">
              <w:rPr>
                <w:noProof/>
                <w:webHidden/>
              </w:rPr>
              <w:fldChar w:fldCharType="begin"/>
            </w:r>
            <w:r w:rsidR="00B716A0">
              <w:rPr>
                <w:noProof/>
                <w:webHidden/>
              </w:rPr>
              <w:instrText xml:space="preserve"> PAGEREF _Toc511722983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3"/>
            <w:tabs>
              <w:tab w:val="right" w:leader="dot" w:pos="9016"/>
            </w:tabs>
            <w:rPr>
              <w:rFonts w:eastAsiaTheme="minorEastAsia"/>
              <w:noProof/>
              <w:lang w:eastAsia="en-GB"/>
            </w:rPr>
          </w:pPr>
          <w:hyperlink w:anchor="_Toc511722984" w:history="1">
            <w:r w:rsidR="00B716A0" w:rsidRPr="006A6C25">
              <w:rPr>
                <w:rStyle w:val="Hyperlink"/>
                <w:noProof/>
              </w:rPr>
              <w:t>Requirement Elicitation</w:t>
            </w:r>
            <w:r w:rsidR="00B716A0">
              <w:rPr>
                <w:noProof/>
                <w:webHidden/>
              </w:rPr>
              <w:tab/>
            </w:r>
            <w:r w:rsidR="00B716A0">
              <w:rPr>
                <w:noProof/>
                <w:webHidden/>
              </w:rPr>
              <w:fldChar w:fldCharType="begin"/>
            </w:r>
            <w:r w:rsidR="00B716A0">
              <w:rPr>
                <w:noProof/>
                <w:webHidden/>
              </w:rPr>
              <w:instrText xml:space="preserve"> PAGEREF _Toc511722984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3"/>
            <w:tabs>
              <w:tab w:val="right" w:leader="dot" w:pos="9016"/>
            </w:tabs>
            <w:rPr>
              <w:rFonts w:eastAsiaTheme="minorEastAsia"/>
              <w:noProof/>
              <w:lang w:eastAsia="en-GB"/>
            </w:rPr>
          </w:pPr>
          <w:hyperlink w:anchor="_Toc511722985" w:history="1">
            <w:r w:rsidR="00B716A0" w:rsidRPr="006A6C25">
              <w:rPr>
                <w:rStyle w:val="Hyperlink"/>
                <w:noProof/>
              </w:rPr>
              <w:t>Design</w:t>
            </w:r>
            <w:r w:rsidR="00B716A0">
              <w:rPr>
                <w:noProof/>
                <w:webHidden/>
              </w:rPr>
              <w:tab/>
            </w:r>
            <w:r w:rsidR="00B716A0">
              <w:rPr>
                <w:noProof/>
                <w:webHidden/>
              </w:rPr>
              <w:fldChar w:fldCharType="begin"/>
            </w:r>
            <w:r w:rsidR="00B716A0">
              <w:rPr>
                <w:noProof/>
                <w:webHidden/>
              </w:rPr>
              <w:instrText xml:space="preserve"> PAGEREF _Toc511722985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3"/>
            <w:tabs>
              <w:tab w:val="right" w:leader="dot" w:pos="9016"/>
            </w:tabs>
            <w:rPr>
              <w:rFonts w:eastAsiaTheme="minorEastAsia"/>
              <w:noProof/>
              <w:lang w:eastAsia="en-GB"/>
            </w:rPr>
          </w:pPr>
          <w:hyperlink w:anchor="_Toc511722986" w:history="1">
            <w:r w:rsidR="00B716A0" w:rsidRPr="006A6C25">
              <w:rPr>
                <w:rStyle w:val="Hyperlink"/>
                <w:noProof/>
              </w:rPr>
              <w:t>Coding</w:t>
            </w:r>
            <w:r w:rsidR="00B716A0">
              <w:rPr>
                <w:noProof/>
                <w:webHidden/>
              </w:rPr>
              <w:tab/>
            </w:r>
            <w:r w:rsidR="00B716A0">
              <w:rPr>
                <w:noProof/>
                <w:webHidden/>
              </w:rPr>
              <w:fldChar w:fldCharType="begin"/>
            </w:r>
            <w:r w:rsidR="00B716A0">
              <w:rPr>
                <w:noProof/>
                <w:webHidden/>
              </w:rPr>
              <w:instrText xml:space="preserve"> PAGEREF _Toc511722986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3"/>
            <w:tabs>
              <w:tab w:val="right" w:leader="dot" w:pos="9016"/>
            </w:tabs>
            <w:rPr>
              <w:rFonts w:eastAsiaTheme="minorEastAsia"/>
              <w:noProof/>
              <w:lang w:eastAsia="en-GB"/>
            </w:rPr>
          </w:pPr>
          <w:hyperlink w:anchor="_Toc511722987" w:history="1">
            <w:r w:rsidR="00B716A0" w:rsidRPr="006A6C25">
              <w:rPr>
                <w:rStyle w:val="Hyperlink"/>
                <w:noProof/>
              </w:rPr>
              <w:t>Testing</w:t>
            </w:r>
            <w:r w:rsidR="00B716A0">
              <w:rPr>
                <w:noProof/>
                <w:webHidden/>
              </w:rPr>
              <w:tab/>
            </w:r>
            <w:r w:rsidR="00B716A0">
              <w:rPr>
                <w:noProof/>
                <w:webHidden/>
              </w:rPr>
              <w:fldChar w:fldCharType="begin"/>
            </w:r>
            <w:r w:rsidR="00B716A0">
              <w:rPr>
                <w:noProof/>
                <w:webHidden/>
              </w:rPr>
              <w:instrText xml:space="preserve"> PAGEREF _Toc511722987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3"/>
            <w:tabs>
              <w:tab w:val="right" w:leader="dot" w:pos="9016"/>
            </w:tabs>
            <w:rPr>
              <w:rFonts w:eastAsiaTheme="minorEastAsia"/>
              <w:noProof/>
              <w:lang w:eastAsia="en-GB"/>
            </w:rPr>
          </w:pPr>
          <w:hyperlink w:anchor="_Toc511722988" w:history="1">
            <w:r w:rsidR="00B716A0" w:rsidRPr="006A6C25">
              <w:rPr>
                <w:rStyle w:val="Hyperlink"/>
                <w:noProof/>
              </w:rPr>
              <w:t>Operations and Maintenance</w:t>
            </w:r>
            <w:r w:rsidR="00B716A0">
              <w:rPr>
                <w:noProof/>
                <w:webHidden/>
              </w:rPr>
              <w:tab/>
            </w:r>
            <w:r w:rsidR="00B716A0">
              <w:rPr>
                <w:noProof/>
                <w:webHidden/>
              </w:rPr>
              <w:fldChar w:fldCharType="begin"/>
            </w:r>
            <w:r w:rsidR="00B716A0">
              <w:rPr>
                <w:noProof/>
                <w:webHidden/>
              </w:rPr>
              <w:instrText xml:space="preserve"> PAGEREF _Toc511722988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89" w:history="1">
            <w:r w:rsidR="00B716A0" w:rsidRPr="006A6C25">
              <w:rPr>
                <w:rStyle w:val="Hyperlink"/>
                <w:noProof/>
              </w:rPr>
              <w:t>Research</w:t>
            </w:r>
            <w:r w:rsidR="00B716A0">
              <w:rPr>
                <w:noProof/>
                <w:webHidden/>
              </w:rPr>
              <w:tab/>
            </w:r>
            <w:r w:rsidR="00B716A0">
              <w:rPr>
                <w:noProof/>
                <w:webHidden/>
              </w:rPr>
              <w:fldChar w:fldCharType="begin"/>
            </w:r>
            <w:r w:rsidR="00B716A0">
              <w:rPr>
                <w:noProof/>
                <w:webHidden/>
              </w:rPr>
              <w:instrText xml:space="preserve"> PAGEREF _Toc511722989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90" w:history="1">
            <w:r w:rsidR="00B716A0" w:rsidRPr="006A6C25">
              <w:rPr>
                <w:rStyle w:val="Hyperlink"/>
                <w:noProof/>
              </w:rPr>
              <w:t>Conclusion</w:t>
            </w:r>
            <w:r w:rsidR="00B716A0">
              <w:rPr>
                <w:noProof/>
                <w:webHidden/>
              </w:rPr>
              <w:tab/>
            </w:r>
            <w:r w:rsidR="00B716A0">
              <w:rPr>
                <w:noProof/>
                <w:webHidden/>
              </w:rPr>
              <w:fldChar w:fldCharType="begin"/>
            </w:r>
            <w:r w:rsidR="00B716A0">
              <w:rPr>
                <w:noProof/>
                <w:webHidden/>
              </w:rPr>
              <w:instrText xml:space="preserve"> PAGEREF _Toc511722990 \h </w:instrText>
            </w:r>
            <w:r w:rsidR="00B716A0">
              <w:rPr>
                <w:noProof/>
                <w:webHidden/>
              </w:rPr>
            </w:r>
            <w:r w:rsidR="00B716A0">
              <w:rPr>
                <w:noProof/>
                <w:webHidden/>
              </w:rPr>
              <w:fldChar w:fldCharType="separate"/>
            </w:r>
            <w:r w:rsidR="00B716A0">
              <w:rPr>
                <w:noProof/>
                <w:webHidden/>
              </w:rPr>
              <w:t>20</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91" w:history="1">
            <w:r w:rsidR="00B716A0" w:rsidRPr="006A6C25">
              <w:rPr>
                <w:rStyle w:val="Hyperlink"/>
                <w:noProof/>
              </w:rPr>
              <w:t>Reflective Analysis</w:t>
            </w:r>
            <w:r w:rsidR="00B716A0">
              <w:rPr>
                <w:noProof/>
                <w:webHidden/>
              </w:rPr>
              <w:tab/>
            </w:r>
            <w:r w:rsidR="00B716A0">
              <w:rPr>
                <w:noProof/>
                <w:webHidden/>
              </w:rPr>
              <w:fldChar w:fldCharType="begin"/>
            </w:r>
            <w:r w:rsidR="00B716A0">
              <w:rPr>
                <w:noProof/>
                <w:webHidden/>
              </w:rPr>
              <w:instrText xml:space="preserve"> PAGEREF _Toc511722991 \h </w:instrText>
            </w:r>
            <w:r w:rsidR="00B716A0">
              <w:rPr>
                <w:noProof/>
                <w:webHidden/>
              </w:rPr>
            </w:r>
            <w:r w:rsidR="00B716A0">
              <w:rPr>
                <w:noProof/>
                <w:webHidden/>
              </w:rPr>
              <w:fldChar w:fldCharType="separate"/>
            </w:r>
            <w:r w:rsidR="00B716A0">
              <w:rPr>
                <w:noProof/>
                <w:webHidden/>
              </w:rPr>
              <w:t>21</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92" w:history="1">
            <w:r w:rsidR="00B716A0" w:rsidRPr="006A6C25">
              <w:rPr>
                <w:rStyle w:val="Hyperlink"/>
                <w:noProof/>
              </w:rPr>
              <w:t>References</w:t>
            </w:r>
            <w:r w:rsidR="00B716A0">
              <w:rPr>
                <w:noProof/>
                <w:webHidden/>
              </w:rPr>
              <w:tab/>
            </w:r>
            <w:r w:rsidR="00B716A0">
              <w:rPr>
                <w:noProof/>
                <w:webHidden/>
              </w:rPr>
              <w:fldChar w:fldCharType="begin"/>
            </w:r>
            <w:r w:rsidR="00B716A0">
              <w:rPr>
                <w:noProof/>
                <w:webHidden/>
              </w:rPr>
              <w:instrText xml:space="preserve"> PAGEREF _Toc511722992 \h </w:instrText>
            </w:r>
            <w:r w:rsidR="00B716A0">
              <w:rPr>
                <w:noProof/>
                <w:webHidden/>
              </w:rPr>
            </w:r>
            <w:r w:rsidR="00B716A0">
              <w:rPr>
                <w:noProof/>
                <w:webHidden/>
              </w:rPr>
              <w:fldChar w:fldCharType="separate"/>
            </w:r>
            <w:r w:rsidR="00B716A0">
              <w:rPr>
                <w:noProof/>
                <w:webHidden/>
              </w:rPr>
              <w:t>24</w:t>
            </w:r>
            <w:r w:rsidR="00B716A0">
              <w:rPr>
                <w:noProof/>
                <w:webHidden/>
              </w:rPr>
              <w:fldChar w:fldCharType="end"/>
            </w:r>
          </w:hyperlink>
        </w:p>
        <w:p w:rsidR="00B716A0" w:rsidRDefault="002475BD">
          <w:pPr>
            <w:pStyle w:val="TOC1"/>
            <w:tabs>
              <w:tab w:val="right" w:leader="dot" w:pos="9016"/>
            </w:tabs>
            <w:rPr>
              <w:rFonts w:eastAsiaTheme="minorEastAsia"/>
              <w:noProof/>
              <w:lang w:eastAsia="en-GB"/>
            </w:rPr>
          </w:pPr>
          <w:hyperlink w:anchor="_Toc511722993" w:history="1">
            <w:r w:rsidR="00B716A0" w:rsidRPr="006A6C25">
              <w:rPr>
                <w:rStyle w:val="Hyperlink"/>
                <w:noProof/>
              </w:rPr>
              <w:t>Appendices</w:t>
            </w:r>
            <w:r w:rsidR="00B716A0">
              <w:rPr>
                <w:noProof/>
                <w:webHidden/>
              </w:rPr>
              <w:tab/>
            </w:r>
            <w:r w:rsidR="00B716A0">
              <w:rPr>
                <w:noProof/>
                <w:webHidden/>
              </w:rPr>
              <w:fldChar w:fldCharType="begin"/>
            </w:r>
            <w:r w:rsidR="00B716A0">
              <w:rPr>
                <w:noProof/>
                <w:webHidden/>
              </w:rPr>
              <w:instrText xml:space="preserve"> PAGEREF _Toc511722993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94" w:history="1">
            <w:r w:rsidR="00B716A0" w:rsidRPr="006A6C25">
              <w:rPr>
                <w:rStyle w:val="Hyperlink"/>
                <w:noProof/>
              </w:rPr>
              <w:t>Appendix 1 – Gantt Charts and Tasks</w:t>
            </w:r>
            <w:r w:rsidR="00B716A0">
              <w:rPr>
                <w:noProof/>
                <w:webHidden/>
              </w:rPr>
              <w:tab/>
            </w:r>
            <w:r w:rsidR="00B716A0">
              <w:rPr>
                <w:noProof/>
                <w:webHidden/>
              </w:rPr>
              <w:fldChar w:fldCharType="begin"/>
            </w:r>
            <w:r w:rsidR="00B716A0">
              <w:rPr>
                <w:noProof/>
                <w:webHidden/>
              </w:rPr>
              <w:instrText xml:space="preserve"> PAGEREF _Toc511722994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95" w:history="1">
            <w:r w:rsidR="00B716A0" w:rsidRPr="006A6C25">
              <w:rPr>
                <w:rStyle w:val="Hyperlink"/>
                <w:noProof/>
              </w:rPr>
              <w:t>Appendix 2 – Game Design Document</w:t>
            </w:r>
            <w:r w:rsidR="00B716A0">
              <w:rPr>
                <w:noProof/>
                <w:webHidden/>
              </w:rPr>
              <w:tab/>
            </w:r>
            <w:r w:rsidR="00B716A0">
              <w:rPr>
                <w:noProof/>
                <w:webHidden/>
              </w:rPr>
              <w:fldChar w:fldCharType="begin"/>
            </w:r>
            <w:r w:rsidR="00B716A0">
              <w:rPr>
                <w:noProof/>
                <w:webHidden/>
              </w:rPr>
              <w:instrText xml:space="preserve"> PAGEREF _Toc511722995 \h </w:instrText>
            </w:r>
            <w:r w:rsidR="00B716A0">
              <w:rPr>
                <w:noProof/>
                <w:webHidden/>
              </w:rPr>
            </w:r>
            <w:r w:rsidR="00B716A0">
              <w:rPr>
                <w:noProof/>
                <w:webHidden/>
              </w:rPr>
              <w:fldChar w:fldCharType="separate"/>
            </w:r>
            <w:r w:rsidR="00B716A0">
              <w:rPr>
                <w:noProof/>
                <w:webHidden/>
              </w:rPr>
              <w:t>1</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96" w:history="1">
            <w:r w:rsidR="00B716A0" w:rsidRPr="006A6C25">
              <w:rPr>
                <w:rStyle w:val="Hyperlink"/>
                <w:noProof/>
              </w:rPr>
              <w:t>Appendix 3 – Prototyping</w:t>
            </w:r>
            <w:r w:rsidR="00B716A0">
              <w:rPr>
                <w:noProof/>
                <w:webHidden/>
              </w:rPr>
              <w:tab/>
            </w:r>
            <w:r w:rsidR="00B716A0">
              <w:rPr>
                <w:noProof/>
                <w:webHidden/>
              </w:rPr>
              <w:fldChar w:fldCharType="begin"/>
            </w:r>
            <w:r w:rsidR="00B716A0">
              <w:rPr>
                <w:noProof/>
                <w:webHidden/>
              </w:rPr>
              <w:instrText xml:space="preserve"> PAGEREF _Toc511722996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B716A0" w:rsidRDefault="002475BD">
          <w:pPr>
            <w:pStyle w:val="TOC2"/>
            <w:tabs>
              <w:tab w:val="right" w:leader="dot" w:pos="9016"/>
            </w:tabs>
            <w:rPr>
              <w:rFonts w:eastAsiaTheme="minorEastAsia"/>
              <w:noProof/>
              <w:lang w:eastAsia="en-GB"/>
            </w:rPr>
          </w:pPr>
          <w:hyperlink w:anchor="_Toc511722997" w:history="1">
            <w:r w:rsidR="00B716A0" w:rsidRPr="006A6C25">
              <w:rPr>
                <w:rStyle w:val="Hyperlink"/>
                <w:noProof/>
              </w:rPr>
              <w:t>Appendix 4 – Example User Consent Form</w:t>
            </w:r>
            <w:r w:rsidR="00B716A0">
              <w:rPr>
                <w:noProof/>
                <w:webHidden/>
              </w:rPr>
              <w:tab/>
            </w:r>
            <w:r w:rsidR="00B716A0">
              <w:rPr>
                <w:noProof/>
                <w:webHidden/>
              </w:rPr>
              <w:fldChar w:fldCharType="begin"/>
            </w:r>
            <w:r w:rsidR="00B716A0">
              <w:rPr>
                <w:noProof/>
                <w:webHidden/>
              </w:rPr>
              <w:instrText xml:space="preserve"> PAGEREF _Toc511722997 \h </w:instrText>
            </w:r>
            <w:r w:rsidR="00B716A0">
              <w:rPr>
                <w:noProof/>
                <w:webHidden/>
              </w:rPr>
            </w:r>
            <w:r w:rsidR="00B716A0">
              <w:rPr>
                <w:noProof/>
                <w:webHidden/>
              </w:rPr>
              <w:fldChar w:fldCharType="separate"/>
            </w:r>
            <w:r w:rsidR="00B716A0">
              <w:rPr>
                <w:noProof/>
                <w:webHidden/>
              </w:rPr>
              <w:t>0</w:t>
            </w:r>
            <w:r w:rsidR="00B716A0">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513C13" w:rsidRDefault="00C16296" w:rsidP="00966DA5">
      <w:pPr>
        <w:pStyle w:val="Heading1"/>
      </w:pPr>
      <w:bookmarkStart w:id="0" w:name="_Toc511722970"/>
      <w:r>
        <w:lastRenderedPageBreak/>
        <w:t>Abstract</w:t>
      </w:r>
      <w:bookmarkEnd w:id="0"/>
    </w:p>
    <w:p w:rsidR="00C16296" w:rsidRDefault="00C16296" w:rsidP="00C16296">
      <w:pPr>
        <w:rPr>
          <w:b/>
        </w:rPr>
      </w:pPr>
      <w:r>
        <w:rPr>
          <w:b/>
        </w:rPr>
        <w:t>[WRITE AFTER COMPLETING THE PROJECT]</w:t>
      </w:r>
    </w:p>
    <w:p w:rsidR="00C16296" w:rsidRDefault="00C16296" w:rsidP="00C16296"/>
    <w:p w:rsidR="00C16296" w:rsidRDefault="00DE6E8C" w:rsidP="00C16296">
      <w:pPr>
        <w:pStyle w:val="Heading1"/>
      </w:pPr>
      <w:bookmarkStart w:id="1" w:name="_Toc511722971"/>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it’s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lastRenderedPageBreak/>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lastRenderedPageBreak/>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Default="00F82B31" w:rsidP="00DB73A8">
      <w:pPr>
        <w:rPr>
          <w:sz w:val="24"/>
        </w:rPr>
      </w:pPr>
    </w:p>
    <w:p w:rsidR="00F82B31" w:rsidRPr="00DB73A8" w:rsidRDefault="00F82B31" w:rsidP="00DB73A8">
      <w:pPr>
        <w:rPr>
          <w:sz w:val="24"/>
        </w:rPr>
      </w:pPr>
    </w:p>
    <w:p w:rsidR="00F25858" w:rsidRDefault="00A06F4A" w:rsidP="00F25858">
      <w:pPr>
        <w:pStyle w:val="Heading1"/>
      </w:pPr>
      <w:bookmarkStart w:id="2" w:name="_Toc511722972"/>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1722973"/>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structure and present the physics systems at play in the artefact in this project to ensure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1722974"/>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all of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1722975"/>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paper takes an overtly serious approach due to it’s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lastRenderedPageBreak/>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valuable asset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1722976"/>
      <w:r>
        <w:t>Player Experience</w:t>
      </w:r>
      <w:bookmarkEnd w:id="6"/>
    </w:p>
    <w:p w:rsidR="00D4655B" w:rsidRDefault="00D4655B" w:rsidP="00D014B2">
      <w:pPr>
        <w:rPr>
          <w:sz w:val="24"/>
        </w:rPr>
      </w:pPr>
      <w:r>
        <w:rPr>
          <w:sz w:val="24"/>
        </w:rPr>
        <w:t xml:space="preserve">When it comes to the evaluation side of this project, it became swiftly clear that devising an entirely original system of questionnaires and interviews would prove to be somewhat of an </w:t>
      </w:r>
      <w:r>
        <w:rPr>
          <w:sz w:val="24"/>
        </w:rPr>
        <w:lastRenderedPageBreak/>
        <w:t>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lastRenderedPageBreak/>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513C13">
      <w:pPr>
        <w:pStyle w:val="Heading1"/>
      </w:pPr>
      <w:bookmarkStart w:id="7" w:name="_Toc511722977"/>
      <w:r>
        <w:lastRenderedPageBreak/>
        <w:t>Methodology</w:t>
      </w:r>
      <w:bookmarkEnd w:id="7"/>
    </w:p>
    <w:p w:rsidR="00A06F4A" w:rsidRDefault="00A06F4A" w:rsidP="00A06F4A"/>
    <w:p w:rsidR="00A06F4A" w:rsidRDefault="00F07FD7" w:rsidP="00F07FD7">
      <w:pPr>
        <w:pStyle w:val="Heading2"/>
      </w:pPr>
      <w:bookmarkStart w:id="8" w:name="_Toc511722978"/>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E20B8C"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6C484A" w:rsidRDefault="006C484A" w:rsidP="00F07FD7">
      <w:pPr>
        <w:rPr>
          <w:sz w:val="24"/>
        </w:rPr>
      </w:pPr>
      <w:r>
        <w:rPr>
          <w:sz w:val="24"/>
        </w:rPr>
        <w:t>…</w:t>
      </w:r>
    </w:p>
    <w:p w:rsidR="006C484A" w:rsidRPr="00E20B8C" w:rsidRDefault="006C484A" w:rsidP="00F07FD7">
      <w:pPr>
        <w:rPr>
          <w:sz w:val="24"/>
        </w:rPr>
      </w:pPr>
      <w:r>
        <w:rPr>
          <w:sz w:val="24"/>
        </w:rPr>
        <w:t>In practice however, the exact methodology of how to manage the project was often overlooked in favour of simply tackling challenges piece by piece and when they arose.</w:t>
      </w:r>
    </w:p>
    <w:p w:rsidR="00C64AB8" w:rsidRPr="00637AC7" w:rsidRDefault="003015CD" w:rsidP="00F07FD7">
      <w:pPr>
        <w:rPr>
          <w:color w:val="FF0000"/>
          <w:sz w:val="24"/>
        </w:rPr>
      </w:pPr>
      <w:r w:rsidRPr="00637AC7">
        <w:rPr>
          <w:color w:val="FF0000"/>
          <w:sz w:val="24"/>
        </w:rPr>
        <w:t>The</w:t>
      </w:r>
      <w:r w:rsidR="00C64AB8" w:rsidRPr="00637AC7">
        <w:rPr>
          <w:color w:val="FF0000"/>
          <w:sz w:val="24"/>
        </w:rPr>
        <w:t xml:space="preserve"> </w:t>
      </w:r>
      <w:r w:rsidRPr="00637AC7">
        <w:rPr>
          <w:color w:val="FF0000"/>
          <w:sz w:val="24"/>
        </w:rPr>
        <w:t xml:space="preserve">methodology that was </w:t>
      </w:r>
      <w:r w:rsidR="000B3A25" w:rsidRPr="00637AC7">
        <w:rPr>
          <w:color w:val="FF0000"/>
          <w:sz w:val="24"/>
        </w:rPr>
        <w:t xml:space="preserve">finally </w:t>
      </w:r>
      <w:r w:rsidRPr="00637AC7">
        <w:rPr>
          <w:color w:val="FF0000"/>
          <w:sz w:val="24"/>
        </w:rPr>
        <w:t>chosen as the basis for this project was</w:t>
      </w:r>
      <w:r w:rsidR="008725BB" w:rsidRPr="00637AC7">
        <w:rPr>
          <w:color w:val="FF0000"/>
          <w:sz w:val="24"/>
        </w:rPr>
        <w:t xml:space="preserve"> a tweaked version of the</w:t>
      </w:r>
      <w:r w:rsidRPr="00637AC7">
        <w:rPr>
          <w:color w:val="FF0000"/>
          <w:sz w:val="24"/>
        </w:rPr>
        <w:t xml:space="preserve"> </w:t>
      </w:r>
      <w:r w:rsidR="000B3A25" w:rsidRPr="00637AC7">
        <w:rPr>
          <w:color w:val="FF0000"/>
          <w:sz w:val="24"/>
        </w:rPr>
        <w:t>agile</w:t>
      </w:r>
      <w:r w:rsidR="008725BB" w:rsidRPr="00637AC7">
        <w:rPr>
          <w:color w:val="FF0000"/>
          <w:sz w:val="24"/>
        </w:rPr>
        <w:t xml:space="preserve"> method</w:t>
      </w:r>
      <w:r w:rsidRPr="00637AC7">
        <w:rPr>
          <w:color w:val="FF0000"/>
          <w:sz w:val="24"/>
        </w:rPr>
        <w:t xml:space="preserve">. </w:t>
      </w:r>
      <w:r w:rsidR="008725BB" w:rsidRPr="00637AC7">
        <w:rPr>
          <w:color w:val="FF0000"/>
          <w:sz w:val="24"/>
        </w:rPr>
        <w:t xml:space="preserve">This method was selected as it offered the most flexibility out of all those investigated, which was an invaluable characteristic as, due to the individual nature of this project, it would need to continually adapt along the way. </w:t>
      </w:r>
      <w:r w:rsidR="00911E62" w:rsidRPr="00637AC7">
        <w:rPr>
          <w:color w:val="FF0000"/>
          <w:sz w:val="24"/>
        </w:rPr>
        <w:t xml:space="preserve">This methodology was recently analysed in </w:t>
      </w:r>
      <w:r w:rsidR="00911E62" w:rsidRPr="00637AC7">
        <w:rPr>
          <w:i/>
          <w:color w:val="FF0000"/>
          <w:sz w:val="24"/>
        </w:rPr>
        <w:t xml:space="preserve">Analyzing Agile Development – from Waterfall Style to Scrumban </w:t>
      </w:r>
      <w:r w:rsidR="00911E62" w:rsidRPr="00637AC7">
        <w:rPr>
          <w:color w:val="FF0000"/>
          <w:sz w:val="24"/>
        </w:rPr>
        <w:t>(Stoica et a</w:t>
      </w:r>
      <w:r w:rsidR="000B3A25" w:rsidRPr="00637AC7">
        <w:rPr>
          <w:color w:val="FF0000"/>
          <w:sz w:val="24"/>
        </w:rPr>
        <w:t>l, 2016), where they outlined that agile development allowed for tasks to be executed quickly and easily be adapted when needed. This was especially important for this project as, due to the nature of this project being undertaken alongside other pieces of work, some aspects of the project needed to be able t</w:t>
      </w:r>
      <w:r w:rsidR="003D3F6C" w:rsidRPr="00637AC7">
        <w:rPr>
          <w:color w:val="FF0000"/>
          <w:sz w:val="24"/>
        </w:rPr>
        <w:t>o change on the fly (especially the timeframe on which tasks were planned on being completed and the actual tasks that need completing).</w:t>
      </w:r>
    </w:p>
    <w:p w:rsidR="00F61BC6" w:rsidRPr="00637AC7" w:rsidRDefault="00F61BC6" w:rsidP="00F61BC6">
      <w:pPr>
        <w:rPr>
          <w:color w:val="FF0000"/>
          <w:sz w:val="24"/>
        </w:rPr>
      </w:pPr>
      <w:r w:rsidRPr="00637AC7">
        <w:rPr>
          <w:color w:val="FF0000"/>
          <w:sz w:val="24"/>
        </w:rPr>
        <w:t xml:space="preserve">The 5 components of this project were discerned in the Gantt chart produced in this project’s proposal. This chart proved invaluable when trying to chart the progress of the project and whether the various tasks that were outlined were being completed on time. However, over the course of carrying out the project, the timeframes of some sections lined out in the original Gantt chart meant that some tasks would’ve ended up being incredibly difficult to complete to a reasonable level in the time. This meant that the Gantt chart saw </w:t>
      </w:r>
      <w:r w:rsidRPr="00637AC7">
        <w:rPr>
          <w:color w:val="FF0000"/>
          <w:sz w:val="24"/>
        </w:rPr>
        <w:lastRenderedPageBreak/>
        <w:t xml:space="preserve">several iterations as certain tasks required more and some required less time to complete. The original Gantt chart can be seen in </w:t>
      </w:r>
      <w:r w:rsidR="00CF5B9F" w:rsidRPr="00637AC7">
        <w:rPr>
          <w:color w:val="FF0000"/>
          <w:sz w:val="24"/>
        </w:rPr>
        <w:t>F</w:t>
      </w:r>
      <w:r w:rsidRPr="00637AC7">
        <w:rPr>
          <w:color w:val="FF0000"/>
          <w:sz w:val="24"/>
        </w:rPr>
        <w:t xml:space="preserve">igure 1, and the final </w:t>
      </w:r>
      <w:r w:rsidR="00CF5B9F" w:rsidRPr="00637AC7">
        <w:rPr>
          <w:color w:val="FF0000"/>
          <w:sz w:val="24"/>
        </w:rPr>
        <w:t>variation of it can be seen in F</w:t>
      </w:r>
      <w:r w:rsidRPr="00637AC7">
        <w:rPr>
          <w:color w:val="FF0000"/>
          <w:sz w:val="24"/>
        </w:rPr>
        <w:t xml:space="preserve">igure 2.  </w:t>
      </w:r>
    </w:p>
    <w:p w:rsidR="0079614E" w:rsidRDefault="00CF5B9F" w:rsidP="0079614E">
      <w:pPr>
        <w:keepNext/>
      </w:pPr>
      <w:r>
        <w:rPr>
          <w:b/>
          <w:noProof/>
          <w:sz w:val="24"/>
          <w:lang w:eastAsia="en-GB"/>
        </w:rPr>
        <w:drawing>
          <wp:inline distT="0" distB="0" distL="0" distR="0">
            <wp:extent cx="5731510" cy="1721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7-04-26 at 22.11.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rsidR="0079614E" w:rsidRDefault="0079614E" w:rsidP="0079614E">
      <w:pPr>
        <w:pStyle w:val="Caption"/>
      </w:pPr>
      <w:r>
        <w:t xml:space="preserve">Figure </w:t>
      </w:r>
      <w:fldSimple w:instr=" SEQ Figure \* ARABIC ">
        <w:r>
          <w:rPr>
            <w:noProof/>
          </w:rPr>
          <w:t>1</w:t>
        </w:r>
      </w:fldSimple>
      <w:r>
        <w:t>: Original Gantt Chart</w:t>
      </w:r>
    </w:p>
    <w:p w:rsidR="00CF5B9F" w:rsidRDefault="00CF5B9F" w:rsidP="00F61BC6">
      <w:pPr>
        <w:rPr>
          <w:b/>
          <w:sz w:val="24"/>
        </w:rPr>
      </w:pPr>
      <w:r>
        <w:rPr>
          <w:b/>
          <w:noProof/>
          <w:sz w:val="24"/>
          <w:lang w:eastAsia="en-GB"/>
        </w:rPr>
        <w:drawing>
          <wp:inline distT="0" distB="0" distL="0" distR="0">
            <wp:extent cx="5731510" cy="1750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4-26 at 22.2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r>
        <w:rPr>
          <w:b/>
          <w:sz w:val="24"/>
        </w:rPr>
        <w:br/>
        <w:t>^ Figure 2: Final Altered Gantt Chart</w:t>
      </w:r>
    </w:p>
    <w:p w:rsidR="00517EEB" w:rsidRPr="00517EEB" w:rsidRDefault="00517EEB" w:rsidP="00F61BC6">
      <w:pPr>
        <w:rPr>
          <w:sz w:val="24"/>
        </w:rPr>
      </w:pPr>
      <w:r>
        <w:rPr>
          <w:sz w:val="24"/>
        </w:rPr>
        <w:t xml:space="preserve">Clearer versions of the above Gantt charts, along with the related list of tasks that </w:t>
      </w:r>
      <w:r w:rsidR="00E12B1D">
        <w:rPr>
          <w:sz w:val="24"/>
        </w:rPr>
        <w:t xml:space="preserve">comprise the Y axis, can be found in Appendix 1. While the Gantt chart provided a good visual representation of how the project should pan out in the </w:t>
      </w:r>
      <w:r w:rsidR="0002308F">
        <w:rPr>
          <w:sz w:val="24"/>
        </w:rPr>
        <w:t>initial stages</w:t>
      </w:r>
      <w:r w:rsidR="00E12B1D">
        <w:rPr>
          <w:sz w:val="24"/>
        </w:rPr>
        <w:t>, it soon became clear that</w:t>
      </w:r>
      <w:r w:rsidR="004506F1">
        <w:rPr>
          <w:sz w:val="24"/>
        </w:rPr>
        <w:t>,</w:t>
      </w:r>
      <w:r w:rsidR="00E12B1D">
        <w:rPr>
          <w:sz w:val="24"/>
        </w:rPr>
        <w:t xml:space="preserve"> in reality</w:t>
      </w:r>
      <w:r w:rsidR="004506F1">
        <w:rPr>
          <w:sz w:val="24"/>
        </w:rPr>
        <w:t>,</w:t>
      </w:r>
      <w:r w:rsidR="00E12B1D">
        <w:rPr>
          <w:sz w:val="24"/>
        </w:rPr>
        <w:t xml:space="preserve"> there are unforeseen </w:t>
      </w:r>
      <w:r w:rsidR="004506F1">
        <w:rPr>
          <w:sz w:val="24"/>
        </w:rPr>
        <w:t xml:space="preserve">occurrences </w:t>
      </w:r>
      <w:r w:rsidR="00E12B1D">
        <w:rPr>
          <w:sz w:val="24"/>
        </w:rPr>
        <w:t>that disrupt the course o</w:t>
      </w:r>
      <w:r w:rsidR="004506F1">
        <w:rPr>
          <w:sz w:val="24"/>
        </w:rPr>
        <w:t xml:space="preserve">f events and impact the timeline.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bookmarkStart w:id="9" w:name="_GoBack"/>
      <w:bookmarkEnd w:id="9"/>
    </w:p>
    <w:p w:rsidR="00F61BC6" w:rsidRPr="00DF4A16" w:rsidRDefault="00F61BC6" w:rsidP="00F61BC6">
      <w:pPr>
        <w:rPr>
          <w:color w:val="FF0000"/>
          <w:sz w:val="24"/>
        </w:rPr>
      </w:pPr>
      <w:r w:rsidRPr="00DF4A16">
        <w:rPr>
          <w:color w:val="FF0000"/>
          <w:sz w:val="24"/>
        </w:rPr>
        <w:t>Larger versions of the charts, along with the list of relevant tasks</w:t>
      </w:r>
      <w:r w:rsidR="00A2201F" w:rsidRPr="00DF4A16">
        <w:rPr>
          <w:color w:val="FF0000"/>
          <w:sz w:val="24"/>
        </w:rPr>
        <w:t>, can be found in A</w:t>
      </w:r>
      <w:r w:rsidRPr="00DF4A16">
        <w:rPr>
          <w:color w:val="FF0000"/>
          <w:sz w:val="24"/>
        </w:rPr>
        <w:t>ppendix 1.</w:t>
      </w:r>
      <w:r w:rsidR="003D3F6C" w:rsidRPr="00DF4A16">
        <w:rPr>
          <w:color w:val="FF0000"/>
          <w:sz w:val="24"/>
        </w:rPr>
        <w:t xml:space="preserve"> This changing nature of the chart allowed it to be more versatile, however this raised issues of having a set project schedule to stick to.</w:t>
      </w:r>
      <w:r w:rsidR="00CF5B9F" w:rsidRPr="00DF4A16">
        <w:rPr>
          <w:color w:val="FF0000"/>
          <w:sz w:val="24"/>
        </w:rPr>
        <w:t xml:space="preserve"> Additionally, some tasks needed to be changed during the project, for instance the task to implement a leaderboard system was completely scrapped due to it not being a particularly viable feature on the smartwatch hardware platform as a result of the limited screen size and unlikely connection to the internet when walking about outside.</w:t>
      </w:r>
    </w:p>
    <w:p w:rsidR="00F07FD7" w:rsidRDefault="00F07FD7" w:rsidP="00F07FD7"/>
    <w:p w:rsidR="00B5299E" w:rsidRDefault="00B5299E" w:rsidP="00B5299E">
      <w:pPr>
        <w:pStyle w:val="Heading2"/>
      </w:pPr>
      <w:bookmarkStart w:id="10" w:name="_Toc511722979"/>
      <w:r>
        <w:lastRenderedPageBreak/>
        <w:t>Software Development</w:t>
      </w:r>
      <w:bookmarkEnd w:id="10"/>
    </w:p>
    <w:p w:rsidR="00C76F95" w:rsidRPr="00DF4A16" w:rsidRDefault="00C76F95" w:rsidP="00C76F95">
      <w:pPr>
        <w:rPr>
          <w:color w:val="ED7D31" w:themeColor="accent2"/>
          <w:sz w:val="24"/>
        </w:rPr>
      </w:pPr>
      <w:r w:rsidRPr="00DF4A16">
        <w:rPr>
          <w:color w:val="ED7D31" w:themeColor="accent2"/>
          <w:sz w:val="24"/>
        </w:rPr>
        <w:t>A methodological analysis of software development approaches used should be included, taking into consideration the characteristics of the software being developed and the computer environment requirements. Once again, be sure to support the chosen methodology with appropriate, recent academic references.</w:t>
      </w:r>
    </w:p>
    <w:p w:rsidR="00C76F95" w:rsidRPr="00DF4A16" w:rsidRDefault="00C76F95" w:rsidP="00C76F95">
      <w:pPr>
        <w:rPr>
          <w:color w:val="ED7D31" w:themeColor="accent2"/>
          <w:sz w:val="24"/>
        </w:rPr>
      </w:pPr>
      <w:r w:rsidRPr="00DF4A16">
        <w:rPr>
          <w:color w:val="ED7D31" w:themeColor="accent2"/>
          <w:sz w:val="24"/>
        </w:rPr>
        <w:t>You may want to give thought to how you collected the requirements of the software being developed, did you collect data from people, use academic literature or some other way.</w:t>
      </w:r>
    </w:p>
    <w:p w:rsidR="00C76F95" w:rsidRPr="00DF4A16" w:rsidRDefault="00C76F95" w:rsidP="00C76F95">
      <w:pPr>
        <w:rPr>
          <w:color w:val="ED7D31" w:themeColor="accent2"/>
          <w:sz w:val="24"/>
        </w:rPr>
      </w:pPr>
      <w:r w:rsidRPr="00DF4A16">
        <w:rPr>
          <w:color w:val="ED7D31" w:themeColor="accent2"/>
          <w:sz w:val="24"/>
        </w:rPr>
        <w:t>Do not simply discuss software development or explain how typical methodologies work (spiral, waterfall, etc.)</w:t>
      </w:r>
    </w:p>
    <w:p w:rsidR="00C76F95" w:rsidRDefault="00C76F95" w:rsidP="00C76F95">
      <w:pPr>
        <w:rPr>
          <w:sz w:val="24"/>
        </w:rPr>
      </w:pPr>
    </w:p>
    <w:p w:rsidR="00C76F95" w:rsidRDefault="00C76F95" w:rsidP="00C76F95">
      <w:pPr>
        <w:pStyle w:val="Heading2"/>
      </w:pPr>
      <w:bookmarkStart w:id="11" w:name="_Toc511722980"/>
      <w:r>
        <w:t>Toolsets and Machine Environments</w:t>
      </w:r>
      <w:bookmarkEnd w:id="11"/>
    </w:p>
    <w:p w:rsidR="00C76F95" w:rsidRPr="00C76F95" w:rsidRDefault="00C76F95" w:rsidP="00C76F95">
      <w:pPr>
        <w:rPr>
          <w:color w:val="ED7D31" w:themeColor="accent2"/>
        </w:rPr>
      </w:pPr>
      <w:r w:rsidRPr="00C76F95">
        <w:rPr>
          <w:color w:val="ED7D31" w:themeColor="accent2"/>
        </w:rPr>
        <w:t xml:space="preserve">Outline the tools for both software development and project management, make appropriate comparisons between the tools available and argue for the most appropriate selection. </w:t>
      </w:r>
    </w:p>
    <w:p w:rsidR="00C76F95" w:rsidRPr="00C76F95" w:rsidRDefault="00C76F95" w:rsidP="00C76F95">
      <w:pPr>
        <w:rPr>
          <w:color w:val="ED7D31" w:themeColor="accent2"/>
        </w:rPr>
      </w:pPr>
      <w:r w:rsidRPr="00C76F95">
        <w:rPr>
          <w:color w:val="ED7D31" w:themeColor="accent2"/>
        </w:rPr>
        <w:t>Do not justify the grounds for using certain tools simply on prior experience or skills developed.</w:t>
      </w:r>
    </w:p>
    <w:p w:rsidR="00C76F95" w:rsidRPr="00C76F95" w:rsidRDefault="00C76F95" w:rsidP="00C76F95">
      <w:pPr>
        <w:rPr>
          <w:color w:val="ED7D31" w:themeColor="accent2"/>
        </w:rPr>
      </w:pPr>
      <w:r w:rsidRPr="00C76F95">
        <w:rPr>
          <w:color w:val="ED7D31" w:themeColor="accent2"/>
        </w:rPr>
        <w:t>Discuss possible machine environments under which the artefact may be required to operate and, through analysis, comparison of features and possible user requirements, a determination of the chosen environment(s) will be made.</w:t>
      </w:r>
    </w:p>
    <w:p w:rsidR="006A27F2" w:rsidRDefault="006A27F2" w:rsidP="00C76F95">
      <w:r>
        <w:t>Tools for project management</w:t>
      </w:r>
    </w:p>
    <w:p w:rsidR="006A27F2" w:rsidRDefault="006A27F2" w:rsidP="006A27F2">
      <w:pPr>
        <w:pStyle w:val="ListParagraph"/>
        <w:numPr>
          <w:ilvl w:val="0"/>
          <w:numId w:val="3"/>
        </w:numPr>
      </w:pPr>
      <w:r>
        <w:t>Microsoft Excel</w:t>
      </w:r>
    </w:p>
    <w:p w:rsidR="006A27F2" w:rsidRDefault="006A27F2" w:rsidP="006A27F2">
      <w:pPr>
        <w:pStyle w:val="ListParagraph"/>
        <w:numPr>
          <w:ilvl w:val="0"/>
          <w:numId w:val="3"/>
        </w:numPr>
      </w:pPr>
      <w:r>
        <w:t>Google Calendar</w:t>
      </w:r>
    </w:p>
    <w:p w:rsidR="006A27F2" w:rsidRDefault="006A27F2" w:rsidP="006A27F2"/>
    <w:p w:rsidR="006A27F2" w:rsidRDefault="006A27F2" w:rsidP="006A27F2">
      <w:r>
        <w:t>Tools for software development</w:t>
      </w:r>
    </w:p>
    <w:p w:rsidR="006A27F2" w:rsidRDefault="006A27F2" w:rsidP="006A27F2">
      <w:pPr>
        <w:pStyle w:val="ListParagraph"/>
        <w:numPr>
          <w:ilvl w:val="0"/>
          <w:numId w:val="3"/>
        </w:numPr>
      </w:pPr>
      <w:r>
        <w:t>GitHub</w:t>
      </w:r>
    </w:p>
    <w:p w:rsidR="006A27F2" w:rsidRDefault="006A27F2" w:rsidP="006A27F2">
      <w:pPr>
        <w:pStyle w:val="ListParagraph"/>
        <w:numPr>
          <w:ilvl w:val="0"/>
          <w:numId w:val="3"/>
        </w:numPr>
      </w:pPr>
      <w:r>
        <w:t>Physics Engines</w:t>
      </w:r>
    </w:p>
    <w:p w:rsidR="006A27F2" w:rsidRDefault="006A27F2" w:rsidP="006A27F2">
      <w:pPr>
        <w:pStyle w:val="ListParagraph"/>
        <w:numPr>
          <w:ilvl w:val="1"/>
          <w:numId w:val="3"/>
        </w:numPr>
      </w:pPr>
      <w:r>
        <w:t>PhysX</w:t>
      </w:r>
    </w:p>
    <w:p w:rsidR="006A27F2" w:rsidRDefault="006A27F2" w:rsidP="006A27F2">
      <w:pPr>
        <w:pStyle w:val="ListParagraph"/>
        <w:numPr>
          <w:ilvl w:val="1"/>
          <w:numId w:val="3"/>
        </w:numPr>
      </w:pPr>
      <w:r>
        <w:t>Havok</w:t>
      </w:r>
    </w:p>
    <w:p w:rsidR="006A27F2" w:rsidRDefault="006A27F2" w:rsidP="006A27F2">
      <w:pPr>
        <w:pStyle w:val="ListParagraph"/>
        <w:numPr>
          <w:ilvl w:val="1"/>
          <w:numId w:val="3"/>
        </w:numPr>
      </w:pPr>
      <w:r>
        <w:t>Bullet</w:t>
      </w:r>
    </w:p>
    <w:p w:rsidR="006A27F2" w:rsidRDefault="006A27F2" w:rsidP="006A27F2">
      <w:pPr>
        <w:pStyle w:val="ListParagraph"/>
        <w:numPr>
          <w:ilvl w:val="0"/>
          <w:numId w:val="3"/>
        </w:numPr>
      </w:pPr>
      <w:r>
        <w:t>Games Engines</w:t>
      </w:r>
    </w:p>
    <w:p w:rsidR="006A27F2" w:rsidRDefault="006A27F2" w:rsidP="006A27F2">
      <w:pPr>
        <w:pStyle w:val="ListParagraph"/>
        <w:numPr>
          <w:ilvl w:val="1"/>
          <w:numId w:val="3"/>
        </w:numPr>
      </w:pPr>
      <w:r>
        <w:t>Unity</w:t>
      </w:r>
    </w:p>
    <w:p w:rsidR="006A27F2" w:rsidRDefault="006A27F2" w:rsidP="006A27F2">
      <w:pPr>
        <w:pStyle w:val="ListParagraph"/>
        <w:numPr>
          <w:ilvl w:val="1"/>
          <w:numId w:val="3"/>
        </w:numPr>
      </w:pPr>
      <w:r>
        <w:t>Unreal Engine</w:t>
      </w:r>
    </w:p>
    <w:p w:rsidR="006A27F2" w:rsidRDefault="006C484A" w:rsidP="00933409">
      <w:r>
        <w:t>For the project management component of this project, the key factors that influenced the selection of the tools used was the availability of the tools and their accessibility in a range of scenarios. For instance, Google’s Calendar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p>
    <w:p w:rsidR="00026B98" w:rsidRPr="00026B98" w:rsidRDefault="00026B98" w:rsidP="00933409">
      <w:r>
        <w:lastRenderedPageBreak/>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p>
    <w:p w:rsidR="00B16566" w:rsidRPr="005C041E"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these industry standard game engines by default as the underlying physics engine running the simulations.</w:t>
      </w:r>
    </w:p>
    <w:p w:rsidR="00694585" w:rsidRPr="00665465" w:rsidRDefault="00694585" w:rsidP="007F33B7">
      <w:pPr>
        <w:rPr>
          <w:sz w:val="24"/>
        </w:rPr>
      </w:pPr>
    </w:p>
    <w:p w:rsidR="00F07FD7" w:rsidRDefault="00C76F95" w:rsidP="00F07FD7">
      <w:pPr>
        <w:pStyle w:val="Heading2"/>
      </w:pPr>
      <w:bookmarkStart w:id="12" w:name="_Toc511722981"/>
      <w:r>
        <w:t>Research Methods</w:t>
      </w:r>
      <w:bookmarkEnd w:id="12"/>
    </w:p>
    <w:p w:rsidR="00B716A0" w:rsidRPr="00B716A0" w:rsidRDefault="00B716A0" w:rsidP="00F07FD7">
      <w:pPr>
        <w:rPr>
          <w:sz w:val="24"/>
        </w:rPr>
      </w:pPr>
      <w:r>
        <w:rPr>
          <w:sz w:val="24"/>
        </w:rPr>
        <w:t>In terms of evaluating how successful this project has been in its aims and objectives</w:t>
      </w:r>
      <w:r w:rsidR="00A161C7">
        <w:rPr>
          <w:sz w:val="24"/>
        </w:rPr>
        <w:t xml:space="preserve">, </w:t>
      </w:r>
    </w:p>
    <w:p w:rsidR="002D3867" w:rsidRPr="00F82B31" w:rsidRDefault="00806C8F" w:rsidP="00F07FD7">
      <w:pPr>
        <w:rPr>
          <w:color w:val="FF0000"/>
          <w:sz w:val="24"/>
        </w:rPr>
      </w:pPr>
      <w:r w:rsidRPr="00F82B31">
        <w:rPr>
          <w:color w:val="FF0000"/>
          <w:sz w:val="24"/>
        </w:rPr>
        <w:t xml:space="preserve">To evaluate how successful this project’s game is in its goals, it needs to be judged in how well it encourages users to engage in physical fitness. For this the </w:t>
      </w:r>
      <w:r w:rsidR="00C53596" w:rsidRPr="00F82B31">
        <w:rPr>
          <w:color w:val="FF0000"/>
          <w:sz w:val="24"/>
        </w:rPr>
        <w:t xml:space="preserve">smartwatch and game were given to volunteers who engaged in a short-term test, in this test they were asked to use just a basic step tracker for </w:t>
      </w:r>
      <w:r w:rsidR="005C4680" w:rsidRPr="00F82B31">
        <w:rPr>
          <w:color w:val="FF0000"/>
          <w:sz w:val="24"/>
        </w:rPr>
        <w:t>3</w:t>
      </w:r>
      <w:r w:rsidR="00C53596" w:rsidRPr="00F82B31">
        <w:rPr>
          <w:b/>
          <w:color w:val="FF0000"/>
          <w:sz w:val="24"/>
        </w:rPr>
        <w:t xml:space="preserve"> </w:t>
      </w:r>
      <w:r w:rsidR="00C53596" w:rsidRPr="00F82B31">
        <w:rPr>
          <w:color w:val="FF0000"/>
          <w:sz w:val="24"/>
        </w:rPr>
        <w:t>days and then to use the game to track their steps for the same amount of days. At the end of each day they were asked to note down how many steps they had taken that day according to the relevant application they were using.</w:t>
      </w:r>
      <w:r w:rsidR="002D3867" w:rsidRPr="00F82B31">
        <w:rPr>
          <w:color w:val="FF0000"/>
          <w:sz w:val="24"/>
        </w:rPr>
        <w:t xml:space="preserve"> Examples of the consent form the users were presented with and the testing diary that they were asked to fill in can be found in Appendix 4 and Appendix 5 respectively. </w:t>
      </w:r>
      <w:r w:rsidR="00DD0EA5" w:rsidRPr="00F82B31">
        <w:rPr>
          <w:color w:val="FF0000"/>
          <w:sz w:val="24"/>
        </w:rPr>
        <w:t xml:space="preserve">Additionally, the collated data from these user tests can be found in Appendix 6, to visualise this information the following Figure </w:t>
      </w:r>
      <w:r w:rsidR="003D627D" w:rsidRPr="00F82B31">
        <w:rPr>
          <w:color w:val="FF0000"/>
          <w:sz w:val="24"/>
        </w:rPr>
        <w:t>5 and Figure 6</w:t>
      </w:r>
      <w:r w:rsidR="00DD0EA5" w:rsidRPr="00F82B31">
        <w:rPr>
          <w:color w:val="FF0000"/>
          <w:sz w:val="24"/>
        </w:rPr>
        <w:t xml:space="preserve"> show the users’ engagement with the standard tracking app and the game produced in this project.</w:t>
      </w:r>
    </w:p>
    <w:p w:rsidR="007427C4" w:rsidRPr="00F82B31" w:rsidRDefault="007427C4" w:rsidP="007427C4">
      <w:pPr>
        <w:jc w:val="center"/>
        <w:rPr>
          <w:b/>
          <w:color w:val="FF0000"/>
          <w:sz w:val="24"/>
        </w:rPr>
      </w:pPr>
      <w:r w:rsidRPr="00F82B31">
        <w:rPr>
          <w:noProof/>
          <w:color w:val="FF0000"/>
          <w:lang w:eastAsia="en-GB"/>
        </w:rPr>
        <w:lastRenderedPageBreak/>
        <w:drawing>
          <wp:inline distT="0" distB="0" distL="0" distR="0" wp14:anchorId="4AD4EC43" wp14:editId="5F413AE8">
            <wp:extent cx="4572000" cy="2743200"/>
            <wp:effectExtent l="0" t="0" r="0" b="0"/>
            <wp:docPr id="10" name="Chart 10">
              <a:extLst xmlns:a="http://schemas.openxmlformats.org/drawingml/2006/main">
                <a:ext uri="{FF2B5EF4-FFF2-40B4-BE49-F238E27FC236}">
                  <a16:creationId xmlns:a16="http://schemas.microsoft.com/office/drawing/2014/main" id="{B7B8BE14-F7DD-4BA9-848B-418A1A056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27C4" w:rsidRPr="00F82B31" w:rsidRDefault="007427C4" w:rsidP="007427C4">
      <w:pPr>
        <w:rPr>
          <w:b/>
          <w:color w:val="FF0000"/>
          <w:sz w:val="24"/>
        </w:rPr>
      </w:pPr>
      <w:r w:rsidRPr="00F82B31">
        <w:rPr>
          <w:b/>
          <w:color w:val="FF0000"/>
          <w:sz w:val="24"/>
        </w:rPr>
        <w:t xml:space="preserve">Figure </w:t>
      </w:r>
      <w:r w:rsidR="003D627D" w:rsidRPr="00F82B31">
        <w:rPr>
          <w:b/>
          <w:color w:val="FF0000"/>
          <w:sz w:val="24"/>
        </w:rPr>
        <w:t>5</w:t>
      </w:r>
      <w:r w:rsidRPr="00F82B31">
        <w:rPr>
          <w:b/>
          <w:color w:val="FF0000"/>
          <w:sz w:val="24"/>
        </w:rPr>
        <w:t>: Standard Step Tracker Use</w:t>
      </w:r>
    </w:p>
    <w:p w:rsidR="007427C4" w:rsidRPr="00F82B31" w:rsidRDefault="0073157E" w:rsidP="0073157E">
      <w:pPr>
        <w:jc w:val="center"/>
        <w:rPr>
          <w:b/>
          <w:color w:val="FF0000"/>
          <w:sz w:val="24"/>
        </w:rPr>
      </w:pPr>
      <w:r w:rsidRPr="00F82B31">
        <w:rPr>
          <w:noProof/>
          <w:color w:val="FF0000"/>
          <w:lang w:eastAsia="en-GB"/>
        </w:rPr>
        <w:drawing>
          <wp:inline distT="0" distB="0" distL="0" distR="0" wp14:anchorId="137E1FBC" wp14:editId="183FFDFF">
            <wp:extent cx="4572000" cy="2743200"/>
            <wp:effectExtent l="0" t="0" r="0" b="0"/>
            <wp:docPr id="11" name="Chart 11">
              <a:extLst xmlns:a="http://schemas.openxmlformats.org/drawingml/2006/main">
                <a:ext uri="{FF2B5EF4-FFF2-40B4-BE49-F238E27FC236}">
                  <a16:creationId xmlns:a16="http://schemas.microsoft.com/office/drawing/2014/main" id="{A2C0ED60-F8D4-4304-A051-3E59B064B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157E" w:rsidRPr="00F82B31" w:rsidRDefault="003D627D" w:rsidP="0073157E">
      <w:pPr>
        <w:rPr>
          <w:b/>
          <w:color w:val="FF0000"/>
          <w:sz w:val="24"/>
        </w:rPr>
      </w:pPr>
      <w:r w:rsidRPr="00F82B31">
        <w:rPr>
          <w:b/>
          <w:color w:val="FF0000"/>
          <w:sz w:val="24"/>
        </w:rPr>
        <w:t>Figure 6</w:t>
      </w:r>
      <w:r w:rsidR="0073157E" w:rsidRPr="00F82B31">
        <w:rPr>
          <w:b/>
          <w:color w:val="FF0000"/>
          <w:sz w:val="24"/>
        </w:rPr>
        <w:t>: Game Step Tracker Use</w:t>
      </w:r>
    </w:p>
    <w:p w:rsidR="00DD0EA5" w:rsidRPr="00F82B31" w:rsidRDefault="00DD0EA5" w:rsidP="00F07FD7">
      <w:pPr>
        <w:rPr>
          <w:color w:val="FF0000"/>
          <w:sz w:val="24"/>
        </w:rPr>
      </w:pPr>
      <w:r w:rsidRPr="00F82B31">
        <w:rPr>
          <w:color w:val="FF0000"/>
          <w:sz w:val="24"/>
        </w:rPr>
        <w:t>As these figures show, in general</w:t>
      </w:r>
      <w:r w:rsidR="0073157E" w:rsidRPr="00F82B31">
        <w:rPr>
          <w:color w:val="FF0000"/>
          <w:sz w:val="24"/>
        </w:rPr>
        <w:t>,</w:t>
      </w:r>
      <w:r w:rsidRPr="00F82B31">
        <w:rPr>
          <w:color w:val="FF0000"/>
          <w:sz w:val="24"/>
        </w:rPr>
        <w:t xml:space="preserve"> most users displayed </w:t>
      </w:r>
      <w:r w:rsidR="0073157E" w:rsidRPr="00F82B31">
        <w:rPr>
          <w:color w:val="FF0000"/>
          <w:sz w:val="24"/>
        </w:rPr>
        <w:t xml:space="preserve">a noticeable increase in the number of steps they took when using the game to track their steps over the traditional step tracking app. This potentially shows that the application of gamification to fitness in this case has helped to encourage users to engage in physical activity. However, as the graph shows, there are noticeable signs that some people were quickly diminishing in their number of steps taken even when playing the game. This could highlight the issue that research found where encouraging sustained use of these kinds of applications is difficult to achieve, so further iteration may be needed to ensure this. </w:t>
      </w:r>
    </w:p>
    <w:p w:rsidR="0073157E" w:rsidRPr="00F82B31" w:rsidRDefault="0073157E" w:rsidP="00F07FD7">
      <w:pPr>
        <w:rPr>
          <w:color w:val="FF0000"/>
          <w:sz w:val="24"/>
        </w:rPr>
      </w:pPr>
      <w:r w:rsidRPr="00F82B31">
        <w:rPr>
          <w:color w:val="FF0000"/>
          <w:sz w:val="24"/>
        </w:rPr>
        <w:t xml:space="preserve">There were some notable comments that testers made over their time with the device and use of the applications, one of which being that the continual need to recharge the smartwatch at the end of each day soon became a bit of a chore </w:t>
      </w:r>
      <w:r w:rsidR="003B181A" w:rsidRPr="00F82B31">
        <w:rPr>
          <w:color w:val="FF0000"/>
          <w:sz w:val="24"/>
        </w:rPr>
        <w:t xml:space="preserve">and was far from </w:t>
      </w:r>
      <w:r w:rsidR="003B181A" w:rsidRPr="00F82B31">
        <w:rPr>
          <w:color w:val="FF0000"/>
          <w:sz w:val="24"/>
        </w:rPr>
        <w:lastRenderedPageBreak/>
        <w:t>convenient. This highlights a key issue with the very hardware that this software was designed for, in that it simply doesn’t factor smoothly into consumers’ daily routines and that adding another device that users need to worry about keeping charged may deter them from using the hardware altogether. Another important note that testers made was tha</w:t>
      </w:r>
      <w:r w:rsidR="00214171" w:rsidRPr="00F82B31">
        <w:rPr>
          <w:color w:val="FF0000"/>
          <w:sz w:val="24"/>
        </w:rPr>
        <w:t xml:space="preserve">t, although the game had them engaged at the beginning, they soon felt like they’d experienced most of the mechanics at play and were not sure whether they would’ve continued to keep playing much longer after the testing period. Therefore, to combat this in future, a greater breadth of varied content will need to be produced to </w:t>
      </w:r>
      <w:r w:rsidR="00DE000A" w:rsidRPr="00F82B31">
        <w:rPr>
          <w:color w:val="FF0000"/>
          <w:sz w:val="24"/>
        </w:rPr>
        <w:t>make players feel like they’re always discovering something new. Perhaps the use of procedural content generation with the way in which encounters work and what kind of enemies the player comes across feel like to play against.</w:t>
      </w:r>
    </w:p>
    <w:p w:rsidR="00C53596" w:rsidRPr="00F82B31" w:rsidRDefault="00C53596" w:rsidP="00F07FD7">
      <w:pPr>
        <w:rPr>
          <w:color w:val="FF0000"/>
          <w:sz w:val="24"/>
        </w:rPr>
      </w:pPr>
      <w:r w:rsidRPr="00F82B31">
        <w:rPr>
          <w:color w:val="FF0000"/>
          <w:sz w:val="24"/>
        </w:rPr>
        <w:t xml:space="preserve">Due to the scope of this project being primarily that of development and implementation rather than research, the limitations of time </w:t>
      </w:r>
      <w:r w:rsidR="008A2549" w:rsidRPr="00F82B31">
        <w:rPr>
          <w:color w:val="FF0000"/>
          <w:sz w:val="24"/>
        </w:rPr>
        <w:t>and testing hardware available</w:t>
      </w:r>
      <w:r w:rsidRPr="00F82B31">
        <w:rPr>
          <w:color w:val="FF0000"/>
          <w:sz w:val="24"/>
        </w:rPr>
        <w:t>, the data-set used is rather small in this instance. This is more to gain a rough insight as to how successful the solution presented here appears to be to people who have had no previous interaction with the project. If this project did indeed have a larger research scope of investigating the efficacy of gamification in smartwatch fitness apps, it would be better to test a far greater and varied group of test subjects in order to gain more insight into the specific instances where it is effective and where it falls short.</w:t>
      </w:r>
    </w:p>
    <w:p w:rsidR="00A06F4A" w:rsidRDefault="00A06F4A" w:rsidP="00A06F4A"/>
    <w:p w:rsidR="00DE6E8C" w:rsidRDefault="00A06F4A" w:rsidP="00DE6E8C">
      <w:r>
        <w:br w:type="page"/>
      </w:r>
    </w:p>
    <w:p w:rsidR="00DE6E8C" w:rsidRDefault="00DE6E8C" w:rsidP="00DE6E8C">
      <w:pPr>
        <w:pStyle w:val="Heading1"/>
      </w:pPr>
      <w:bookmarkStart w:id="13" w:name="_Toc511722982"/>
      <w:r>
        <w:lastRenderedPageBreak/>
        <w:t>Design, Development and Evaluation</w:t>
      </w:r>
      <w:bookmarkEnd w:id="13"/>
    </w:p>
    <w:p w:rsidR="00DE6E8C" w:rsidRDefault="00637AC7" w:rsidP="00DE6E8C">
      <w:r>
        <w:t>As the aims and objectives laid out for this project demanded both the development of an artefact as well as the evaluation of said artefact, it was imperative to approach these components in a careful and thorough manner.</w:t>
      </w:r>
    </w:p>
    <w:p w:rsidR="00DE6E8C" w:rsidRDefault="00DE6E8C" w:rsidP="00DE6E8C">
      <w:pPr>
        <w:pStyle w:val="Heading2"/>
      </w:pPr>
      <w:bookmarkStart w:id="14" w:name="_Toc511722983"/>
      <w:r>
        <w:t>Software Development</w:t>
      </w:r>
      <w:bookmarkEnd w:id="14"/>
    </w:p>
    <w:p w:rsidR="00DE6E8C" w:rsidRDefault="00637AC7" w:rsidP="00DE6E8C">
      <w:r>
        <w:t xml:space="preserve">For the software development component of this project, there were key aspects of the development process that could be separated out into </w:t>
      </w:r>
      <w:r w:rsidR="00DF4A16">
        <w:t>various distinct tasks.</w:t>
      </w:r>
    </w:p>
    <w:p w:rsidR="00DE6E8C" w:rsidRDefault="00DE6E8C" w:rsidP="00DE6E8C">
      <w:pPr>
        <w:pStyle w:val="Heading3"/>
      </w:pPr>
      <w:bookmarkStart w:id="15" w:name="_Toc511722984"/>
      <w:r>
        <w:t>Requirement Elicitation</w:t>
      </w:r>
      <w:bookmarkEnd w:id="15"/>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DE6E8C" w:rsidRDefault="00DE6E8C" w:rsidP="00DE6E8C">
      <w:pPr>
        <w:pStyle w:val="Heading3"/>
      </w:pPr>
      <w:bookmarkStart w:id="16" w:name="_Toc511722985"/>
      <w:r>
        <w:t>Design</w:t>
      </w:r>
      <w:bookmarkEnd w:id="16"/>
    </w:p>
    <w:p w:rsidR="00DE6E8C" w:rsidRDefault="00DE6E8C" w:rsidP="00DE6E8C">
      <w:r>
        <w:t>???</w:t>
      </w:r>
    </w:p>
    <w:p w:rsidR="00DE6E8C" w:rsidRDefault="00DE6E8C" w:rsidP="00DE6E8C">
      <w:pPr>
        <w:pStyle w:val="Heading3"/>
      </w:pPr>
      <w:bookmarkStart w:id="17" w:name="_Toc511722986"/>
      <w:r>
        <w:t>Coding</w:t>
      </w:r>
      <w:bookmarkEnd w:id="17"/>
    </w:p>
    <w:p w:rsidR="00DE6E8C" w:rsidRDefault="003D43CF" w:rsidP="00DE6E8C">
      <w:r>
        <w:t>Due to the usage of Unity in this project, the choice needed to be made between which of the engine’s supported languages to use, C# or JavaScript. While Unity provides documentation for the vast array of it’s features using both languages, the de-facto standard that most developers use is C#, therefore this was the language selected.</w:t>
      </w:r>
    </w:p>
    <w:p w:rsidR="008B2C38" w:rsidRDefault="008B2C38" w:rsidP="008B2C38">
      <w:pPr>
        <w:pStyle w:val="Heading3"/>
      </w:pPr>
      <w:bookmarkStart w:id="18" w:name="_Toc511722987"/>
      <w:r>
        <w:t>Testing</w:t>
      </w:r>
      <w:bookmarkEnd w:id="18"/>
    </w:p>
    <w:p w:rsidR="008B2C38" w:rsidRPr="008B2C38" w:rsidRDefault="003D43CF" w:rsidP="008B2C38">
      <w:r>
        <w:t>It was vital, upon each implementation of a mechanic or level, to personally test the gameplay impacts of the additions made.</w:t>
      </w:r>
    </w:p>
    <w:p w:rsidR="00DE6E8C" w:rsidRDefault="00DE6E8C" w:rsidP="00DE6E8C">
      <w:pPr>
        <w:pStyle w:val="Heading3"/>
      </w:pPr>
      <w:bookmarkStart w:id="19" w:name="_Toc511722988"/>
      <w:r>
        <w:t>Operations and Maintenance</w:t>
      </w:r>
      <w:bookmarkEnd w:id="19"/>
    </w:p>
    <w:p w:rsidR="00DE6E8C" w:rsidRDefault="00DE6E8C" w:rsidP="00DE6E8C">
      <w:r>
        <w:t>???</w:t>
      </w:r>
    </w:p>
    <w:p w:rsidR="00DE6E8C" w:rsidRDefault="00DE6E8C" w:rsidP="00DE6E8C">
      <w:pPr>
        <w:pStyle w:val="Heading2"/>
      </w:pPr>
      <w:bookmarkStart w:id="20" w:name="_Toc511722989"/>
      <w:r>
        <w:t>Research</w:t>
      </w:r>
      <w:bookmarkEnd w:id="20"/>
    </w:p>
    <w:p w:rsidR="00DE6E8C" w:rsidRDefault="00DE6E8C" w:rsidP="00DE6E8C">
      <w:r>
        <w:t>???</w:t>
      </w:r>
    </w:p>
    <w:p w:rsidR="00DE6E8C" w:rsidRDefault="00DE6E8C" w:rsidP="00DE6E8C"/>
    <w:p w:rsidR="00DE6E8C" w:rsidRDefault="00DE6E8C" w:rsidP="00DE6E8C">
      <w:pPr>
        <w:pStyle w:val="Heading1"/>
      </w:pPr>
      <w:bookmarkStart w:id="21" w:name="_Toc511722990"/>
      <w:r>
        <w:t>Conclusion</w:t>
      </w:r>
      <w:bookmarkEnd w:id="21"/>
    </w:p>
    <w:p w:rsidR="00DE6E8C" w:rsidRPr="00DE6E8C" w:rsidRDefault="00DE6E8C" w:rsidP="00DE6E8C">
      <w:r>
        <w:t>In this section report your findings, answering any research questions posed. This section should be understandable to people who just want to get a general picture of the work and its results.</w:t>
      </w:r>
    </w:p>
    <w:p w:rsidR="00DE6E8C" w:rsidRPr="00DE6E8C" w:rsidRDefault="00DE6E8C" w:rsidP="00DE6E8C"/>
    <w:p w:rsidR="00A06F4A" w:rsidRDefault="00A06F4A" w:rsidP="00513C13">
      <w:pPr>
        <w:pStyle w:val="Heading1"/>
      </w:pPr>
      <w:bookmarkStart w:id="22" w:name="_Toc511722991"/>
      <w:r>
        <w:lastRenderedPageBreak/>
        <w:t>Reflective Analysis</w:t>
      </w:r>
      <w:bookmarkEnd w:id="22"/>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lastRenderedPageBreak/>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1B2474">
        <w:rPr>
          <w:sz w:val="24"/>
        </w:rPr>
        <w:t xml:space="preserve"> </w:t>
      </w:r>
    </w:p>
    <w:p w:rsidR="00F90AD5" w:rsidRPr="00CF760D" w:rsidRDefault="00F90AD5" w:rsidP="00A06F4A">
      <w:pPr>
        <w:rPr>
          <w:sz w:val="24"/>
        </w:rPr>
      </w:pPr>
    </w:p>
    <w:p w:rsidR="00C53596" w:rsidRPr="00F82B31" w:rsidRDefault="00F465A1" w:rsidP="00A06F4A">
      <w:pPr>
        <w:rPr>
          <w:color w:val="FF0000"/>
          <w:sz w:val="24"/>
        </w:rPr>
      </w:pPr>
      <w:r w:rsidRPr="00F82B31">
        <w:rPr>
          <w:color w:val="FF0000"/>
          <w:sz w:val="24"/>
        </w:rPr>
        <w:t xml:space="preserve">The development process of producing the game went successfully but had resulted in some scaled back ambitions from the original ideas I had for the design back at the start of the process. For instance, it was originally planned to have a form of leaderboard system in the game to allow players to compete and see how their friends are doing, which I anticipated using the Google Play services to achieve. However, one immediate issue that sprung up in practice was that the size of the smartwatch made the concept of a leaderboard extremely difficult to implement in a way that the player would easily be able to interpret and interact with. This planned implementation therefore was scrapped in favour of having a personal rewards system for the player in order to encourage them to play the game, which falls in line with many of the academic papers that I investigated over the course of this project. I do however feel that this competitive element could vastly help to encourage engagement with similar games, perhaps those that use the more lucrative size and resources of a smartphone. </w:t>
      </w:r>
      <w:r w:rsidR="005F3D97" w:rsidRPr="00F82B31">
        <w:rPr>
          <w:color w:val="FF0000"/>
          <w:sz w:val="24"/>
        </w:rPr>
        <w:t>Therefore,</w:t>
      </w:r>
      <w:r w:rsidRPr="00F82B31">
        <w:rPr>
          <w:color w:val="FF0000"/>
          <w:sz w:val="24"/>
        </w:rPr>
        <w:t xml:space="preserve"> I feel a project that aims to produce a similar type of game but for smartphone platforms could stand to investigate the potential </w:t>
      </w:r>
      <w:r w:rsidR="005F3D97" w:rsidRPr="00F82B31">
        <w:rPr>
          <w:color w:val="FF0000"/>
          <w:sz w:val="24"/>
        </w:rPr>
        <w:t>benefits that this feature could have for encouraging prolonged and more intense engagement leading to greater improvements in physical activity.</w:t>
      </w:r>
    </w:p>
    <w:p w:rsidR="00AE691D" w:rsidRPr="00F82B31" w:rsidRDefault="00AE691D" w:rsidP="00A06F4A">
      <w:pPr>
        <w:rPr>
          <w:color w:val="FF0000"/>
          <w:sz w:val="24"/>
        </w:rPr>
      </w:pPr>
      <w:r w:rsidRPr="00F82B31">
        <w:rPr>
          <w:color w:val="FF0000"/>
          <w:sz w:val="24"/>
        </w:rPr>
        <w:lastRenderedPageBreak/>
        <w:t>Another issue that arose was that of asset creation for the game, as this wasn’t an aspect I had considered when beginning work on the game as I wanted to ensure that the code and logic were all in working condition first. However, it became apparent very quickly that to make the product look more professional and have a greater degree of polish, an attractive selection of screens and pictures would need to be produced. Due to my limited experience regarding this kind of asset creation, the final 2D 8-bit style sprites created were not quite of the highest visual fidelity or variation that would be best for a commercial product. Though this may not have been massively important for the scope of this project, I would still consider devoting a bit more time to producing higher quality visual assets for the game in a future project. This is because I feel, from personal experience, having a more visually appealing and professional product may help to encourage people to engage with the game as an attractive façade is likely to encourage greater confidence in the mechanics behind it.</w:t>
      </w:r>
    </w:p>
    <w:p w:rsidR="004E4D70" w:rsidRPr="00F82B31" w:rsidRDefault="004E4D70" w:rsidP="00A06F4A">
      <w:pPr>
        <w:rPr>
          <w:color w:val="FF0000"/>
          <w:sz w:val="24"/>
        </w:rPr>
      </w:pPr>
      <w:r w:rsidRPr="00F82B31">
        <w:rPr>
          <w:color w:val="FF0000"/>
          <w:sz w:val="24"/>
        </w:rPr>
        <w:t xml:space="preserve">One issue that arose regarding the management of this project was that the earlier tasks outlined in the original Gantt chart turned out to be particularly trivial in relation to other tasks that needed to be completed in the project. This meant that, when trying to follow the original chart at the beginning of the project, the initial tasks were completed very quickly and resulted in a sort-of complacency concerning the state that the project was in, resulting in some lost time that could have been invaluable in later stages of the project’s development. While the Gantt chart was adapted over the course of the project, this constantly changing </w:t>
      </w:r>
      <w:r w:rsidR="003D3F6C" w:rsidRPr="00F82B31">
        <w:rPr>
          <w:color w:val="FF0000"/>
          <w:sz w:val="24"/>
        </w:rPr>
        <w:t xml:space="preserve">nature of it became somewhat challenging to keep track of </w:t>
      </w:r>
      <w:r w:rsidR="00962944" w:rsidRPr="00F82B31">
        <w:rPr>
          <w:color w:val="FF0000"/>
          <w:sz w:val="24"/>
        </w:rPr>
        <w:t>what tasks should be done at what points and when I should stop altering it. In retrospect, I would’ve instead made the original Gantt chart with the anticipation of it being adapted in mind, and factoring that into its setup. However, I feel the inclusion of milestones set throughout the course of the project’s run was incredibly important as it gave a more solid idea of what tangible elements of the project should be together at what points in the timeline. Though, to this, I would in future add milestones for the report’s sections being completed, as this would’ve helped to ensure that the report also had elements completed earlier therefore allowing for further edits and additions.</w:t>
      </w:r>
    </w:p>
    <w:p w:rsidR="00CC7FD4" w:rsidRPr="00F82B31" w:rsidRDefault="00290EEF" w:rsidP="00DE6968">
      <w:pPr>
        <w:rPr>
          <w:color w:val="FF0000"/>
          <w:sz w:val="24"/>
        </w:rPr>
      </w:pPr>
      <w:r w:rsidRPr="00F82B31">
        <w:rPr>
          <w:color w:val="FF0000"/>
          <w:sz w:val="24"/>
        </w:rPr>
        <w:t>The</w:t>
      </w:r>
      <w:r w:rsidR="00DE6968" w:rsidRPr="00F82B31">
        <w:rPr>
          <w:color w:val="FF0000"/>
          <w:sz w:val="24"/>
        </w:rPr>
        <w:t xml:space="preserve"> shipment data</w:t>
      </w:r>
      <w:r w:rsidR="003D627D" w:rsidRPr="00F82B31">
        <w:rPr>
          <w:color w:val="FF0000"/>
          <w:sz w:val="24"/>
        </w:rPr>
        <w:t xml:space="preserve"> in Figure 7</w:t>
      </w:r>
      <w:r w:rsidR="00DE6968" w:rsidRPr="00F82B31">
        <w:rPr>
          <w:color w:val="FF0000"/>
          <w:sz w:val="24"/>
        </w:rPr>
        <w:t xml:space="preserve"> demonstrates that, while manufacturers such as Garmin saw dramatic relative increases in shipments, the overall number shipped by all noted manufacturers had dropped massively (most notably by market leader Apple’s over 70% decrease in units shipped). </w:t>
      </w:r>
      <w:r w:rsidR="006A1796" w:rsidRPr="00F82B31">
        <w:rPr>
          <w:color w:val="FF0000"/>
          <w:sz w:val="24"/>
        </w:rPr>
        <w:t xml:space="preserve">This suggests that the public interest in smartwatches has waned incredibly quickly and that, unless a product is introduced in the category to change this perception, this is a market that could struggle to gain any relevant traction. However, as can easily be identified through the limited amount of data provided with this analysis, the market is somewhat in it’s infancy, so </w:t>
      </w:r>
      <w:r w:rsidR="00B1199A" w:rsidRPr="00F82B31">
        <w:rPr>
          <w:color w:val="FF0000"/>
          <w:sz w:val="24"/>
        </w:rPr>
        <w:t xml:space="preserve">perhaps </w:t>
      </w:r>
      <w:r w:rsidR="006A1796" w:rsidRPr="00F82B31">
        <w:rPr>
          <w:color w:val="FF0000"/>
          <w:sz w:val="24"/>
        </w:rPr>
        <w:t>this dramatic change in shipments could be attributed to the fact that it’s a piece of hardware still yet to be proven to consumers.</w:t>
      </w:r>
      <w:r w:rsidR="00272F1A" w:rsidRPr="00F82B31">
        <w:rPr>
          <w:color w:val="FF0000"/>
          <w:sz w:val="24"/>
        </w:rPr>
        <w:br/>
      </w:r>
      <w:r w:rsidR="00B1199A" w:rsidRPr="00F82B31">
        <w:rPr>
          <w:color w:val="FF0000"/>
          <w:sz w:val="24"/>
        </w:rPr>
        <w:t xml:space="preserve">Another note to make however, the company Pebble that is included in that information has since been bought out by other wearables company Fitbit. As WIRED noted in their article </w:t>
      </w:r>
      <w:r w:rsidR="00B1199A" w:rsidRPr="00F82B31">
        <w:rPr>
          <w:i/>
          <w:color w:val="FF0000"/>
          <w:sz w:val="24"/>
        </w:rPr>
        <w:t xml:space="preserve">Sinking like a Pebble: is the Fitbit buyout a sign the wearables market is doomed? </w:t>
      </w:r>
      <w:r w:rsidR="00B1199A" w:rsidRPr="00F82B31">
        <w:rPr>
          <w:color w:val="FF0000"/>
          <w:sz w:val="24"/>
        </w:rPr>
        <w:t xml:space="preserve">(WIRED, 2016) devices that run sophisticated operating systems </w:t>
      </w:r>
      <w:r w:rsidR="00272F1A" w:rsidRPr="00F82B31">
        <w:rPr>
          <w:color w:val="FF0000"/>
          <w:sz w:val="24"/>
        </w:rPr>
        <w:t xml:space="preserve">tend, like smartwatches, tend not to be very successful. Of importance in this article is the comment that consumers are shifting </w:t>
      </w:r>
      <w:r w:rsidR="00272F1A" w:rsidRPr="00F82B31">
        <w:rPr>
          <w:color w:val="FF0000"/>
          <w:sz w:val="24"/>
        </w:rPr>
        <w:lastRenderedPageBreak/>
        <w:t xml:space="preserve">away from smartwatches to more simplistic fitness trackers, and that they don’t want gimmicks on their wearables and instead want something that “looks good” and has “the basic features they need”. This means that more complex applications, like the game produced in this project, and the ecosystem around them may not be of relevance as the market moves on. If a game in this manner is to succeed in the current market, it would need to be hardwired into a simpler device </w:t>
      </w:r>
      <w:r w:rsidR="00AE691D" w:rsidRPr="00F82B31">
        <w:rPr>
          <w:color w:val="FF0000"/>
          <w:sz w:val="24"/>
        </w:rPr>
        <w:t>that attracts users, instead of the more functional but seemingly overwhelming smartwatch platform.</w:t>
      </w:r>
    </w:p>
    <w:p w:rsidR="00CC7FD4" w:rsidRPr="00B1199A" w:rsidRDefault="00CC7FD4" w:rsidP="00DE6968">
      <w:pPr>
        <w:rPr>
          <w:sz w:val="24"/>
        </w:rPr>
      </w:pPr>
    </w:p>
    <w:p w:rsidR="003015CD" w:rsidRDefault="003015CD" w:rsidP="00A06F4A">
      <w:pPr>
        <w:rPr>
          <w:sz w:val="24"/>
        </w:rPr>
      </w:pPr>
    </w:p>
    <w:p w:rsidR="00A06F4A" w:rsidRDefault="00A06F4A">
      <w:r>
        <w:br w:type="page"/>
      </w:r>
    </w:p>
    <w:p w:rsidR="000B1854" w:rsidRDefault="00A06F4A" w:rsidP="000B1854">
      <w:pPr>
        <w:pStyle w:val="Heading1"/>
      </w:pPr>
      <w:bookmarkStart w:id="23" w:name="_Toc511722992"/>
      <w:r>
        <w:lastRenderedPageBreak/>
        <w:t>References</w:t>
      </w:r>
      <w:bookmarkEnd w:id="23"/>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lastRenderedPageBreak/>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4"/>
          <w:footerReference w:type="default" r:id="rId15"/>
          <w:headerReference w:type="first" r:id="rId16"/>
          <w:footerReference w:type="first" r:id="rId17"/>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4" w:name="_Toc511722993"/>
      <w:r>
        <w:lastRenderedPageBreak/>
        <w:t>Appendices</w:t>
      </w:r>
      <w:bookmarkEnd w:id="24"/>
    </w:p>
    <w:p w:rsidR="005C4680" w:rsidRDefault="005C4680" w:rsidP="005C4680">
      <w:pPr>
        <w:pStyle w:val="Heading2"/>
      </w:pPr>
      <w:bookmarkStart w:id="25" w:name="_Toc511722994"/>
      <w:r>
        <w:t>Appendix 1</w:t>
      </w:r>
      <w:r w:rsidR="002B1B27">
        <w:t xml:space="preserve"> – Gantt Charts and Tasks</w:t>
      </w:r>
      <w:bookmarkEnd w:id="25"/>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1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18"/>
          <w:headerReference w:type="first" r:id="rId19"/>
          <w:footerReference w:type="first" r:id="rId20"/>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6" w:name="_Toc511722995"/>
      <w:r>
        <w:lastRenderedPageBreak/>
        <w:t>Appendix 2 – Game Design Document</w:t>
      </w:r>
      <w:bookmarkEnd w:id="26"/>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7" w:name="_Toc511722996"/>
      <w:r>
        <w:lastRenderedPageBreak/>
        <w:t>Appendix 3 – Prototyping</w:t>
      </w:r>
      <w:bookmarkEnd w:id="27"/>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930B9B" w:rsidRPr="00A44C06" w:rsidRDefault="00930B9B"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930B9B" w:rsidRPr="00A44C06" w:rsidRDefault="00930B9B"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930B9B" w:rsidRPr="00A44C06" w:rsidRDefault="00930B9B"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930B9B" w:rsidRPr="00A44C06" w:rsidRDefault="00930B9B"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930B9B" w:rsidRPr="00A44C06" w:rsidRDefault="00930B9B"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930B9B" w:rsidRPr="00A44C06" w:rsidRDefault="00930B9B"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930B9B" w:rsidRPr="00A44C06" w:rsidRDefault="00930B9B"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930B9B" w:rsidRPr="00A44C06" w:rsidRDefault="00930B9B"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930B9B" w:rsidRPr="00A44C06" w:rsidRDefault="00930B9B"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930B9B" w:rsidRPr="00A44C06" w:rsidRDefault="00930B9B"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930B9B" w:rsidRPr="00A44C06" w:rsidRDefault="00930B9B"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930B9B" w:rsidRDefault="00930B9B">
                      <w:r>
                        <w:t>Screens:</w:t>
                      </w:r>
                    </w:p>
                    <w:p w:rsidR="00930B9B" w:rsidRDefault="00930B9B" w:rsidP="00A44C06">
                      <w:pPr>
                        <w:pStyle w:val="ListParagraph"/>
                        <w:numPr>
                          <w:ilvl w:val="0"/>
                          <w:numId w:val="5"/>
                        </w:numPr>
                      </w:pPr>
                      <w:r>
                        <w:t>Splash Screen</w:t>
                      </w:r>
                    </w:p>
                    <w:p w:rsidR="00930B9B" w:rsidRDefault="00930B9B" w:rsidP="00A44C06">
                      <w:pPr>
                        <w:pStyle w:val="ListParagraph"/>
                        <w:numPr>
                          <w:ilvl w:val="0"/>
                          <w:numId w:val="5"/>
                        </w:numPr>
                      </w:pPr>
                      <w:r>
                        <w:t>Character Selection Screen</w:t>
                      </w:r>
                    </w:p>
                    <w:p w:rsidR="00930B9B" w:rsidRDefault="00930B9B" w:rsidP="00A44C06">
                      <w:pPr>
                        <w:pStyle w:val="ListParagraph"/>
                        <w:numPr>
                          <w:ilvl w:val="0"/>
                          <w:numId w:val="5"/>
                        </w:numPr>
                      </w:pPr>
                      <w:r>
                        <w:t>Welcome Screen</w:t>
                      </w:r>
                    </w:p>
                    <w:p w:rsidR="00930B9B" w:rsidRDefault="00930B9B" w:rsidP="00A44C06">
                      <w:pPr>
                        <w:pStyle w:val="ListParagraph"/>
                        <w:numPr>
                          <w:ilvl w:val="0"/>
                          <w:numId w:val="5"/>
                        </w:numPr>
                      </w:pPr>
                      <w:r>
                        <w:t>Character Stat Screen</w:t>
                      </w:r>
                    </w:p>
                    <w:p w:rsidR="00930B9B" w:rsidRDefault="00930B9B" w:rsidP="00A44C06">
                      <w:pPr>
                        <w:pStyle w:val="ListParagraph"/>
                        <w:numPr>
                          <w:ilvl w:val="0"/>
                          <w:numId w:val="5"/>
                        </w:numPr>
                      </w:pPr>
                      <w:r>
                        <w:t>Incoming Battle Screen</w:t>
                      </w:r>
                    </w:p>
                    <w:p w:rsidR="00930B9B" w:rsidRDefault="00930B9B" w:rsidP="00A44C06">
                      <w:pPr>
                        <w:pStyle w:val="ListParagraph"/>
                        <w:numPr>
                          <w:ilvl w:val="0"/>
                          <w:numId w:val="5"/>
                        </w:numPr>
                      </w:pPr>
                      <w:r>
                        <w:t>Fight Screen</w:t>
                      </w:r>
                    </w:p>
                    <w:p w:rsidR="00930B9B" w:rsidRDefault="00930B9B" w:rsidP="00A44C06">
                      <w:pPr>
                        <w:pStyle w:val="ListParagraph"/>
                        <w:numPr>
                          <w:ilvl w:val="0"/>
                          <w:numId w:val="5"/>
                        </w:numPr>
                      </w:pPr>
                      <w:r>
                        <w:t>Victory Screen</w:t>
                      </w:r>
                    </w:p>
                    <w:p w:rsidR="00930B9B" w:rsidRDefault="00930B9B" w:rsidP="00A44C06">
                      <w:pPr>
                        <w:pStyle w:val="ListParagraph"/>
                        <w:numPr>
                          <w:ilvl w:val="0"/>
                          <w:numId w:val="5"/>
                        </w:numPr>
                      </w:pPr>
                      <w:r>
                        <w:t>Victory Reward</w:t>
                      </w:r>
                    </w:p>
                    <w:p w:rsidR="00930B9B" w:rsidRDefault="00930B9B" w:rsidP="00A44C06">
                      <w:pPr>
                        <w:pStyle w:val="ListParagraph"/>
                        <w:numPr>
                          <w:ilvl w:val="0"/>
                          <w:numId w:val="5"/>
                        </w:numPr>
                      </w:pPr>
                      <w:r>
                        <w:t>Defeat Screen</w:t>
                      </w:r>
                    </w:p>
                    <w:p w:rsidR="00930B9B" w:rsidRDefault="00930B9B"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3"/>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8" w:name="_Toc511722997"/>
      <w:r>
        <w:lastRenderedPageBreak/>
        <w:t>Appendix 4 – Example User Consent Form</w:t>
      </w:r>
      <w:bookmarkEnd w:id="28"/>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9" w:name="_Hlk481011930"/>
      <w:r w:rsidRPr="002B1B27">
        <w:rPr>
          <w:b/>
          <w:sz w:val="28"/>
        </w:rPr>
        <w:t>[Copies of completed user consent forms available upon request</w:t>
      </w:r>
      <w:r w:rsidR="00F82B31">
        <w:rPr>
          <w:b/>
          <w:sz w:val="28"/>
        </w:rPr>
        <w:t>]</w:t>
      </w:r>
    </w:p>
    <w:bookmarkEnd w:id="29"/>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75BD" w:rsidRDefault="002475BD" w:rsidP="00B17BB4">
      <w:pPr>
        <w:spacing w:after="0" w:line="240" w:lineRule="auto"/>
      </w:pPr>
      <w:r>
        <w:separator/>
      </w:r>
    </w:p>
  </w:endnote>
  <w:endnote w:type="continuationSeparator" w:id="0">
    <w:p w:rsidR="002475BD" w:rsidRDefault="002475BD"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930B9B" w:rsidRDefault="00930B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30B9B" w:rsidRDefault="00930B9B" w:rsidP="00A41C40">
    <w:pPr>
      <w:pStyle w:val="Footer"/>
    </w:pPr>
    <w:r>
      <w:t>CRO12450621</w:t>
    </w:r>
    <w:r>
      <w:tab/>
      <w:t>Ashley Cromack</w:t>
    </w:r>
  </w:p>
  <w:p w:rsidR="00930B9B" w:rsidRDefault="00930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A41C40">
    <w:pPr>
      <w:pStyle w:val="Footer"/>
    </w:pPr>
    <w:r>
      <w:t>CRO12450621</w:t>
    </w:r>
    <w:r>
      <w:tab/>
      <w:t>Ashley Cromack</w:t>
    </w:r>
    <w:r>
      <w:tab/>
    </w:r>
    <w:r>
      <w:tab/>
    </w:r>
    <w:r>
      <w:tab/>
    </w:r>
    <w:r>
      <w:tab/>
    </w:r>
    <w:r>
      <w:tab/>
    </w:r>
    <w:r>
      <w:tab/>
    </w:r>
    <w:r>
      <w:tab/>
    </w:r>
  </w:p>
  <w:p w:rsidR="00930B9B" w:rsidRDefault="00930B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75BD" w:rsidRDefault="002475BD" w:rsidP="00B17BB4">
      <w:pPr>
        <w:spacing w:after="0" w:line="240" w:lineRule="auto"/>
      </w:pPr>
      <w:r>
        <w:separator/>
      </w:r>
    </w:p>
  </w:footnote>
  <w:footnote w:type="continuationSeparator" w:id="0">
    <w:p w:rsidR="002475BD" w:rsidRDefault="002475BD"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B9B" w:rsidRDefault="00930B9B"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736C6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6628"/>
    <w:rsid w:val="0002308F"/>
    <w:rsid w:val="00025A7A"/>
    <w:rsid w:val="00026B98"/>
    <w:rsid w:val="000366F8"/>
    <w:rsid w:val="00047E5B"/>
    <w:rsid w:val="0005022B"/>
    <w:rsid w:val="0005065C"/>
    <w:rsid w:val="000558BB"/>
    <w:rsid w:val="000748C2"/>
    <w:rsid w:val="00084DD4"/>
    <w:rsid w:val="000877F1"/>
    <w:rsid w:val="000A3375"/>
    <w:rsid w:val="000B07EB"/>
    <w:rsid w:val="000B1854"/>
    <w:rsid w:val="000B3A25"/>
    <w:rsid w:val="000B3AAE"/>
    <w:rsid w:val="000B6509"/>
    <w:rsid w:val="000B7152"/>
    <w:rsid w:val="000C0C07"/>
    <w:rsid w:val="001036DE"/>
    <w:rsid w:val="0011237D"/>
    <w:rsid w:val="001175B1"/>
    <w:rsid w:val="00121418"/>
    <w:rsid w:val="0012458B"/>
    <w:rsid w:val="001268C4"/>
    <w:rsid w:val="00127051"/>
    <w:rsid w:val="00141A94"/>
    <w:rsid w:val="001533A6"/>
    <w:rsid w:val="00154F02"/>
    <w:rsid w:val="001566A7"/>
    <w:rsid w:val="00157449"/>
    <w:rsid w:val="00160D3B"/>
    <w:rsid w:val="0016114A"/>
    <w:rsid w:val="00163618"/>
    <w:rsid w:val="00167A6D"/>
    <w:rsid w:val="00170B29"/>
    <w:rsid w:val="0017189C"/>
    <w:rsid w:val="001723F7"/>
    <w:rsid w:val="00196851"/>
    <w:rsid w:val="001A0730"/>
    <w:rsid w:val="001A3BA3"/>
    <w:rsid w:val="001A6BE1"/>
    <w:rsid w:val="001B192F"/>
    <w:rsid w:val="001B2474"/>
    <w:rsid w:val="001C1B61"/>
    <w:rsid w:val="001C3549"/>
    <w:rsid w:val="001D2ACE"/>
    <w:rsid w:val="001E17FA"/>
    <w:rsid w:val="001E181B"/>
    <w:rsid w:val="001E185C"/>
    <w:rsid w:val="001E34DE"/>
    <w:rsid w:val="0021261E"/>
    <w:rsid w:val="00214171"/>
    <w:rsid w:val="0021601B"/>
    <w:rsid w:val="0023535B"/>
    <w:rsid w:val="00235CB8"/>
    <w:rsid w:val="002475BD"/>
    <w:rsid w:val="00253DE1"/>
    <w:rsid w:val="002562B5"/>
    <w:rsid w:val="0025732B"/>
    <w:rsid w:val="00257484"/>
    <w:rsid w:val="0026054B"/>
    <w:rsid w:val="00272F1A"/>
    <w:rsid w:val="0028712E"/>
    <w:rsid w:val="00290EEF"/>
    <w:rsid w:val="002954CA"/>
    <w:rsid w:val="002A47F2"/>
    <w:rsid w:val="002B1B27"/>
    <w:rsid w:val="002C691D"/>
    <w:rsid w:val="002D3867"/>
    <w:rsid w:val="002D5521"/>
    <w:rsid w:val="002D6114"/>
    <w:rsid w:val="002E5DD7"/>
    <w:rsid w:val="002E752B"/>
    <w:rsid w:val="003015CD"/>
    <w:rsid w:val="00303193"/>
    <w:rsid w:val="00315EB0"/>
    <w:rsid w:val="003179D2"/>
    <w:rsid w:val="003272E5"/>
    <w:rsid w:val="00343CFF"/>
    <w:rsid w:val="0035405E"/>
    <w:rsid w:val="0036136F"/>
    <w:rsid w:val="00361A63"/>
    <w:rsid w:val="00367F7C"/>
    <w:rsid w:val="00376EED"/>
    <w:rsid w:val="00382B02"/>
    <w:rsid w:val="00391750"/>
    <w:rsid w:val="003919AF"/>
    <w:rsid w:val="00397803"/>
    <w:rsid w:val="00397FF1"/>
    <w:rsid w:val="003A6985"/>
    <w:rsid w:val="003A69E0"/>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6610"/>
    <w:rsid w:val="00440C0D"/>
    <w:rsid w:val="00440F21"/>
    <w:rsid w:val="004424A3"/>
    <w:rsid w:val="004506F1"/>
    <w:rsid w:val="0048440F"/>
    <w:rsid w:val="004961E8"/>
    <w:rsid w:val="0049666E"/>
    <w:rsid w:val="004A3611"/>
    <w:rsid w:val="004A44FF"/>
    <w:rsid w:val="004B4F36"/>
    <w:rsid w:val="004C1C57"/>
    <w:rsid w:val="004C3803"/>
    <w:rsid w:val="004C7956"/>
    <w:rsid w:val="004E44D8"/>
    <w:rsid w:val="004E4D70"/>
    <w:rsid w:val="004F0AB8"/>
    <w:rsid w:val="004F1942"/>
    <w:rsid w:val="004F29EE"/>
    <w:rsid w:val="004F453C"/>
    <w:rsid w:val="00502C4A"/>
    <w:rsid w:val="00513C13"/>
    <w:rsid w:val="00517EEB"/>
    <w:rsid w:val="00522A67"/>
    <w:rsid w:val="005278C5"/>
    <w:rsid w:val="00527987"/>
    <w:rsid w:val="00527D8E"/>
    <w:rsid w:val="00541ED6"/>
    <w:rsid w:val="00546B4E"/>
    <w:rsid w:val="005475C4"/>
    <w:rsid w:val="00551DFE"/>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65465"/>
    <w:rsid w:val="006839E7"/>
    <w:rsid w:val="00691F08"/>
    <w:rsid w:val="00693DDB"/>
    <w:rsid w:val="00694585"/>
    <w:rsid w:val="006A1796"/>
    <w:rsid w:val="006A27F2"/>
    <w:rsid w:val="006B0AE2"/>
    <w:rsid w:val="006C484A"/>
    <w:rsid w:val="006D1388"/>
    <w:rsid w:val="006D1884"/>
    <w:rsid w:val="006D5B2D"/>
    <w:rsid w:val="00717398"/>
    <w:rsid w:val="00717B94"/>
    <w:rsid w:val="00727B47"/>
    <w:rsid w:val="00731387"/>
    <w:rsid w:val="0073157E"/>
    <w:rsid w:val="007427C4"/>
    <w:rsid w:val="00746EF4"/>
    <w:rsid w:val="00772445"/>
    <w:rsid w:val="007857D1"/>
    <w:rsid w:val="00792BDD"/>
    <w:rsid w:val="0079614E"/>
    <w:rsid w:val="007A322A"/>
    <w:rsid w:val="007C4E95"/>
    <w:rsid w:val="007C5CD0"/>
    <w:rsid w:val="007D3446"/>
    <w:rsid w:val="007E7F6F"/>
    <w:rsid w:val="007F05BD"/>
    <w:rsid w:val="007F1460"/>
    <w:rsid w:val="007F27F4"/>
    <w:rsid w:val="007F33B7"/>
    <w:rsid w:val="007F3D58"/>
    <w:rsid w:val="007F7977"/>
    <w:rsid w:val="0080631E"/>
    <w:rsid w:val="00806C8F"/>
    <w:rsid w:val="008100CC"/>
    <w:rsid w:val="008241B8"/>
    <w:rsid w:val="00860BE3"/>
    <w:rsid w:val="008617B1"/>
    <w:rsid w:val="0086412F"/>
    <w:rsid w:val="008650F2"/>
    <w:rsid w:val="008725BB"/>
    <w:rsid w:val="008741EA"/>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398B"/>
    <w:rsid w:val="009246E5"/>
    <w:rsid w:val="00926BFD"/>
    <w:rsid w:val="00930B9B"/>
    <w:rsid w:val="00932D90"/>
    <w:rsid w:val="00933409"/>
    <w:rsid w:val="00945A17"/>
    <w:rsid w:val="00953FA0"/>
    <w:rsid w:val="00957D53"/>
    <w:rsid w:val="00962944"/>
    <w:rsid w:val="00966DA5"/>
    <w:rsid w:val="0097518D"/>
    <w:rsid w:val="00985003"/>
    <w:rsid w:val="009861BD"/>
    <w:rsid w:val="0099451C"/>
    <w:rsid w:val="009A1D59"/>
    <w:rsid w:val="009B2FFE"/>
    <w:rsid w:val="009B4427"/>
    <w:rsid w:val="009C73F8"/>
    <w:rsid w:val="009D1748"/>
    <w:rsid w:val="009E037E"/>
    <w:rsid w:val="009F5792"/>
    <w:rsid w:val="00A044B9"/>
    <w:rsid w:val="00A06F4A"/>
    <w:rsid w:val="00A161C7"/>
    <w:rsid w:val="00A21ED5"/>
    <w:rsid w:val="00A2201F"/>
    <w:rsid w:val="00A25610"/>
    <w:rsid w:val="00A41C40"/>
    <w:rsid w:val="00A44C06"/>
    <w:rsid w:val="00A55CAC"/>
    <w:rsid w:val="00A60D22"/>
    <w:rsid w:val="00A61E2C"/>
    <w:rsid w:val="00A85135"/>
    <w:rsid w:val="00A857B8"/>
    <w:rsid w:val="00A93A1C"/>
    <w:rsid w:val="00AA0020"/>
    <w:rsid w:val="00AA05C6"/>
    <w:rsid w:val="00AA5CB5"/>
    <w:rsid w:val="00AB11B4"/>
    <w:rsid w:val="00AB3158"/>
    <w:rsid w:val="00AC6FB0"/>
    <w:rsid w:val="00AD252A"/>
    <w:rsid w:val="00AD5E8A"/>
    <w:rsid w:val="00AE691D"/>
    <w:rsid w:val="00AF2652"/>
    <w:rsid w:val="00AF4111"/>
    <w:rsid w:val="00AF7CB1"/>
    <w:rsid w:val="00B00301"/>
    <w:rsid w:val="00B0196C"/>
    <w:rsid w:val="00B1182E"/>
    <w:rsid w:val="00B1199A"/>
    <w:rsid w:val="00B16566"/>
    <w:rsid w:val="00B17BB4"/>
    <w:rsid w:val="00B26BFC"/>
    <w:rsid w:val="00B34A7A"/>
    <w:rsid w:val="00B350BD"/>
    <w:rsid w:val="00B51ECB"/>
    <w:rsid w:val="00B5299E"/>
    <w:rsid w:val="00B53BA1"/>
    <w:rsid w:val="00B5402D"/>
    <w:rsid w:val="00B61005"/>
    <w:rsid w:val="00B62A43"/>
    <w:rsid w:val="00B716A0"/>
    <w:rsid w:val="00B77875"/>
    <w:rsid w:val="00B82902"/>
    <w:rsid w:val="00B976AD"/>
    <w:rsid w:val="00B978EE"/>
    <w:rsid w:val="00BA5B9B"/>
    <w:rsid w:val="00BB059F"/>
    <w:rsid w:val="00BB484D"/>
    <w:rsid w:val="00BC5E3D"/>
    <w:rsid w:val="00BD4F91"/>
    <w:rsid w:val="00BE2A5A"/>
    <w:rsid w:val="00BE6A3F"/>
    <w:rsid w:val="00BF25AF"/>
    <w:rsid w:val="00BF46A5"/>
    <w:rsid w:val="00BF5460"/>
    <w:rsid w:val="00C026FC"/>
    <w:rsid w:val="00C06FB3"/>
    <w:rsid w:val="00C11941"/>
    <w:rsid w:val="00C138E3"/>
    <w:rsid w:val="00C13945"/>
    <w:rsid w:val="00C16296"/>
    <w:rsid w:val="00C34E4B"/>
    <w:rsid w:val="00C51496"/>
    <w:rsid w:val="00C53596"/>
    <w:rsid w:val="00C644AD"/>
    <w:rsid w:val="00C64AB8"/>
    <w:rsid w:val="00C74BA5"/>
    <w:rsid w:val="00C76F95"/>
    <w:rsid w:val="00C8297D"/>
    <w:rsid w:val="00C848C7"/>
    <w:rsid w:val="00C95037"/>
    <w:rsid w:val="00CB0056"/>
    <w:rsid w:val="00CB00F3"/>
    <w:rsid w:val="00CB3C89"/>
    <w:rsid w:val="00CB47AE"/>
    <w:rsid w:val="00CB53FD"/>
    <w:rsid w:val="00CC7FD4"/>
    <w:rsid w:val="00CF2239"/>
    <w:rsid w:val="00CF5B9F"/>
    <w:rsid w:val="00CF760D"/>
    <w:rsid w:val="00D014B2"/>
    <w:rsid w:val="00D03E87"/>
    <w:rsid w:val="00D079A3"/>
    <w:rsid w:val="00D07B8B"/>
    <w:rsid w:val="00D13AB9"/>
    <w:rsid w:val="00D26FCA"/>
    <w:rsid w:val="00D30836"/>
    <w:rsid w:val="00D4655B"/>
    <w:rsid w:val="00D60DF9"/>
    <w:rsid w:val="00D61453"/>
    <w:rsid w:val="00D654DC"/>
    <w:rsid w:val="00D67D1B"/>
    <w:rsid w:val="00D751BF"/>
    <w:rsid w:val="00D80114"/>
    <w:rsid w:val="00D862E1"/>
    <w:rsid w:val="00DA3973"/>
    <w:rsid w:val="00DB62AC"/>
    <w:rsid w:val="00DB73A8"/>
    <w:rsid w:val="00DC085D"/>
    <w:rsid w:val="00DC16D6"/>
    <w:rsid w:val="00DD0EA5"/>
    <w:rsid w:val="00DD113F"/>
    <w:rsid w:val="00DD1178"/>
    <w:rsid w:val="00DD737D"/>
    <w:rsid w:val="00DE000A"/>
    <w:rsid w:val="00DE0BF1"/>
    <w:rsid w:val="00DE6968"/>
    <w:rsid w:val="00DE6E8C"/>
    <w:rsid w:val="00DE7362"/>
    <w:rsid w:val="00DF4A16"/>
    <w:rsid w:val="00E00CCD"/>
    <w:rsid w:val="00E00D0A"/>
    <w:rsid w:val="00E04E08"/>
    <w:rsid w:val="00E0521A"/>
    <w:rsid w:val="00E12B1D"/>
    <w:rsid w:val="00E15576"/>
    <w:rsid w:val="00E20B8C"/>
    <w:rsid w:val="00E2603C"/>
    <w:rsid w:val="00E278A7"/>
    <w:rsid w:val="00E377C9"/>
    <w:rsid w:val="00E42606"/>
    <w:rsid w:val="00E42D62"/>
    <w:rsid w:val="00E44002"/>
    <w:rsid w:val="00E45D19"/>
    <w:rsid w:val="00E526BB"/>
    <w:rsid w:val="00E63C58"/>
    <w:rsid w:val="00E71703"/>
    <w:rsid w:val="00E808A6"/>
    <w:rsid w:val="00E96CDC"/>
    <w:rsid w:val="00EA089E"/>
    <w:rsid w:val="00EB6BF9"/>
    <w:rsid w:val="00EC7B6D"/>
    <w:rsid w:val="00ED0B5B"/>
    <w:rsid w:val="00EF3D8C"/>
    <w:rsid w:val="00EF6E5A"/>
    <w:rsid w:val="00F00200"/>
    <w:rsid w:val="00F07FD7"/>
    <w:rsid w:val="00F2010C"/>
    <w:rsid w:val="00F20DC6"/>
    <w:rsid w:val="00F212D9"/>
    <w:rsid w:val="00F25858"/>
    <w:rsid w:val="00F3012E"/>
    <w:rsid w:val="00F30349"/>
    <w:rsid w:val="00F309F8"/>
    <w:rsid w:val="00F30BD2"/>
    <w:rsid w:val="00F30F30"/>
    <w:rsid w:val="00F34699"/>
    <w:rsid w:val="00F352FE"/>
    <w:rsid w:val="00F465A1"/>
    <w:rsid w:val="00F50322"/>
    <w:rsid w:val="00F54EF1"/>
    <w:rsid w:val="00F61BC6"/>
    <w:rsid w:val="00F70E81"/>
    <w:rsid w:val="00F7662D"/>
    <w:rsid w:val="00F7740D"/>
    <w:rsid w:val="00F81690"/>
    <w:rsid w:val="00F82B31"/>
    <w:rsid w:val="00F83843"/>
    <w:rsid w:val="00F87623"/>
    <w:rsid w:val="00F90AD5"/>
    <w:rsid w:val="00F910E3"/>
    <w:rsid w:val="00F96277"/>
    <w:rsid w:val="00FB38F8"/>
    <w:rsid w:val="00FC09CF"/>
    <w:rsid w:val="00FC3202"/>
    <w:rsid w:val="00FC380C"/>
    <w:rsid w:val="00FD2304"/>
    <w:rsid w:val="00FD2798"/>
    <w:rsid w:val="00FD40FB"/>
    <w:rsid w:val="00FE0933"/>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FAEE9"/>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semiHidden/>
    <w:unhideWhenUsed/>
    <w:qFormat/>
    <w:rsid w:val="007961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Standard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Sheet1!$D$6:$F$6</c:f>
              <c:numCache>
                <c:formatCode>General</c:formatCode>
                <c:ptCount val="3"/>
                <c:pt idx="0">
                  <c:v>7845</c:v>
                </c:pt>
                <c:pt idx="1">
                  <c:v>8123</c:v>
                </c:pt>
                <c:pt idx="2">
                  <c:v>8048</c:v>
                </c:pt>
              </c:numCache>
            </c:numRef>
          </c:val>
          <c:smooth val="0"/>
          <c:extLst>
            <c:ext xmlns:c16="http://schemas.microsoft.com/office/drawing/2014/chart" uri="{C3380CC4-5D6E-409C-BE32-E72D297353CC}">
              <c16:uniqueId val="{00000000-98C6-4AC3-8336-EB110F14180E}"/>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Sheet1!$D$7:$F$7</c:f>
              <c:numCache>
                <c:formatCode>General</c:formatCode>
                <c:ptCount val="3"/>
                <c:pt idx="0">
                  <c:v>5320</c:v>
                </c:pt>
                <c:pt idx="1">
                  <c:v>5679</c:v>
                </c:pt>
                <c:pt idx="2">
                  <c:v>4365</c:v>
                </c:pt>
              </c:numCache>
            </c:numRef>
          </c:val>
          <c:smooth val="0"/>
          <c:extLst>
            <c:ext xmlns:c16="http://schemas.microsoft.com/office/drawing/2014/chart" uri="{C3380CC4-5D6E-409C-BE32-E72D297353CC}">
              <c16:uniqueId val="{00000001-98C6-4AC3-8336-EB110F14180E}"/>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Sheet1!$D$8:$F$8</c:f>
              <c:numCache>
                <c:formatCode>General</c:formatCode>
                <c:ptCount val="3"/>
                <c:pt idx="0">
                  <c:v>11028</c:v>
                </c:pt>
                <c:pt idx="1">
                  <c:v>8935</c:v>
                </c:pt>
                <c:pt idx="2">
                  <c:v>9633</c:v>
                </c:pt>
              </c:numCache>
            </c:numRef>
          </c:val>
          <c:smooth val="0"/>
          <c:extLst>
            <c:ext xmlns:c16="http://schemas.microsoft.com/office/drawing/2014/chart" uri="{C3380CC4-5D6E-409C-BE32-E72D297353CC}">
              <c16:uniqueId val="{00000002-98C6-4AC3-8336-EB110F14180E}"/>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Sheet1!$D$9:$F$9</c:f>
              <c:numCache>
                <c:formatCode>General</c:formatCode>
                <c:ptCount val="3"/>
                <c:pt idx="0">
                  <c:v>6791</c:v>
                </c:pt>
                <c:pt idx="1">
                  <c:v>6932</c:v>
                </c:pt>
                <c:pt idx="2">
                  <c:v>7639</c:v>
                </c:pt>
              </c:numCache>
            </c:numRef>
          </c:val>
          <c:smooth val="0"/>
          <c:extLst>
            <c:ext xmlns:c16="http://schemas.microsoft.com/office/drawing/2014/chart" uri="{C3380CC4-5D6E-409C-BE32-E72D297353CC}">
              <c16:uniqueId val="{00000003-98C6-4AC3-8336-EB110F14180E}"/>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Sheet1!$D$10:$F$10</c:f>
              <c:numCache>
                <c:formatCode>General</c:formatCode>
                <c:ptCount val="3"/>
                <c:pt idx="0">
                  <c:v>8303</c:v>
                </c:pt>
                <c:pt idx="1">
                  <c:v>7209</c:v>
                </c:pt>
                <c:pt idx="2">
                  <c:v>7344</c:v>
                </c:pt>
              </c:numCache>
            </c:numRef>
          </c:val>
          <c:smooth val="0"/>
          <c:extLst>
            <c:ext xmlns:c16="http://schemas.microsoft.com/office/drawing/2014/chart" uri="{C3380CC4-5D6E-409C-BE32-E72D297353CC}">
              <c16:uniqueId val="{00000004-98C6-4AC3-8336-EB110F14180E}"/>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Sheet1!$D$11:$F$11</c:f>
              <c:numCache>
                <c:formatCode>General</c:formatCode>
                <c:ptCount val="3"/>
                <c:pt idx="0">
                  <c:v>6849</c:v>
                </c:pt>
                <c:pt idx="1">
                  <c:v>7039</c:v>
                </c:pt>
                <c:pt idx="2">
                  <c:v>5603</c:v>
                </c:pt>
              </c:numCache>
            </c:numRef>
          </c:val>
          <c:smooth val="0"/>
          <c:extLst>
            <c:ext xmlns:c16="http://schemas.microsoft.com/office/drawing/2014/chart" uri="{C3380CC4-5D6E-409C-BE32-E72D297353CC}">
              <c16:uniqueId val="{00000005-98C6-4AC3-8336-EB110F14180E}"/>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Game Step Tracker</a:t>
            </a:r>
            <a:r>
              <a:rPr lang="en-GB" baseline="0"/>
              <a:t>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User 1</c:v>
          </c:tx>
          <c:spPr>
            <a:ln w="28575" cap="rnd">
              <a:solidFill>
                <a:schemeClr val="accent2"/>
              </a:solidFill>
              <a:round/>
            </a:ln>
            <a:effectLst/>
          </c:spPr>
          <c:marker>
            <c:symbol val="none"/>
          </c:marker>
          <c:cat>
            <c:strLit>
              <c:ptCount val="3"/>
              <c:pt idx="0">
                <c:v>Day 1</c:v>
              </c:pt>
              <c:pt idx="1">
                <c:v> Day 2</c:v>
              </c:pt>
              <c:pt idx="2">
                <c:v> Day 3</c:v>
              </c:pt>
            </c:strLit>
          </c:cat>
          <c:val>
            <c:numRef>
              <c:f>Sheet1!$I$6:$K$6</c:f>
              <c:numCache>
                <c:formatCode>General</c:formatCode>
                <c:ptCount val="3"/>
                <c:pt idx="0">
                  <c:v>8612</c:v>
                </c:pt>
                <c:pt idx="1">
                  <c:v>9021</c:v>
                </c:pt>
                <c:pt idx="2">
                  <c:v>8703</c:v>
                </c:pt>
              </c:numCache>
            </c:numRef>
          </c:val>
          <c:smooth val="0"/>
          <c:extLst>
            <c:ext xmlns:c16="http://schemas.microsoft.com/office/drawing/2014/chart" uri="{C3380CC4-5D6E-409C-BE32-E72D297353CC}">
              <c16:uniqueId val="{00000000-608C-4329-980E-03C8119A0C58}"/>
            </c:ext>
          </c:extLst>
        </c:ser>
        <c:ser>
          <c:idx val="2"/>
          <c:order val="1"/>
          <c:tx>
            <c:v>User 2</c:v>
          </c:tx>
          <c:spPr>
            <a:ln w="28575" cap="rnd">
              <a:solidFill>
                <a:schemeClr val="accent3"/>
              </a:solidFill>
              <a:round/>
            </a:ln>
            <a:effectLst/>
          </c:spPr>
          <c:marker>
            <c:symbol val="none"/>
          </c:marker>
          <c:cat>
            <c:strLit>
              <c:ptCount val="3"/>
              <c:pt idx="0">
                <c:v>Day 1</c:v>
              </c:pt>
              <c:pt idx="1">
                <c:v> Day 2</c:v>
              </c:pt>
              <c:pt idx="2">
                <c:v> Day 3</c:v>
              </c:pt>
            </c:strLit>
          </c:cat>
          <c:val>
            <c:numRef>
              <c:f>Sheet1!$I$7:$K$7</c:f>
              <c:numCache>
                <c:formatCode>General</c:formatCode>
                <c:ptCount val="3"/>
                <c:pt idx="0">
                  <c:v>4902</c:v>
                </c:pt>
                <c:pt idx="1">
                  <c:v>5631</c:v>
                </c:pt>
                <c:pt idx="2">
                  <c:v>4743</c:v>
                </c:pt>
              </c:numCache>
            </c:numRef>
          </c:val>
          <c:smooth val="0"/>
          <c:extLst>
            <c:ext xmlns:c16="http://schemas.microsoft.com/office/drawing/2014/chart" uri="{C3380CC4-5D6E-409C-BE32-E72D297353CC}">
              <c16:uniqueId val="{00000001-608C-4329-980E-03C8119A0C58}"/>
            </c:ext>
          </c:extLst>
        </c:ser>
        <c:ser>
          <c:idx val="3"/>
          <c:order val="2"/>
          <c:tx>
            <c:v>User 3</c:v>
          </c:tx>
          <c:spPr>
            <a:ln w="28575" cap="rnd">
              <a:solidFill>
                <a:schemeClr val="accent4"/>
              </a:solidFill>
              <a:round/>
            </a:ln>
            <a:effectLst/>
          </c:spPr>
          <c:marker>
            <c:symbol val="none"/>
          </c:marker>
          <c:cat>
            <c:strLit>
              <c:ptCount val="3"/>
              <c:pt idx="0">
                <c:v>Day 1</c:v>
              </c:pt>
              <c:pt idx="1">
                <c:v> Day 2</c:v>
              </c:pt>
              <c:pt idx="2">
                <c:v> Day 3</c:v>
              </c:pt>
            </c:strLit>
          </c:cat>
          <c:val>
            <c:numRef>
              <c:f>Sheet1!$I$8:$K$8</c:f>
              <c:numCache>
                <c:formatCode>General</c:formatCode>
                <c:ptCount val="3"/>
                <c:pt idx="0">
                  <c:v>8482</c:v>
                </c:pt>
                <c:pt idx="1">
                  <c:v>10238</c:v>
                </c:pt>
                <c:pt idx="2">
                  <c:v>12037</c:v>
                </c:pt>
              </c:numCache>
            </c:numRef>
          </c:val>
          <c:smooth val="0"/>
          <c:extLst>
            <c:ext xmlns:c16="http://schemas.microsoft.com/office/drawing/2014/chart" uri="{C3380CC4-5D6E-409C-BE32-E72D297353CC}">
              <c16:uniqueId val="{00000002-608C-4329-980E-03C8119A0C58}"/>
            </c:ext>
          </c:extLst>
        </c:ser>
        <c:ser>
          <c:idx val="4"/>
          <c:order val="3"/>
          <c:tx>
            <c:v>User 4</c:v>
          </c:tx>
          <c:spPr>
            <a:ln w="28575" cap="rnd">
              <a:solidFill>
                <a:schemeClr val="accent5"/>
              </a:solidFill>
              <a:round/>
            </a:ln>
            <a:effectLst/>
          </c:spPr>
          <c:marker>
            <c:symbol val="none"/>
          </c:marker>
          <c:cat>
            <c:strLit>
              <c:ptCount val="3"/>
              <c:pt idx="0">
                <c:v>Day 1</c:v>
              </c:pt>
              <c:pt idx="1">
                <c:v> Day 2</c:v>
              </c:pt>
              <c:pt idx="2">
                <c:v> Day 3</c:v>
              </c:pt>
            </c:strLit>
          </c:cat>
          <c:val>
            <c:numRef>
              <c:f>Sheet1!$I$9:$K$9</c:f>
              <c:numCache>
                <c:formatCode>General</c:formatCode>
                <c:ptCount val="3"/>
                <c:pt idx="0">
                  <c:v>7802</c:v>
                </c:pt>
                <c:pt idx="1">
                  <c:v>8932</c:v>
                </c:pt>
                <c:pt idx="2">
                  <c:v>9831</c:v>
                </c:pt>
              </c:numCache>
            </c:numRef>
          </c:val>
          <c:smooth val="0"/>
          <c:extLst>
            <c:ext xmlns:c16="http://schemas.microsoft.com/office/drawing/2014/chart" uri="{C3380CC4-5D6E-409C-BE32-E72D297353CC}">
              <c16:uniqueId val="{00000003-608C-4329-980E-03C8119A0C58}"/>
            </c:ext>
          </c:extLst>
        </c:ser>
        <c:ser>
          <c:idx val="0"/>
          <c:order val="4"/>
          <c:tx>
            <c:v>User 5</c:v>
          </c:tx>
          <c:spPr>
            <a:ln w="28575" cap="rnd">
              <a:solidFill>
                <a:schemeClr val="accent1"/>
              </a:solidFill>
              <a:round/>
            </a:ln>
            <a:effectLst/>
          </c:spPr>
          <c:marker>
            <c:symbol val="none"/>
          </c:marker>
          <c:cat>
            <c:strLit>
              <c:ptCount val="3"/>
              <c:pt idx="0">
                <c:v>Day 1</c:v>
              </c:pt>
              <c:pt idx="1">
                <c:v> Day 2</c:v>
              </c:pt>
              <c:pt idx="2">
                <c:v> Day 3</c:v>
              </c:pt>
            </c:strLit>
          </c:cat>
          <c:val>
            <c:numRef>
              <c:f>Sheet1!$I$10:$K$10</c:f>
              <c:numCache>
                <c:formatCode>General</c:formatCode>
                <c:ptCount val="3"/>
                <c:pt idx="0">
                  <c:v>7829</c:v>
                </c:pt>
                <c:pt idx="1">
                  <c:v>8528</c:v>
                </c:pt>
                <c:pt idx="2">
                  <c:v>8907</c:v>
                </c:pt>
              </c:numCache>
            </c:numRef>
          </c:val>
          <c:smooth val="0"/>
          <c:extLst>
            <c:ext xmlns:c16="http://schemas.microsoft.com/office/drawing/2014/chart" uri="{C3380CC4-5D6E-409C-BE32-E72D297353CC}">
              <c16:uniqueId val="{00000004-608C-4329-980E-03C8119A0C58}"/>
            </c:ext>
          </c:extLst>
        </c:ser>
        <c:ser>
          <c:idx val="5"/>
          <c:order val="5"/>
          <c:tx>
            <c:v>User 6</c:v>
          </c:tx>
          <c:spPr>
            <a:ln w="28575" cap="rnd">
              <a:solidFill>
                <a:schemeClr val="accent6"/>
              </a:solidFill>
              <a:round/>
            </a:ln>
            <a:effectLst/>
          </c:spPr>
          <c:marker>
            <c:symbol val="none"/>
          </c:marker>
          <c:cat>
            <c:strLit>
              <c:ptCount val="3"/>
              <c:pt idx="0">
                <c:v>Day 1</c:v>
              </c:pt>
              <c:pt idx="1">
                <c:v> Day 2</c:v>
              </c:pt>
              <c:pt idx="2">
                <c:v> Day 3</c:v>
              </c:pt>
            </c:strLit>
          </c:cat>
          <c:val>
            <c:numRef>
              <c:f>Sheet1!$I$11:$K$11</c:f>
              <c:numCache>
                <c:formatCode>General</c:formatCode>
                <c:ptCount val="3"/>
                <c:pt idx="0">
                  <c:v>8023</c:v>
                </c:pt>
                <c:pt idx="1">
                  <c:v>9110</c:v>
                </c:pt>
                <c:pt idx="2">
                  <c:v>10622</c:v>
                </c:pt>
              </c:numCache>
            </c:numRef>
          </c:val>
          <c:smooth val="0"/>
          <c:extLst>
            <c:ext xmlns:c16="http://schemas.microsoft.com/office/drawing/2014/chart" uri="{C3380CC4-5D6E-409C-BE32-E72D297353CC}">
              <c16:uniqueId val="{00000005-608C-4329-980E-03C8119A0C58}"/>
            </c:ext>
          </c:extLst>
        </c:ser>
        <c:dLbls>
          <c:showLegendKey val="0"/>
          <c:showVal val="0"/>
          <c:showCatName val="0"/>
          <c:showSerName val="0"/>
          <c:showPercent val="0"/>
          <c:showBubbleSize val="0"/>
        </c:dLbls>
        <c:smooth val="0"/>
        <c:axId val="411404288"/>
        <c:axId val="411402976"/>
      </c:lineChart>
      <c:catAx>
        <c:axId val="41140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2976"/>
        <c:crosses val="autoZero"/>
        <c:auto val="1"/>
        <c:lblAlgn val="ctr"/>
        <c:lblOffset val="100"/>
        <c:noMultiLvlLbl val="0"/>
      </c:catAx>
      <c:valAx>
        <c:axId val="41140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Steps Taken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0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602C8-A4E8-4CD6-8C1F-493339385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12980</TotalTime>
  <Pages>34</Pages>
  <Words>9639</Words>
  <Characters>54945</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64456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123</cp:revision>
  <cp:lastPrinted>2017-04-27T10:23:00Z</cp:lastPrinted>
  <dcterms:created xsi:type="dcterms:W3CDTF">2017-04-19T17:32:00Z</dcterms:created>
  <dcterms:modified xsi:type="dcterms:W3CDTF">2018-04-18T20:37:00Z</dcterms:modified>
</cp:coreProperties>
</file>