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B1F" w:rsidRDefault="007C5B1F" w:rsidP="007C5B1F">
      <w:pPr>
        <w:pStyle w:val="Title"/>
        <w:rPr>
          <w:lang w:val="en-GB"/>
        </w:rPr>
      </w:pPr>
      <w:r>
        <w:rPr>
          <w:lang w:val="en-GB"/>
        </w:rPr>
        <w:t>Tweety</w:t>
      </w:r>
      <w:bookmarkStart w:id="0" w:name="_GoBack"/>
      <w:bookmarkEnd w:id="0"/>
      <w:r>
        <w:rPr>
          <w:lang w:val="en-GB"/>
        </w:rPr>
        <w:t xml:space="preserve"> Test Application</w:t>
      </w:r>
    </w:p>
    <w:p w:rsidR="0069765E" w:rsidRDefault="0069765E" w:rsidP="009B2011">
      <w:pPr>
        <w:pStyle w:val="Heading1"/>
        <w:rPr>
          <w:lang w:val="en-GB"/>
        </w:rPr>
      </w:pPr>
      <w:r>
        <w:rPr>
          <w:lang w:val="en-GB"/>
        </w:rPr>
        <w:t>How to start the application</w:t>
      </w:r>
    </w:p>
    <w:p w:rsidR="007C5B1F" w:rsidRDefault="007C5B1F" w:rsidP="0069765E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solution is based on Visual Studio 2013 (if you use the Ultimate edition you can also open the Tweety.Model project containing the layer diagram)</w:t>
      </w:r>
    </w:p>
    <w:p w:rsidR="0069765E" w:rsidRDefault="0069765E" w:rsidP="0069765E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Build the solution to allow the download of the NuGet packages</w:t>
      </w:r>
    </w:p>
    <w:p w:rsidR="0069765E" w:rsidRDefault="0069765E" w:rsidP="0069765E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Set the Tweety.ConsoleUI as </w:t>
      </w:r>
      <w:r w:rsidR="007C5B1F">
        <w:rPr>
          <w:lang w:val="en-GB"/>
        </w:rPr>
        <w:t>Start-up</w:t>
      </w:r>
      <w:r>
        <w:rPr>
          <w:lang w:val="en-GB"/>
        </w:rPr>
        <w:t xml:space="preserve"> project</w:t>
      </w:r>
    </w:p>
    <w:p w:rsidR="0069765E" w:rsidRPr="0069765E" w:rsidRDefault="0069765E" w:rsidP="0069765E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Run the solution</w:t>
      </w:r>
    </w:p>
    <w:p w:rsidR="009B2011" w:rsidRDefault="009B2011" w:rsidP="009B2011">
      <w:pPr>
        <w:pStyle w:val="Heading1"/>
        <w:rPr>
          <w:lang w:val="en-GB"/>
        </w:rPr>
      </w:pPr>
      <w:r>
        <w:rPr>
          <w:lang w:val="en-GB"/>
        </w:rPr>
        <w:t>Architecture</w:t>
      </w:r>
    </w:p>
    <w:p w:rsidR="009B2011" w:rsidRDefault="009B2011" w:rsidP="009B2011">
      <w:pPr>
        <w:rPr>
          <w:lang w:val="en-GB"/>
        </w:rPr>
      </w:pPr>
      <w:r>
        <w:rPr>
          <w:lang w:val="en-GB"/>
        </w:rPr>
        <w:t>The solution consists of the following components:</w:t>
      </w:r>
    </w:p>
    <w:tbl>
      <w:tblPr>
        <w:tblStyle w:val="GridTable5Dark-Accent5"/>
        <w:tblW w:w="0" w:type="auto"/>
        <w:tblLook w:val="0680" w:firstRow="0" w:lastRow="0" w:firstColumn="1" w:lastColumn="0" w:noHBand="1" w:noVBand="1"/>
      </w:tblPr>
      <w:tblGrid>
        <w:gridCol w:w="1696"/>
        <w:gridCol w:w="7932"/>
      </w:tblGrid>
      <w:tr w:rsidR="009B2011" w:rsidTr="005F2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B2011" w:rsidRDefault="009B2011" w:rsidP="009B2011">
            <w:pPr>
              <w:rPr>
                <w:lang w:val="en-GB"/>
              </w:rPr>
            </w:pPr>
            <w:r>
              <w:rPr>
                <w:lang w:val="en-GB"/>
              </w:rPr>
              <w:t>Contracts</w:t>
            </w:r>
          </w:p>
        </w:tc>
        <w:tc>
          <w:tcPr>
            <w:tcW w:w="7932" w:type="dxa"/>
          </w:tcPr>
          <w:p w:rsidR="009B2011" w:rsidRDefault="0069765E" w:rsidP="005F248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It c</w:t>
            </w:r>
            <w:r w:rsidR="009B2011">
              <w:rPr>
                <w:lang w:val="en-GB"/>
              </w:rPr>
              <w:t>ontain</w:t>
            </w:r>
            <w:r>
              <w:rPr>
                <w:lang w:val="en-GB"/>
              </w:rPr>
              <w:t>s</w:t>
            </w:r>
            <w:r w:rsidR="009B2011">
              <w:rPr>
                <w:lang w:val="en-GB"/>
              </w:rPr>
              <w:t xml:space="preserve"> all the Interfaces (for dependency injection) and the Entity classes</w:t>
            </w:r>
          </w:p>
        </w:tc>
      </w:tr>
      <w:tr w:rsidR="009B2011" w:rsidTr="005F2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B2011" w:rsidRDefault="0069765E" w:rsidP="009B2011">
            <w:pPr>
              <w:rPr>
                <w:lang w:val="en-GB"/>
              </w:rPr>
            </w:pPr>
            <w:r>
              <w:rPr>
                <w:lang w:val="en-GB"/>
              </w:rPr>
              <w:t>ConsoleUI</w:t>
            </w:r>
          </w:p>
        </w:tc>
        <w:tc>
          <w:tcPr>
            <w:tcW w:w="7932" w:type="dxa"/>
          </w:tcPr>
          <w:p w:rsidR="009B2011" w:rsidRDefault="0069765E" w:rsidP="005F248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It contains the console implementation of the user interface.</w:t>
            </w:r>
          </w:p>
          <w:p w:rsidR="005F2486" w:rsidRDefault="005F2486" w:rsidP="005F248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As it represents the composition root of the application, it uses the Unity dependency injection framework to resolve the resolution root (using Convention over Configuration) </w:t>
            </w:r>
          </w:p>
        </w:tc>
      </w:tr>
      <w:tr w:rsidR="009B2011" w:rsidTr="005F2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B2011" w:rsidRDefault="0069765E" w:rsidP="009B2011">
            <w:pPr>
              <w:rPr>
                <w:lang w:val="en-GB"/>
              </w:rPr>
            </w:pPr>
            <w:r>
              <w:rPr>
                <w:lang w:val="en-GB"/>
              </w:rPr>
              <w:t>Controllers</w:t>
            </w:r>
          </w:p>
        </w:tc>
        <w:tc>
          <w:tcPr>
            <w:tcW w:w="7932" w:type="dxa"/>
          </w:tcPr>
          <w:p w:rsidR="009B2011" w:rsidRDefault="0069765E" w:rsidP="005F248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It contains the logic to handle the user text commands, call the appropriate service classes to get the job done, format the result in a user readable way.  </w:t>
            </w:r>
          </w:p>
        </w:tc>
      </w:tr>
      <w:tr w:rsidR="009B2011" w:rsidTr="005F2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B2011" w:rsidRDefault="0069765E" w:rsidP="009B2011">
            <w:pPr>
              <w:rPr>
                <w:lang w:val="en-GB"/>
              </w:rPr>
            </w:pPr>
            <w:r>
              <w:rPr>
                <w:lang w:val="en-GB"/>
              </w:rPr>
              <w:t>Logic</w:t>
            </w:r>
          </w:p>
        </w:tc>
        <w:tc>
          <w:tcPr>
            <w:tcW w:w="7932" w:type="dxa"/>
          </w:tcPr>
          <w:p w:rsidR="009B2011" w:rsidRDefault="0069765E" w:rsidP="005F248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It contains the core service classes and the memory-based implementation of the repository</w:t>
            </w:r>
          </w:p>
        </w:tc>
      </w:tr>
    </w:tbl>
    <w:p w:rsidR="009B2011" w:rsidRDefault="009B2011" w:rsidP="009B2011">
      <w:pPr>
        <w:rPr>
          <w:lang w:val="en-GB"/>
        </w:rPr>
      </w:pPr>
    </w:p>
    <w:p w:rsidR="002D30EC" w:rsidRDefault="002D30EC" w:rsidP="009B2011">
      <w:pPr>
        <w:rPr>
          <w:lang w:val="en-GB"/>
        </w:rPr>
      </w:pPr>
      <w:r>
        <w:rPr>
          <w:lang w:val="en-GB"/>
        </w:rPr>
        <w:t>The following layer diagram shows the dependencies between the components</w:t>
      </w:r>
      <w:r w:rsidR="00BD2A96">
        <w:rPr>
          <w:lang w:val="en-GB"/>
        </w:rPr>
        <w:t xml:space="preserve"> of the solution</w:t>
      </w:r>
      <w:r>
        <w:rPr>
          <w:lang w:val="en-GB"/>
        </w:rPr>
        <w:t>.</w:t>
      </w:r>
    </w:p>
    <w:p w:rsidR="002D30EC" w:rsidRPr="009B2011" w:rsidRDefault="002D30EC" w:rsidP="009B2011">
      <w:pPr>
        <w:rPr>
          <w:lang w:val="en-GB"/>
        </w:rPr>
      </w:pPr>
      <w:r>
        <w:rPr>
          <w:lang w:val="en-GB"/>
        </w:rPr>
        <w:t>There is weak logical dependency of ConsoleUI on Controllers and of Controllers on Logic but it is all abstracted by the DI Framework.</w:t>
      </w:r>
    </w:p>
    <w:p w:rsidR="00135B5D" w:rsidRDefault="009B2011">
      <w:pPr>
        <w:rPr>
          <w:lang w:val="en-GB"/>
        </w:rPr>
      </w:pPr>
      <w:r w:rsidRPr="009B2011">
        <w:rPr>
          <w:noProof/>
          <w:lang w:eastAsia="it-IT"/>
        </w:rPr>
        <w:drawing>
          <wp:inline distT="0" distB="0" distL="0" distR="0">
            <wp:extent cx="4533900" cy="2705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011" w:rsidRDefault="009B2011">
      <w:pPr>
        <w:rPr>
          <w:lang w:val="en-GB"/>
        </w:rPr>
      </w:pPr>
      <w:r>
        <w:rPr>
          <w:lang w:val="en-GB"/>
        </w:rPr>
        <w:t xml:space="preserve">Note: You can find this Layer Diagram in the Tweety.Model project in the VS solution and you can use it to automatically validate the code against the defined architecture. </w:t>
      </w:r>
    </w:p>
    <w:p w:rsidR="002D30EC" w:rsidRDefault="002D30EC" w:rsidP="002D30EC">
      <w:pPr>
        <w:pStyle w:val="Heading1"/>
        <w:rPr>
          <w:lang w:val="en-GB"/>
        </w:rPr>
      </w:pPr>
      <w:r>
        <w:rPr>
          <w:lang w:val="en-GB"/>
        </w:rPr>
        <w:lastRenderedPageBreak/>
        <w:t>Tests</w:t>
      </w:r>
    </w:p>
    <w:p w:rsidR="002D30EC" w:rsidRDefault="002D30EC" w:rsidP="002D30EC">
      <w:pPr>
        <w:rPr>
          <w:lang w:val="en-GB"/>
        </w:rPr>
      </w:pPr>
      <w:r>
        <w:rPr>
          <w:lang w:val="en-GB"/>
        </w:rPr>
        <w:t>There are two test projects</w:t>
      </w:r>
      <w:r w:rsidR="00B6228C">
        <w:rPr>
          <w:lang w:val="en-GB"/>
        </w:rPr>
        <w:t xml:space="preserve"> in the solution:</w:t>
      </w:r>
    </w:p>
    <w:tbl>
      <w:tblPr>
        <w:tblStyle w:val="GridTable5Dark-Accent5"/>
        <w:tblW w:w="0" w:type="auto"/>
        <w:tblLook w:val="0680" w:firstRow="0" w:lastRow="0" w:firstColumn="1" w:lastColumn="0" w:noHBand="1" w:noVBand="1"/>
      </w:tblPr>
      <w:tblGrid>
        <w:gridCol w:w="2083"/>
        <w:gridCol w:w="7545"/>
      </w:tblGrid>
      <w:tr w:rsidR="00B6228C" w:rsidTr="00B72C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6228C" w:rsidRDefault="00B6228C" w:rsidP="00B72C79">
            <w:pPr>
              <w:rPr>
                <w:lang w:val="en-GB"/>
              </w:rPr>
            </w:pPr>
            <w:r>
              <w:rPr>
                <w:lang w:val="en-GB"/>
              </w:rPr>
              <w:t>Tweety.UnitTests</w:t>
            </w:r>
          </w:p>
        </w:tc>
        <w:tc>
          <w:tcPr>
            <w:tcW w:w="7932" w:type="dxa"/>
          </w:tcPr>
          <w:p w:rsidR="00B6228C" w:rsidRDefault="00B6228C" w:rsidP="00B6228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Each test class tests a target class in isolation creating test doubles when the target class requires </w:t>
            </w:r>
            <w:r w:rsidR="00BD2A96">
              <w:rPr>
                <w:lang w:val="en-GB"/>
              </w:rPr>
              <w:t xml:space="preserve">any </w:t>
            </w:r>
            <w:r>
              <w:rPr>
                <w:lang w:val="en-GB"/>
              </w:rPr>
              <w:t>dependenc</w:t>
            </w:r>
            <w:r w:rsidR="00BD2A96">
              <w:rPr>
                <w:lang w:val="en-GB"/>
              </w:rPr>
              <w:t>y</w:t>
            </w:r>
            <w:r>
              <w:rPr>
                <w:lang w:val="en-GB"/>
              </w:rPr>
              <w:t xml:space="preserve">. The </w:t>
            </w:r>
            <w:r>
              <w:rPr>
                <w:lang w:val="en-GB"/>
              </w:rPr>
              <w:t>mocking framework</w:t>
            </w:r>
            <w:r>
              <w:rPr>
                <w:lang w:val="en-GB"/>
              </w:rPr>
              <w:t xml:space="preserve"> used is Microsoft Fakes.</w:t>
            </w:r>
          </w:p>
          <w:p w:rsidR="00B6228C" w:rsidRDefault="00B6228C" w:rsidP="00B6228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The TDD approach has been based on this test project. </w:t>
            </w:r>
          </w:p>
        </w:tc>
      </w:tr>
      <w:tr w:rsidR="00B6228C" w:rsidTr="00B72C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6228C" w:rsidRDefault="00B6228C" w:rsidP="00B6228C">
            <w:pPr>
              <w:rPr>
                <w:lang w:val="en-GB"/>
              </w:rPr>
            </w:pPr>
            <w:r>
              <w:rPr>
                <w:lang w:val="en-GB"/>
              </w:rPr>
              <w:t>Tweety.</w:t>
            </w:r>
            <w:r>
              <w:rPr>
                <w:lang w:val="en-GB"/>
              </w:rPr>
              <w:t>System</w:t>
            </w:r>
            <w:r>
              <w:rPr>
                <w:lang w:val="en-GB"/>
              </w:rPr>
              <w:t>Tests</w:t>
            </w:r>
          </w:p>
        </w:tc>
        <w:tc>
          <w:tcPr>
            <w:tcW w:w="7932" w:type="dxa"/>
          </w:tcPr>
          <w:p w:rsidR="00B6228C" w:rsidRDefault="00B6228C" w:rsidP="00B6228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The test classes contained by this project tests the System as a whole without any isolation.</w:t>
            </w:r>
          </w:p>
          <w:p w:rsidR="00B6228C" w:rsidRDefault="00B6228C" w:rsidP="00A1147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It has the responsibility for verifying that the components work well together and that the dependency injection configuration works properly. </w:t>
            </w:r>
          </w:p>
        </w:tc>
      </w:tr>
    </w:tbl>
    <w:p w:rsidR="00B6228C" w:rsidRDefault="00B6228C" w:rsidP="00B6228C">
      <w:pPr>
        <w:pStyle w:val="Heading1"/>
        <w:rPr>
          <w:lang w:val="en-GB"/>
        </w:rPr>
      </w:pPr>
      <w:r>
        <w:rPr>
          <w:lang w:val="en-GB"/>
        </w:rPr>
        <w:t>Trade-off decisions</w:t>
      </w:r>
    </w:p>
    <w:p w:rsidR="00B6228C" w:rsidRDefault="006D5CAE" w:rsidP="00B6228C">
      <w:pPr>
        <w:rPr>
          <w:lang w:val="en-GB"/>
        </w:rPr>
      </w:pPr>
      <w:r>
        <w:rPr>
          <w:lang w:val="en-GB"/>
        </w:rPr>
        <w:t>I developed this test app by keeping in mind the following objective</w:t>
      </w:r>
      <w:r w:rsidR="00A1147C">
        <w:rPr>
          <w:lang w:val="en-GB"/>
        </w:rPr>
        <w:t>s</w:t>
      </w:r>
      <w:r>
        <w:rPr>
          <w:lang w:val="en-GB"/>
        </w:rPr>
        <w:t>:</w:t>
      </w:r>
    </w:p>
    <w:p w:rsidR="006D5CAE" w:rsidRDefault="006D5CAE" w:rsidP="006D5CA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Simple readable </w:t>
      </w:r>
      <w:r w:rsidR="008D0EB7">
        <w:rPr>
          <w:lang w:val="en-GB"/>
        </w:rPr>
        <w:t xml:space="preserve">maintainable </w:t>
      </w:r>
      <w:r>
        <w:rPr>
          <w:lang w:val="en-GB"/>
        </w:rPr>
        <w:t>code</w:t>
      </w:r>
    </w:p>
    <w:p w:rsidR="006D5CAE" w:rsidRDefault="006D5CAE" w:rsidP="006D5CA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Efficient code</w:t>
      </w:r>
    </w:p>
    <w:p w:rsidR="008D0EB7" w:rsidRDefault="008D0EB7" w:rsidP="006D5CA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Extensibility</w:t>
      </w:r>
    </w:p>
    <w:p w:rsidR="006D5CAE" w:rsidRDefault="006D5CAE" w:rsidP="006D5CA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TDD</w:t>
      </w:r>
    </w:p>
    <w:p w:rsidR="006D5CAE" w:rsidRDefault="006D5CAE" w:rsidP="006D5CA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SOLID principles</w:t>
      </w:r>
    </w:p>
    <w:p w:rsidR="006D5CAE" w:rsidRDefault="006D5CAE" w:rsidP="006D5CAE">
      <w:pPr>
        <w:rPr>
          <w:lang w:val="en-GB"/>
        </w:rPr>
      </w:pPr>
      <w:r>
        <w:rPr>
          <w:lang w:val="en-GB"/>
        </w:rPr>
        <w:t xml:space="preserve">However in some cases I had to </w:t>
      </w:r>
      <w:r w:rsidR="00A1147C">
        <w:rPr>
          <w:lang w:val="en-GB"/>
        </w:rPr>
        <w:t>ta</w:t>
      </w:r>
      <w:r>
        <w:rPr>
          <w:lang w:val="en-GB"/>
        </w:rPr>
        <w:t xml:space="preserve">ke some trade-off decisions because those </w:t>
      </w:r>
      <w:r w:rsidR="007C5B1F">
        <w:rPr>
          <w:lang w:val="en-GB"/>
        </w:rPr>
        <w:t>objectives</w:t>
      </w:r>
      <w:r>
        <w:rPr>
          <w:lang w:val="en-GB"/>
        </w:rPr>
        <w:t xml:space="preserve"> were conflicting between them.</w:t>
      </w:r>
    </w:p>
    <w:p w:rsidR="006D5CAE" w:rsidRDefault="006D5CAE" w:rsidP="006D5CAE">
      <w:pPr>
        <w:pStyle w:val="Heading2"/>
        <w:rPr>
          <w:lang w:val="en-GB"/>
        </w:rPr>
      </w:pPr>
      <w:r>
        <w:rPr>
          <w:lang w:val="en-GB"/>
        </w:rPr>
        <w:t>Trade-off decision 1 – Number of classes</w:t>
      </w:r>
    </w:p>
    <w:p w:rsidR="008D0EB7" w:rsidRPr="008D0EB7" w:rsidRDefault="008D0EB7" w:rsidP="008D0EB7">
      <w:pPr>
        <w:rPr>
          <w:lang w:val="en-GB"/>
        </w:rPr>
      </w:pPr>
      <w:r>
        <w:rPr>
          <w:lang w:val="en-GB"/>
        </w:rPr>
        <w:t>16 classes (plus test classes) might seem too many for this simple application. However</w:t>
      </w:r>
      <w:r w:rsidR="00A1147C">
        <w:rPr>
          <w:lang w:val="en-GB"/>
        </w:rPr>
        <w:t>,</w:t>
      </w:r>
      <w:r>
        <w:rPr>
          <w:lang w:val="en-GB"/>
        </w:rPr>
        <w:t xml:space="preserve"> using less classes would have broken the Single Responsibility principle</w:t>
      </w:r>
      <w:r w:rsidR="00A1147C">
        <w:rPr>
          <w:lang w:val="en-GB"/>
        </w:rPr>
        <w:t xml:space="preserve"> and actually reduced the maintainability</w:t>
      </w:r>
      <w:r>
        <w:rPr>
          <w:lang w:val="en-GB"/>
        </w:rPr>
        <w:t>.</w:t>
      </w:r>
    </w:p>
    <w:p w:rsidR="006D5CAE" w:rsidRDefault="006D5CAE" w:rsidP="006D5CAE">
      <w:pPr>
        <w:pStyle w:val="Heading2"/>
        <w:rPr>
          <w:lang w:val="en-GB"/>
        </w:rPr>
      </w:pPr>
      <w:r>
        <w:rPr>
          <w:lang w:val="en-GB"/>
        </w:rPr>
        <w:t xml:space="preserve">Trade-off decision 2 – Number of </w:t>
      </w:r>
      <w:r>
        <w:rPr>
          <w:lang w:val="en-GB"/>
        </w:rPr>
        <w:t>assemblies</w:t>
      </w:r>
      <w:r>
        <w:rPr>
          <w:lang w:val="en-GB"/>
        </w:rPr>
        <w:t xml:space="preserve"> </w:t>
      </w:r>
    </w:p>
    <w:p w:rsidR="008D0EB7" w:rsidRPr="008D0EB7" w:rsidRDefault="008D0EB7" w:rsidP="008D0EB7">
      <w:pPr>
        <w:rPr>
          <w:lang w:val="en-GB"/>
        </w:rPr>
      </w:pPr>
      <w:r>
        <w:rPr>
          <w:lang w:val="en-GB"/>
        </w:rPr>
        <w:t xml:space="preserve">4 assemblies (plus 2 test assemblies) </w:t>
      </w:r>
      <w:r>
        <w:rPr>
          <w:lang w:val="en-GB"/>
        </w:rPr>
        <w:t xml:space="preserve">might seem too many for this simple application. However </w:t>
      </w:r>
      <w:r>
        <w:rPr>
          <w:lang w:val="en-GB"/>
        </w:rPr>
        <w:t xml:space="preserve">the </w:t>
      </w:r>
      <w:r w:rsidR="00FA2D38">
        <w:rPr>
          <w:lang w:val="en-GB"/>
        </w:rPr>
        <w:t xml:space="preserve">separation of the classes in different assemblies is essential </w:t>
      </w:r>
      <w:r w:rsidR="00346759">
        <w:rPr>
          <w:lang w:val="en-GB"/>
        </w:rPr>
        <w:t>to</w:t>
      </w:r>
      <w:r w:rsidR="00FA2D38">
        <w:rPr>
          <w:lang w:val="en-GB"/>
        </w:rPr>
        <w:t xml:space="preserve"> extensibility</w:t>
      </w:r>
      <w:r w:rsidR="00346759">
        <w:rPr>
          <w:lang w:val="en-GB"/>
        </w:rPr>
        <w:t>,</w:t>
      </w:r>
      <w:r w:rsidR="00FA2D38">
        <w:rPr>
          <w:lang w:val="en-GB"/>
        </w:rPr>
        <w:t xml:space="preserve"> </w:t>
      </w:r>
      <w:r w:rsidR="00346759">
        <w:rPr>
          <w:lang w:val="en-GB"/>
        </w:rPr>
        <w:t>to</w:t>
      </w:r>
      <w:r w:rsidR="00FA2D38">
        <w:rPr>
          <w:lang w:val="en-GB"/>
        </w:rPr>
        <w:t xml:space="preserve"> app</w:t>
      </w:r>
      <w:r w:rsidR="00346759">
        <w:rPr>
          <w:lang w:val="en-GB"/>
        </w:rPr>
        <w:t>ly the Open/Closed principle and to avoid the Entourage anti</w:t>
      </w:r>
      <w:r w:rsidR="007C5B1F">
        <w:rPr>
          <w:lang w:val="en-GB"/>
        </w:rPr>
        <w:t>-</w:t>
      </w:r>
      <w:r w:rsidR="00346759">
        <w:rPr>
          <w:lang w:val="en-GB"/>
        </w:rPr>
        <w:t>pattern.</w:t>
      </w:r>
      <w:r w:rsidR="00FA2D38">
        <w:rPr>
          <w:lang w:val="en-GB"/>
        </w:rPr>
        <w:t xml:space="preserve"> </w:t>
      </w:r>
    </w:p>
    <w:p w:rsidR="006D5CAE" w:rsidRDefault="006D5CAE" w:rsidP="006D5CAE">
      <w:pPr>
        <w:pStyle w:val="Heading2"/>
        <w:rPr>
          <w:lang w:val="en-GB"/>
        </w:rPr>
      </w:pPr>
      <w:r>
        <w:rPr>
          <w:lang w:val="en-GB"/>
        </w:rPr>
        <w:t>Trade-off decision 3 – Number of tests</w:t>
      </w:r>
    </w:p>
    <w:p w:rsidR="00FA2D38" w:rsidRPr="00FA2D38" w:rsidRDefault="00FA2D38" w:rsidP="00FA2D38">
      <w:pPr>
        <w:rPr>
          <w:lang w:val="en-GB"/>
        </w:rPr>
      </w:pPr>
      <w:r>
        <w:rPr>
          <w:lang w:val="en-GB"/>
        </w:rPr>
        <w:t xml:space="preserve">47 tests </w:t>
      </w:r>
      <w:r>
        <w:rPr>
          <w:lang w:val="en-GB"/>
        </w:rPr>
        <w:t>might seem too many for this simple application</w:t>
      </w:r>
      <w:r>
        <w:rPr>
          <w:lang w:val="en-GB"/>
        </w:rPr>
        <w:t xml:space="preserve"> since their code need to be maintained in addition to the core code base. However, properly applying the TDD approach</w:t>
      </w:r>
      <w:r w:rsidR="00346759">
        <w:rPr>
          <w:lang w:val="en-GB"/>
        </w:rPr>
        <w:t xml:space="preserve"> brought me to </w:t>
      </w:r>
      <w:r w:rsidR="00A1147C">
        <w:rPr>
          <w:lang w:val="en-GB"/>
        </w:rPr>
        <w:t>write many tests</w:t>
      </w:r>
      <w:r w:rsidR="00346759">
        <w:rPr>
          <w:lang w:val="en-GB"/>
        </w:rPr>
        <w:t xml:space="preserve"> and they are in fact an insurance that allows refactoring and extensibility with a very low risk of regression.</w:t>
      </w:r>
      <w:r>
        <w:rPr>
          <w:lang w:val="en-GB"/>
        </w:rPr>
        <w:t xml:space="preserve"> </w:t>
      </w:r>
    </w:p>
    <w:p w:rsidR="006D5CAE" w:rsidRDefault="006D5CAE" w:rsidP="006D5CAE">
      <w:pPr>
        <w:pStyle w:val="Heading2"/>
        <w:rPr>
          <w:lang w:val="en-GB"/>
        </w:rPr>
      </w:pPr>
      <w:r>
        <w:rPr>
          <w:lang w:val="en-GB"/>
        </w:rPr>
        <w:t xml:space="preserve">Trade-off decision </w:t>
      </w:r>
      <w:r>
        <w:rPr>
          <w:lang w:val="en-GB"/>
        </w:rPr>
        <w:t>4</w:t>
      </w:r>
      <w:r>
        <w:rPr>
          <w:lang w:val="en-GB"/>
        </w:rPr>
        <w:t xml:space="preserve"> – </w:t>
      </w:r>
      <w:r>
        <w:rPr>
          <w:lang w:val="en-GB"/>
        </w:rPr>
        <w:t>Interfaces with single implementation</w:t>
      </w:r>
    </w:p>
    <w:p w:rsidR="00346759" w:rsidRPr="00346759" w:rsidRDefault="00346759" w:rsidP="00346759">
      <w:pPr>
        <w:rPr>
          <w:lang w:val="en-GB"/>
        </w:rPr>
      </w:pPr>
      <w:r>
        <w:rPr>
          <w:lang w:val="en-GB"/>
        </w:rPr>
        <w:t xml:space="preserve">Some of the interfaces have only one implementation. This makes the code a bit more complex </w:t>
      </w:r>
      <w:r w:rsidR="00A1147C">
        <w:rPr>
          <w:lang w:val="en-GB"/>
        </w:rPr>
        <w:t xml:space="preserve">and verbose </w:t>
      </w:r>
      <w:r>
        <w:rPr>
          <w:lang w:val="en-GB"/>
        </w:rPr>
        <w:t xml:space="preserve">but it also makes the solution more flexible and allows </w:t>
      </w:r>
      <w:r w:rsidR="007C5B1F">
        <w:rPr>
          <w:lang w:val="en-GB"/>
        </w:rPr>
        <w:t>Dependency</w:t>
      </w:r>
      <w:r>
        <w:rPr>
          <w:lang w:val="en-GB"/>
        </w:rPr>
        <w:t xml:space="preserve"> Injection.</w:t>
      </w:r>
    </w:p>
    <w:p w:rsidR="00FA2D38" w:rsidRDefault="00FA2D38" w:rsidP="00FA2D38">
      <w:pPr>
        <w:pStyle w:val="Heading2"/>
        <w:rPr>
          <w:lang w:val="en-GB"/>
        </w:rPr>
      </w:pPr>
      <w:r>
        <w:rPr>
          <w:lang w:val="en-GB"/>
        </w:rPr>
        <w:t xml:space="preserve">Trade-off decision </w:t>
      </w:r>
      <w:r w:rsidR="00E04C77">
        <w:rPr>
          <w:lang w:val="en-GB"/>
        </w:rPr>
        <w:t>5</w:t>
      </w:r>
      <w:r>
        <w:rPr>
          <w:lang w:val="en-GB"/>
        </w:rPr>
        <w:t xml:space="preserve"> – </w:t>
      </w:r>
      <w:r>
        <w:rPr>
          <w:lang w:val="en-GB"/>
        </w:rPr>
        <w:t>Single assembly for Interfaces</w:t>
      </w:r>
    </w:p>
    <w:p w:rsidR="00A1147C" w:rsidRDefault="00346759" w:rsidP="00346759">
      <w:pPr>
        <w:rPr>
          <w:lang w:val="en-GB"/>
        </w:rPr>
      </w:pPr>
      <w:r>
        <w:rPr>
          <w:lang w:val="en-GB"/>
        </w:rPr>
        <w:t>All the interfaces and entity classes of the solution are contained by a single assembly. Splitting them in m</w:t>
      </w:r>
      <w:r w:rsidR="00A1147C">
        <w:rPr>
          <w:lang w:val="en-GB"/>
        </w:rPr>
        <w:t>ultiple</w:t>
      </w:r>
      <w:r>
        <w:rPr>
          <w:lang w:val="en-GB"/>
        </w:rPr>
        <w:t xml:space="preserve"> assemblies would have reduced the coupling between components because each component would depend only on the assemblies that contains the interfaces that they implement or depend</w:t>
      </w:r>
      <w:r w:rsidR="00A1147C">
        <w:rPr>
          <w:lang w:val="en-GB"/>
        </w:rPr>
        <w:t xml:space="preserve"> on</w:t>
      </w:r>
      <w:r>
        <w:rPr>
          <w:lang w:val="en-GB"/>
        </w:rPr>
        <w:t xml:space="preserve">. </w:t>
      </w:r>
    </w:p>
    <w:p w:rsidR="00346759" w:rsidRPr="00346759" w:rsidRDefault="007C5B1F" w:rsidP="00346759">
      <w:pPr>
        <w:rPr>
          <w:lang w:val="en-GB"/>
        </w:rPr>
      </w:pPr>
      <w:r>
        <w:rPr>
          <w:lang w:val="en-GB"/>
        </w:rPr>
        <w:t>However</w:t>
      </w:r>
      <w:r w:rsidR="00346759">
        <w:rPr>
          <w:lang w:val="en-GB"/>
        </w:rPr>
        <w:t xml:space="preserve"> that would </w:t>
      </w:r>
      <w:r w:rsidR="00E04C77">
        <w:rPr>
          <w:lang w:val="en-GB"/>
        </w:rPr>
        <w:t xml:space="preserve">have </w:t>
      </w:r>
      <w:r w:rsidR="00346759">
        <w:rPr>
          <w:lang w:val="en-GB"/>
        </w:rPr>
        <w:t>increase</w:t>
      </w:r>
      <w:r w:rsidR="00E04C77">
        <w:rPr>
          <w:lang w:val="en-GB"/>
        </w:rPr>
        <w:t>d</w:t>
      </w:r>
      <w:r w:rsidR="00346759">
        <w:rPr>
          <w:lang w:val="en-GB"/>
        </w:rPr>
        <w:t xml:space="preserve"> the complexity of the solut</w:t>
      </w:r>
      <w:r w:rsidR="00E04C77">
        <w:rPr>
          <w:lang w:val="en-GB"/>
        </w:rPr>
        <w:t>ion and reduce code readability.</w:t>
      </w:r>
    </w:p>
    <w:p w:rsidR="006D5CAE" w:rsidRDefault="006D5CAE" w:rsidP="006D5CAE">
      <w:pPr>
        <w:pStyle w:val="Heading2"/>
        <w:rPr>
          <w:lang w:val="en-GB"/>
        </w:rPr>
      </w:pPr>
      <w:r>
        <w:rPr>
          <w:lang w:val="en-GB"/>
        </w:rPr>
        <w:lastRenderedPageBreak/>
        <w:t xml:space="preserve">Trade-off decision </w:t>
      </w:r>
      <w:r w:rsidR="00E04C77">
        <w:rPr>
          <w:lang w:val="en-GB"/>
        </w:rPr>
        <w:t>6</w:t>
      </w:r>
      <w:r>
        <w:rPr>
          <w:lang w:val="en-GB"/>
        </w:rPr>
        <w:t xml:space="preserve"> – </w:t>
      </w:r>
      <w:r>
        <w:rPr>
          <w:lang w:val="en-GB"/>
        </w:rPr>
        <w:t>Command handling based on command classes and Regex</w:t>
      </w:r>
    </w:p>
    <w:p w:rsidR="00E04C77" w:rsidRDefault="00E04C77" w:rsidP="00E04C77">
      <w:pPr>
        <w:rPr>
          <w:lang w:val="en-GB"/>
        </w:rPr>
      </w:pPr>
      <w:r>
        <w:rPr>
          <w:lang w:val="en-GB"/>
        </w:rPr>
        <w:t xml:space="preserve">The handling of </w:t>
      </w:r>
      <w:r w:rsidR="00A1147C">
        <w:rPr>
          <w:lang w:val="en-GB"/>
        </w:rPr>
        <w:t xml:space="preserve">the user entered </w:t>
      </w:r>
      <w:r>
        <w:rPr>
          <w:lang w:val="en-GB"/>
        </w:rPr>
        <w:t>commands is based on a CommandHandler class and a set of command classes that implement I</w:t>
      </w:r>
      <w:r w:rsidR="007C5B1F">
        <w:rPr>
          <w:lang w:val="en-GB"/>
        </w:rPr>
        <w:t>C</w:t>
      </w:r>
      <w:r>
        <w:rPr>
          <w:lang w:val="en-GB"/>
        </w:rPr>
        <w:t>ommand. Each command exposes a regular expression signature that the handler uses to match the command and to parse the arguments.</w:t>
      </w:r>
    </w:p>
    <w:p w:rsidR="00E04C77" w:rsidRPr="00E04C77" w:rsidRDefault="00E04C77" w:rsidP="00E04C77">
      <w:pPr>
        <w:rPr>
          <w:lang w:val="en-GB"/>
        </w:rPr>
      </w:pPr>
      <w:r>
        <w:rPr>
          <w:lang w:val="en-GB"/>
        </w:rPr>
        <w:t xml:space="preserve">This approach increases the complexity of the code but also increases the </w:t>
      </w:r>
      <w:r w:rsidR="007C5B1F">
        <w:rPr>
          <w:lang w:val="en-GB"/>
        </w:rPr>
        <w:t>maintainability</w:t>
      </w:r>
      <w:r>
        <w:rPr>
          <w:lang w:val="en-GB"/>
        </w:rPr>
        <w:t xml:space="preserve"> and allow</w:t>
      </w:r>
      <w:r w:rsidR="00A1147C">
        <w:rPr>
          <w:lang w:val="en-GB"/>
        </w:rPr>
        <w:t>s</w:t>
      </w:r>
      <w:r>
        <w:rPr>
          <w:lang w:val="en-GB"/>
        </w:rPr>
        <w:t xml:space="preserve"> for full extensibility. A new command can be added without even recompiling any of the assembly because it </w:t>
      </w:r>
      <w:r w:rsidR="00A1147C">
        <w:rPr>
          <w:lang w:val="en-GB"/>
        </w:rPr>
        <w:t>would just need</w:t>
      </w:r>
      <w:r>
        <w:rPr>
          <w:lang w:val="en-GB"/>
        </w:rPr>
        <w:t xml:space="preserve"> to be registered in the configuration file.</w:t>
      </w:r>
    </w:p>
    <w:p w:rsidR="006D5CAE" w:rsidRDefault="006D5CAE" w:rsidP="006D5CAE">
      <w:pPr>
        <w:pStyle w:val="Heading2"/>
        <w:rPr>
          <w:lang w:val="en-GB"/>
        </w:rPr>
      </w:pPr>
      <w:r>
        <w:rPr>
          <w:lang w:val="en-GB"/>
        </w:rPr>
        <w:t xml:space="preserve">Trade-off decision </w:t>
      </w:r>
      <w:r w:rsidR="00E04C77">
        <w:rPr>
          <w:lang w:val="en-GB"/>
        </w:rPr>
        <w:t>7</w:t>
      </w:r>
      <w:r>
        <w:rPr>
          <w:lang w:val="en-GB"/>
        </w:rPr>
        <w:t xml:space="preserve"> – </w:t>
      </w:r>
      <w:r>
        <w:rPr>
          <w:lang w:val="en-GB"/>
        </w:rPr>
        <w:t>Repository class contained by Tweety.Logic assembly</w:t>
      </w:r>
    </w:p>
    <w:p w:rsidR="004F367F" w:rsidRDefault="004F367F" w:rsidP="004F367F">
      <w:pPr>
        <w:rPr>
          <w:lang w:val="en-GB"/>
        </w:rPr>
      </w:pPr>
      <w:r>
        <w:rPr>
          <w:lang w:val="en-GB"/>
        </w:rPr>
        <w:t>Since the memory-based repository consists of just one class, creating a specific assembly for it seemed over engineering to me. For this reason I placed the UserRepository class inside the Tweety.Logic assembly.</w:t>
      </w:r>
    </w:p>
    <w:p w:rsidR="004F367F" w:rsidRDefault="004F367F" w:rsidP="004F367F">
      <w:pPr>
        <w:rPr>
          <w:lang w:val="en-GB"/>
        </w:rPr>
      </w:pPr>
      <w:r>
        <w:rPr>
          <w:lang w:val="en-GB"/>
        </w:rPr>
        <w:t>Should the solution be using a different implementation of the repository in the future, the application would still depend on an assembly (Tweety.Logic.dll) that contains the memory-based implementation of the repository even if it is not used</w:t>
      </w:r>
      <w:r w:rsidR="00A1147C">
        <w:rPr>
          <w:lang w:val="en-GB"/>
        </w:rPr>
        <w:t xml:space="preserve"> anymore</w:t>
      </w:r>
      <w:r>
        <w:rPr>
          <w:lang w:val="en-GB"/>
        </w:rPr>
        <w:t xml:space="preserve">. </w:t>
      </w:r>
    </w:p>
    <w:p w:rsidR="004F367F" w:rsidRPr="004F367F" w:rsidRDefault="004F367F" w:rsidP="004F367F">
      <w:pPr>
        <w:rPr>
          <w:lang w:val="en-GB"/>
        </w:rPr>
      </w:pPr>
      <w:r>
        <w:rPr>
          <w:lang w:val="en-GB"/>
        </w:rPr>
        <w:t>Howe</w:t>
      </w:r>
      <w:r w:rsidR="007C5B1F">
        <w:rPr>
          <w:lang w:val="en-GB"/>
        </w:rPr>
        <w:t>ve</w:t>
      </w:r>
      <w:r>
        <w:rPr>
          <w:lang w:val="en-GB"/>
        </w:rPr>
        <w:t xml:space="preserve">r the memory-based implementation does not depends on any external libraries so keeping it inside the Tweety.Logic assembly is not too bad as it does not </w:t>
      </w:r>
      <w:r w:rsidR="006A5BB7">
        <w:rPr>
          <w:lang w:val="en-GB"/>
        </w:rPr>
        <w:t xml:space="preserve">bring the </w:t>
      </w:r>
      <w:r>
        <w:rPr>
          <w:lang w:val="en-GB"/>
        </w:rPr>
        <w:t>Entourage anti</w:t>
      </w:r>
      <w:r w:rsidR="007C5B1F">
        <w:rPr>
          <w:lang w:val="en-GB"/>
        </w:rPr>
        <w:t>-</w:t>
      </w:r>
      <w:r>
        <w:rPr>
          <w:lang w:val="en-GB"/>
        </w:rPr>
        <w:t>pattern.</w:t>
      </w:r>
    </w:p>
    <w:p w:rsidR="006D5CAE" w:rsidRDefault="006D5CAE" w:rsidP="006D5CAE">
      <w:pPr>
        <w:pStyle w:val="Heading2"/>
        <w:rPr>
          <w:lang w:val="en-GB"/>
        </w:rPr>
      </w:pPr>
      <w:r>
        <w:rPr>
          <w:lang w:val="en-GB"/>
        </w:rPr>
        <w:t xml:space="preserve">Trade-off decision </w:t>
      </w:r>
      <w:r w:rsidR="00E04C77">
        <w:rPr>
          <w:lang w:val="en-GB"/>
        </w:rPr>
        <w:t>8</w:t>
      </w:r>
      <w:r>
        <w:rPr>
          <w:lang w:val="en-GB"/>
        </w:rPr>
        <w:t xml:space="preserve"> – </w:t>
      </w:r>
      <w:r>
        <w:rPr>
          <w:lang w:val="en-GB"/>
        </w:rPr>
        <w:t>User entity</w:t>
      </w:r>
      <w:r>
        <w:rPr>
          <w:lang w:val="en-GB"/>
        </w:rPr>
        <w:t xml:space="preserve"> </w:t>
      </w:r>
      <w:r>
        <w:rPr>
          <w:lang w:val="en-GB"/>
        </w:rPr>
        <w:t>relying on its</w:t>
      </w:r>
      <w:r w:rsidR="000E0A62">
        <w:rPr>
          <w:lang w:val="en-GB"/>
        </w:rPr>
        <w:t>elf</w:t>
      </w:r>
      <w:r>
        <w:rPr>
          <w:lang w:val="en-GB"/>
        </w:rPr>
        <w:t xml:space="preserve"> as a storage for navigation</w:t>
      </w:r>
      <w:r w:rsidR="000E0A62">
        <w:rPr>
          <w:lang w:val="en-GB"/>
        </w:rPr>
        <w:t xml:space="preserve"> properties</w:t>
      </w:r>
    </w:p>
    <w:p w:rsidR="006A5BB7" w:rsidRDefault="006A5BB7" w:rsidP="006A5BB7">
      <w:pPr>
        <w:rPr>
          <w:lang w:val="en-GB"/>
        </w:rPr>
      </w:pPr>
      <w:r>
        <w:rPr>
          <w:lang w:val="en-GB"/>
        </w:rPr>
        <w:t>The User entity defines the navigation properties “Timeline” and “Following” declared as IList&lt;&gt;.</w:t>
      </w:r>
    </w:p>
    <w:p w:rsidR="006A5BB7" w:rsidRDefault="006A5BB7" w:rsidP="006A5BB7">
      <w:pPr>
        <w:rPr>
          <w:lang w:val="en-GB"/>
        </w:rPr>
      </w:pPr>
      <w:r>
        <w:rPr>
          <w:lang w:val="en-GB"/>
        </w:rPr>
        <w:t>The memory based implementation of the user repository initialize</w:t>
      </w:r>
      <w:r w:rsidR="00A1147C">
        <w:rPr>
          <w:lang w:val="en-GB"/>
        </w:rPr>
        <w:t>s</w:t>
      </w:r>
      <w:r>
        <w:rPr>
          <w:lang w:val="en-GB"/>
        </w:rPr>
        <w:t xml:space="preserve"> them with a concrete </w:t>
      </w:r>
      <w:r w:rsidR="007C5B1F">
        <w:rPr>
          <w:lang w:val="en-GB"/>
        </w:rPr>
        <w:t>instance</w:t>
      </w:r>
      <w:r>
        <w:rPr>
          <w:lang w:val="en-GB"/>
        </w:rPr>
        <w:t xml:space="preserve"> of List so the User objects are used, in a way, as </w:t>
      </w:r>
      <w:r w:rsidR="00A1147C">
        <w:rPr>
          <w:lang w:val="en-GB"/>
        </w:rPr>
        <w:t xml:space="preserve">a </w:t>
      </w:r>
      <w:r>
        <w:rPr>
          <w:lang w:val="en-GB"/>
        </w:rPr>
        <w:t>storage for the “Timeline” and “Following” collection</w:t>
      </w:r>
      <w:r w:rsidR="00A1147C">
        <w:rPr>
          <w:lang w:val="en-GB"/>
        </w:rPr>
        <w:t>s</w:t>
      </w:r>
      <w:r>
        <w:rPr>
          <w:lang w:val="en-GB"/>
        </w:rPr>
        <w:t>.</w:t>
      </w:r>
    </w:p>
    <w:p w:rsidR="00A21F31" w:rsidRDefault="006A5BB7" w:rsidP="006A5BB7">
      <w:pPr>
        <w:rPr>
          <w:lang w:val="en-GB"/>
        </w:rPr>
      </w:pPr>
      <w:r>
        <w:rPr>
          <w:lang w:val="en-GB"/>
        </w:rPr>
        <w:t xml:space="preserve">This is ok for memory-based repository but a db based repository </w:t>
      </w:r>
      <w:r w:rsidR="00A21F31">
        <w:rPr>
          <w:lang w:val="en-GB"/>
        </w:rPr>
        <w:t>would need to retrieve “Timeline” and “Following” together with the User object</w:t>
      </w:r>
      <w:r w:rsidR="00A1147C">
        <w:rPr>
          <w:lang w:val="en-GB"/>
        </w:rPr>
        <w:t xml:space="preserve"> resulting in inefficient use of network, storage and computational resources</w:t>
      </w:r>
      <w:r w:rsidR="00A21F31">
        <w:rPr>
          <w:lang w:val="en-GB"/>
        </w:rPr>
        <w:t>.</w:t>
      </w:r>
    </w:p>
    <w:p w:rsidR="00A21F31" w:rsidRDefault="00A21F31" w:rsidP="006A5BB7">
      <w:pPr>
        <w:rPr>
          <w:lang w:val="en-GB"/>
        </w:rPr>
      </w:pPr>
      <w:r>
        <w:rPr>
          <w:lang w:val="en-GB"/>
        </w:rPr>
        <w:t>This has been</w:t>
      </w:r>
      <w:r w:rsidR="00A1147C">
        <w:rPr>
          <w:lang w:val="en-GB"/>
        </w:rPr>
        <w:t>,</w:t>
      </w:r>
      <w:r>
        <w:rPr>
          <w:lang w:val="en-GB"/>
        </w:rPr>
        <w:t xml:space="preserve"> in a way</w:t>
      </w:r>
      <w:r w:rsidR="00A1147C">
        <w:rPr>
          <w:lang w:val="en-GB"/>
        </w:rPr>
        <w:t>,</w:t>
      </w:r>
      <w:r>
        <w:rPr>
          <w:lang w:val="en-GB"/>
        </w:rPr>
        <w:t xml:space="preserve"> mitigated by declaring  </w:t>
      </w:r>
      <w:r>
        <w:rPr>
          <w:lang w:val="en-GB"/>
        </w:rPr>
        <w:t>“Timeline” and “Following”</w:t>
      </w:r>
      <w:r>
        <w:rPr>
          <w:lang w:val="en-GB"/>
        </w:rPr>
        <w:t xml:space="preserve"> as </w:t>
      </w:r>
      <w:r w:rsidR="0017028E">
        <w:rPr>
          <w:lang w:val="en-GB"/>
        </w:rPr>
        <w:t>“</w:t>
      </w:r>
      <w:r>
        <w:rPr>
          <w:lang w:val="en-GB"/>
        </w:rPr>
        <w:t>virtual</w:t>
      </w:r>
      <w:r w:rsidR="0017028E">
        <w:rPr>
          <w:lang w:val="en-GB"/>
        </w:rPr>
        <w:t>”</w:t>
      </w:r>
      <w:r>
        <w:rPr>
          <w:lang w:val="en-GB"/>
        </w:rPr>
        <w:t xml:space="preserve"> so that ORM</w:t>
      </w:r>
      <w:r w:rsidR="0017028E">
        <w:rPr>
          <w:lang w:val="en-GB"/>
        </w:rPr>
        <w:t>s</w:t>
      </w:r>
      <w:r>
        <w:rPr>
          <w:lang w:val="en-GB"/>
        </w:rPr>
        <w:t xml:space="preserve"> such as Entity Framework would be able to apply some lazy loading logic to it. A</w:t>
      </w:r>
      <w:r w:rsidR="0017028E">
        <w:rPr>
          <w:lang w:val="en-GB"/>
        </w:rPr>
        <w:t xml:space="preserve">nyway, </w:t>
      </w:r>
      <w:r w:rsidR="006A5BB7">
        <w:rPr>
          <w:lang w:val="en-GB"/>
        </w:rPr>
        <w:t>extending the solution to ad</w:t>
      </w:r>
      <w:r>
        <w:rPr>
          <w:lang w:val="en-GB"/>
        </w:rPr>
        <w:t>d</w:t>
      </w:r>
      <w:r w:rsidR="006A5BB7">
        <w:rPr>
          <w:lang w:val="en-GB"/>
        </w:rPr>
        <w:t xml:space="preserve"> a non-memory</w:t>
      </w:r>
      <w:r>
        <w:rPr>
          <w:lang w:val="en-GB"/>
        </w:rPr>
        <w:t xml:space="preserve"> based repository</w:t>
      </w:r>
      <w:r w:rsidR="0017028E">
        <w:rPr>
          <w:lang w:val="en-GB"/>
        </w:rPr>
        <w:t xml:space="preserve"> </w:t>
      </w:r>
      <w:r w:rsidR="0017028E">
        <w:rPr>
          <w:lang w:val="en-GB"/>
        </w:rPr>
        <w:t>might result in facing some challenges</w:t>
      </w:r>
      <w:r w:rsidR="0017028E">
        <w:rPr>
          <w:lang w:val="en-GB"/>
        </w:rPr>
        <w:t>.</w:t>
      </w:r>
    </w:p>
    <w:p w:rsidR="006D5CAE" w:rsidRPr="006D5CAE" w:rsidRDefault="00A21F31" w:rsidP="006D5CAE">
      <w:pPr>
        <w:rPr>
          <w:lang w:val="en-GB"/>
        </w:rPr>
      </w:pPr>
      <w:r>
        <w:rPr>
          <w:lang w:val="en-GB"/>
        </w:rPr>
        <w:t xml:space="preserve">A more extensible solution would have included a data context class containing the collections for Users and Stories and some navigation logic </w:t>
      </w:r>
      <w:r w:rsidR="0017028E">
        <w:rPr>
          <w:lang w:val="en-GB"/>
        </w:rPr>
        <w:t>attaching</w:t>
      </w:r>
      <w:r w:rsidR="0017028E">
        <w:rPr>
          <w:lang w:val="en-GB"/>
        </w:rPr>
        <w:t xml:space="preserve"> to </w:t>
      </w:r>
      <w:r>
        <w:rPr>
          <w:lang w:val="en-GB"/>
        </w:rPr>
        <w:t xml:space="preserve">the properties instead of the concrete lists. However this would have resulted in </w:t>
      </w:r>
      <w:r w:rsidR="007C5B1F">
        <w:rPr>
          <w:lang w:val="en-GB"/>
        </w:rPr>
        <w:t>over engineering</w:t>
      </w:r>
      <w:r>
        <w:rPr>
          <w:lang w:val="en-GB"/>
        </w:rPr>
        <w:t xml:space="preserve"> and the requirements were </w:t>
      </w:r>
      <w:r w:rsidR="0017028E">
        <w:rPr>
          <w:lang w:val="en-GB"/>
        </w:rPr>
        <w:t>specifically referred to</w:t>
      </w:r>
      <w:r>
        <w:rPr>
          <w:lang w:val="en-GB"/>
        </w:rPr>
        <w:t xml:space="preserve"> a memory-based repository</w:t>
      </w:r>
      <w:r w:rsidR="007C5B1F">
        <w:rPr>
          <w:lang w:val="en-GB"/>
        </w:rPr>
        <w:t>.</w:t>
      </w:r>
      <w:r>
        <w:rPr>
          <w:lang w:val="en-GB"/>
        </w:rPr>
        <w:t xml:space="preserve"> </w:t>
      </w:r>
      <w:r w:rsidR="006A5BB7">
        <w:rPr>
          <w:lang w:val="en-GB"/>
        </w:rPr>
        <w:t xml:space="preserve"> </w:t>
      </w:r>
    </w:p>
    <w:sectPr w:rsidR="006D5CAE" w:rsidRPr="006D5CAE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4D5E" w:rsidRDefault="00D04D5E" w:rsidP="007C5B1F">
      <w:pPr>
        <w:spacing w:after="0" w:line="240" w:lineRule="auto"/>
      </w:pPr>
      <w:r>
        <w:separator/>
      </w:r>
    </w:p>
  </w:endnote>
  <w:endnote w:type="continuationSeparator" w:id="0">
    <w:p w:rsidR="00D04D5E" w:rsidRDefault="00D04D5E" w:rsidP="007C5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4D5E" w:rsidRDefault="00D04D5E" w:rsidP="007C5B1F">
      <w:pPr>
        <w:spacing w:after="0" w:line="240" w:lineRule="auto"/>
      </w:pPr>
      <w:r>
        <w:separator/>
      </w:r>
    </w:p>
  </w:footnote>
  <w:footnote w:type="continuationSeparator" w:id="0">
    <w:p w:rsidR="00D04D5E" w:rsidRDefault="00D04D5E" w:rsidP="007C5B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5B1F" w:rsidRPr="007C5B1F" w:rsidRDefault="007C5B1F">
    <w:pPr>
      <w:pStyle w:val="Header"/>
      <w:rPr>
        <w:sz w:val="40"/>
        <w:lang w:val="en-GB"/>
      </w:rPr>
    </w:pPr>
    <w:r w:rsidRPr="007C5B1F">
      <w:rPr>
        <w:rFonts w:ascii="Segoe UI Light" w:hAnsi="Segoe UI Light" w:cs="Segoe UI Light"/>
        <w:color w:val="BFBFBF" w:themeColor="background1" w:themeShade="BF"/>
        <w:sz w:val="36"/>
        <w:lang w:val="en-GB"/>
      </w:rPr>
      <w:t>Andrea Coluccio</w:t>
    </w:r>
    <w:r>
      <w:rPr>
        <w:lang w:val="en-GB"/>
      </w:rPr>
      <w:tab/>
    </w:r>
    <w:r>
      <w:rPr>
        <w:lang w:val="en-GB"/>
      </w:rPr>
      <w:tab/>
    </w:r>
    <w:hyperlink r:id="rId1" w:history="1">
      <w:r w:rsidRPr="00955051">
        <w:rPr>
          <w:rStyle w:val="Hyperlink"/>
          <w:rFonts w:ascii="Segoe UI Light" w:hAnsi="Segoe UI Light" w:cs="Segoe UI Light"/>
          <w:sz w:val="36"/>
          <w:lang w:val="en-GB"/>
        </w:rPr>
        <w:t>www.ACsharp.com</w:t>
      </w:r>
    </w:hyperlink>
    <w:r>
      <w:rPr>
        <w:rFonts w:ascii="Segoe UI Light" w:hAnsi="Segoe UI Light" w:cs="Segoe UI Light"/>
        <w:sz w:val="36"/>
        <w:lang w:val="en-GB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95917"/>
    <w:multiLevelType w:val="hybridMultilevel"/>
    <w:tmpl w:val="3C4205B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936016"/>
    <w:multiLevelType w:val="hybridMultilevel"/>
    <w:tmpl w:val="0B38A4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E8036D"/>
    <w:multiLevelType w:val="hybridMultilevel"/>
    <w:tmpl w:val="5BDED9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011"/>
    <w:rsid w:val="000E0A62"/>
    <w:rsid w:val="00135B5D"/>
    <w:rsid w:val="0017028E"/>
    <w:rsid w:val="002D30EC"/>
    <w:rsid w:val="00346759"/>
    <w:rsid w:val="004F367F"/>
    <w:rsid w:val="005F2486"/>
    <w:rsid w:val="0069765E"/>
    <w:rsid w:val="006A5BB7"/>
    <w:rsid w:val="006D5CAE"/>
    <w:rsid w:val="007C5B1F"/>
    <w:rsid w:val="008D0EB7"/>
    <w:rsid w:val="009B2011"/>
    <w:rsid w:val="00A1147C"/>
    <w:rsid w:val="00A21F31"/>
    <w:rsid w:val="00B6228C"/>
    <w:rsid w:val="00BD2A96"/>
    <w:rsid w:val="00D04D5E"/>
    <w:rsid w:val="00E04C77"/>
    <w:rsid w:val="00FA2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42BA07-EAD8-4968-A282-ABCA09B2D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20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5C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0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B20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765E"/>
    <w:pPr>
      <w:ind w:left="720"/>
      <w:contextualSpacing/>
    </w:pPr>
  </w:style>
  <w:style w:type="table" w:styleId="PlainTable3">
    <w:name w:val="Plain Table 3"/>
    <w:basedOn w:val="TableNormal"/>
    <w:uiPriority w:val="43"/>
    <w:rsid w:val="006976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69765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5">
    <w:name w:val="Grid Table 5 Dark Accent 5"/>
    <w:basedOn w:val="TableNormal"/>
    <w:uiPriority w:val="50"/>
    <w:rsid w:val="005F24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6D5C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C5B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5B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7C5B1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B1F"/>
  </w:style>
  <w:style w:type="paragraph" w:styleId="Footer">
    <w:name w:val="footer"/>
    <w:basedOn w:val="Normal"/>
    <w:link w:val="FooterChar"/>
    <w:uiPriority w:val="99"/>
    <w:unhideWhenUsed/>
    <w:rsid w:val="007C5B1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B1F"/>
  </w:style>
  <w:style w:type="character" w:styleId="Hyperlink">
    <w:name w:val="Hyperlink"/>
    <w:basedOn w:val="DefaultParagraphFont"/>
    <w:uiPriority w:val="99"/>
    <w:unhideWhenUsed/>
    <w:rsid w:val="007C5B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Cshar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958</Words>
  <Characters>5463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Coluccio</dc:creator>
  <cp:keywords/>
  <dc:description/>
  <cp:lastModifiedBy>Andrea Coluccio</cp:lastModifiedBy>
  <cp:revision>2</cp:revision>
  <dcterms:created xsi:type="dcterms:W3CDTF">2015-07-05T12:19:00Z</dcterms:created>
  <dcterms:modified xsi:type="dcterms:W3CDTF">2015-07-05T15:49:00Z</dcterms:modified>
</cp:coreProperties>
</file>