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432" w:rsidRDefault="00F10432" w:rsidP="00F10432">
      <w:pPr>
        <w:spacing w:line="480" w:lineRule="auto"/>
        <w:contextualSpacing/>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137B9C" w:rsidRPr="002738C5" w:rsidRDefault="002738C5" w:rsidP="00137B9C">
      <w:pPr>
        <w:spacing w:line="480" w:lineRule="auto"/>
        <w:contextualSpacing/>
        <w:jc w:val="center"/>
        <w:rPr>
          <w:i/>
          <w:lang w:val="en-US"/>
        </w:rPr>
      </w:pPr>
      <w:r w:rsidRPr="002738C5">
        <w:rPr>
          <w:i/>
          <w:lang w:val="en-US"/>
        </w:rPr>
        <w:t>Relationships b</w:t>
      </w:r>
      <w:r>
        <w:rPr>
          <w:i/>
          <w:lang w:val="en-US"/>
        </w:rPr>
        <w:t>etween Russia</w:t>
      </w:r>
      <w:r w:rsidRPr="002738C5">
        <w:rPr>
          <w:i/>
          <w:lang w:val="en-US"/>
        </w:rPr>
        <w:t xml:space="preserve"> and Latvia in 19</w:t>
      </w:r>
      <w:r w:rsidRPr="002738C5">
        <w:rPr>
          <w:i/>
          <w:vertAlign w:val="superscript"/>
          <w:lang w:val="en-US"/>
        </w:rPr>
        <w:t>th</w:t>
      </w:r>
      <w:r w:rsidRPr="002738C5">
        <w:rPr>
          <w:i/>
          <w:lang w:val="en-US"/>
        </w:rPr>
        <w:t xml:space="preserve"> century: </w:t>
      </w:r>
    </w:p>
    <w:p w:rsidR="002738C5" w:rsidRPr="002738C5" w:rsidRDefault="002738C5" w:rsidP="002738C5">
      <w:pPr>
        <w:spacing w:line="480" w:lineRule="auto"/>
        <w:contextualSpacing/>
        <w:jc w:val="center"/>
        <w:rPr>
          <w:i/>
          <w:lang w:val="en-US"/>
        </w:rPr>
      </w:pPr>
      <w:r w:rsidRPr="002738C5">
        <w:rPr>
          <w:i/>
          <w:lang w:val="en-US"/>
        </w:rPr>
        <w:t>How Latvian economy was always dependent on the USSR.</w:t>
      </w: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center"/>
        <w:rPr>
          <w:lang w:val="en-US"/>
        </w:rPr>
      </w:pPr>
    </w:p>
    <w:p w:rsidR="00F10432" w:rsidRDefault="00F10432" w:rsidP="002738C5">
      <w:pPr>
        <w:spacing w:line="480" w:lineRule="auto"/>
        <w:contextualSpacing/>
        <w:rPr>
          <w:lang w:val="en-US"/>
        </w:rPr>
      </w:pPr>
    </w:p>
    <w:p w:rsidR="00F10432" w:rsidRDefault="00F10432" w:rsidP="00F10432">
      <w:pPr>
        <w:spacing w:line="480" w:lineRule="auto"/>
        <w:contextualSpacing/>
        <w:jc w:val="center"/>
        <w:rPr>
          <w:lang w:val="en-US"/>
        </w:rPr>
      </w:pPr>
    </w:p>
    <w:p w:rsidR="00F10432" w:rsidRDefault="00F10432" w:rsidP="00F10432">
      <w:pPr>
        <w:spacing w:line="480" w:lineRule="auto"/>
        <w:contextualSpacing/>
        <w:jc w:val="right"/>
        <w:rPr>
          <w:lang w:val="en-US"/>
        </w:rPr>
      </w:pPr>
    </w:p>
    <w:p w:rsidR="00F10432" w:rsidRDefault="00F10432" w:rsidP="00F10432">
      <w:pPr>
        <w:spacing w:line="480" w:lineRule="auto"/>
        <w:contextualSpacing/>
        <w:jc w:val="right"/>
        <w:rPr>
          <w:lang w:val="en-US"/>
        </w:rPr>
      </w:pPr>
      <w:r>
        <w:rPr>
          <w:lang w:val="en-US"/>
        </w:rPr>
        <w:t>Anastasija Cumika</w:t>
      </w:r>
    </w:p>
    <w:p w:rsidR="00F10432" w:rsidRDefault="00F10432" w:rsidP="00F10432">
      <w:pPr>
        <w:spacing w:line="480" w:lineRule="auto"/>
        <w:contextualSpacing/>
        <w:jc w:val="right"/>
        <w:rPr>
          <w:lang w:val="en-US"/>
        </w:rPr>
      </w:pPr>
      <w:r>
        <w:rPr>
          <w:lang w:val="en-US"/>
        </w:rPr>
        <w:t>HST 111-04</w:t>
      </w:r>
    </w:p>
    <w:p w:rsidR="00F10432" w:rsidRDefault="00F10432" w:rsidP="00F10432">
      <w:pPr>
        <w:spacing w:line="480" w:lineRule="auto"/>
        <w:contextualSpacing/>
        <w:jc w:val="right"/>
        <w:rPr>
          <w:lang w:val="en-US"/>
        </w:rPr>
      </w:pPr>
      <w:r>
        <w:rPr>
          <w:lang w:val="en-US"/>
        </w:rPr>
        <w:t>Douglas Egerton</w:t>
      </w:r>
    </w:p>
    <w:p w:rsidR="008D3790" w:rsidRDefault="00F10432" w:rsidP="00EE2176">
      <w:pPr>
        <w:spacing w:line="480" w:lineRule="auto"/>
        <w:contextualSpacing/>
        <w:jc w:val="right"/>
        <w:rPr>
          <w:lang w:val="en-US"/>
        </w:rPr>
      </w:pPr>
      <w:r>
        <w:rPr>
          <w:lang w:val="en-US"/>
        </w:rPr>
        <w:t>22 November 2016</w:t>
      </w:r>
    </w:p>
    <w:p w:rsidR="00EE2176" w:rsidRDefault="00EE2176" w:rsidP="00EE2176">
      <w:pPr>
        <w:spacing w:line="480" w:lineRule="auto"/>
        <w:contextualSpacing/>
        <w:jc w:val="center"/>
        <w:rPr>
          <w:lang w:val="en-US"/>
        </w:rPr>
      </w:pPr>
      <w:r>
        <w:rPr>
          <w:lang w:val="en-US"/>
        </w:rPr>
        <w:lastRenderedPageBreak/>
        <w:t>Outline</w:t>
      </w:r>
      <w:r w:rsidR="0042596F">
        <w:rPr>
          <w:lang w:val="en-US"/>
        </w:rPr>
        <w:t xml:space="preserve"> </w:t>
      </w:r>
    </w:p>
    <w:p w:rsidR="00EE2176" w:rsidRDefault="00EE2176" w:rsidP="00EE2176">
      <w:pPr>
        <w:spacing w:line="480" w:lineRule="auto"/>
        <w:contextualSpacing/>
        <w:rPr>
          <w:lang w:val="en-US"/>
        </w:rPr>
      </w:pPr>
      <w:r>
        <w:rPr>
          <w:lang w:val="en-US"/>
        </w:rPr>
        <w:t xml:space="preserve">Thesis: Although Latvia had really good economic development in the agrarian sector during its first independence years, it would be impossible to achieve </w:t>
      </w:r>
      <w:r w:rsidRPr="00B265B1">
        <w:rPr>
          <w:lang w:val="en-US"/>
        </w:rPr>
        <w:t xml:space="preserve">such a high economic level </w:t>
      </w:r>
      <w:r>
        <w:rPr>
          <w:lang w:val="en-US"/>
        </w:rPr>
        <w:t xml:space="preserve">without </w:t>
      </w:r>
      <w:r w:rsidR="0057560A">
        <w:rPr>
          <w:lang w:val="en-US"/>
        </w:rPr>
        <w:t xml:space="preserve">the </w:t>
      </w:r>
      <w:r>
        <w:rPr>
          <w:lang w:val="en-US"/>
        </w:rPr>
        <w:t>Soviet intervention with its people, money and raw material resources to enhance industrial power.</w:t>
      </w:r>
    </w:p>
    <w:p w:rsidR="00EE2176" w:rsidRDefault="00EE2176" w:rsidP="00EE2176">
      <w:pPr>
        <w:pStyle w:val="ListParagraph"/>
        <w:numPr>
          <w:ilvl w:val="0"/>
          <w:numId w:val="1"/>
        </w:numPr>
        <w:spacing w:line="480" w:lineRule="auto"/>
        <w:rPr>
          <w:lang w:val="en-US"/>
        </w:rPr>
      </w:pPr>
      <w:r>
        <w:rPr>
          <w:lang w:val="en-US"/>
        </w:rPr>
        <w:t xml:space="preserve">Introduction: </w:t>
      </w:r>
      <w:r w:rsidR="00BC5EE4">
        <w:rPr>
          <w:lang w:val="en-US"/>
        </w:rPr>
        <w:t>Relationships between Latvia and Russia</w:t>
      </w:r>
    </w:p>
    <w:p w:rsidR="00BC5EE4" w:rsidRDefault="00BC5EE4" w:rsidP="00BC5EE4">
      <w:pPr>
        <w:pStyle w:val="ListParagraph"/>
        <w:numPr>
          <w:ilvl w:val="1"/>
          <w:numId w:val="1"/>
        </w:numPr>
        <w:spacing w:line="480" w:lineRule="auto"/>
        <w:rPr>
          <w:lang w:val="en-US"/>
        </w:rPr>
      </w:pPr>
      <w:r>
        <w:rPr>
          <w:lang w:val="en-US"/>
        </w:rPr>
        <w:t>Since Latvia got independence, its economy was still depended on Soviet Union</w:t>
      </w:r>
    </w:p>
    <w:p w:rsidR="00BC5EE4" w:rsidRDefault="00BC5EE4" w:rsidP="00BC5EE4">
      <w:pPr>
        <w:pStyle w:val="ListParagraph"/>
        <w:numPr>
          <w:ilvl w:val="1"/>
          <w:numId w:val="1"/>
        </w:numPr>
        <w:spacing w:line="480" w:lineRule="auto"/>
        <w:rPr>
          <w:lang w:val="en-US"/>
        </w:rPr>
      </w:pPr>
      <w:r>
        <w:rPr>
          <w:lang w:val="en-US"/>
        </w:rPr>
        <w:t>Soviet Union used Latvian territory for self-development</w:t>
      </w:r>
      <w:r w:rsidR="001826F9">
        <w:rPr>
          <w:lang w:val="en-US"/>
        </w:rPr>
        <w:t xml:space="preserve"> but Latvia got</w:t>
      </w:r>
      <w:r>
        <w:rPr>
          <w:lang w:val="en-US"/>
        </w:rPr>
        <w:t xml:space="preserve"> </w:t>
      </w:r>
      <w:r w:rsidR="001826F9">
        <w:rPr>
          <w:lang w:val="en-US"/>
        </w:rPr>
        <w:t xml:space="preserve">a </w:t>
      </w:r>
      <w:r>
        <w:rPr>
          <w:lang w:val="en-US"/>
        </w:rPr>
        <w:t>l</w:t>
      </w:r>
      <w:r w:rsidR="001826F9">
        <w:rPr>
          <w:lang w:val="en-US"/>
        </w:rPr>
        <w:t>ot</w:t>
      </w:r>
      <w:r>
        <w:rPr>
          <w:lang w:val="en-US"/>
        </w:rPr>
        <w:t xml:space="preserve"> of benefits from these relationships.</w:t>
      </w:r>
    </w:p>
    <w:p w:rsidR="00BC5EE4" w:rsidRDefault="00BC5EE4" w:rsidP="00BC5EE4">
      <w:pPr>
        <w:pStyle w:val="ListParagraph"/>
        <w:numPr>
          <w:ilvl w:val="0"/>
          <w:numId w:val="1"/>
        </w:numPr>
        <w:spacing w:line="480" w:lineRule="auto"/>
        <w:rPr>
          <w:lang w:val="en-US"/>
        </w:rPr>
      </w:pPr>
      <w:r>
        <w:rPr>
          <w:lang w:val="en-US"/>
        </w:rPr>
        <w:t xml:space="preserve">How Latvia got its first independence, its people and progression. </w:t>
      </w:r>
    </w:p>
    <w:p w:rsidR="00BC5EE4" w:rsidRDefault="00BC5EE4" w:rsidP="00BC5EE4">
      <w:pPr>
        <w:pStyle w:val="ListParagraph"/>
        <w:numPr>
          <w:ilvl w:val="1"/>
          <w:numId w:val="1"/>
        </w:numPr>
        <w:spacing w:line="480" w:lineRule="auto"/>
        <w:rPr>
          <w:lang w:val="en-US"/>
        </w:rPr>
      </w:pPr>
      <w:r>
        <w:rPr>
          <w:lang w:val="en-US"/>
        </w:rPr>
        <w:t>“The War of Independence”</w:t>
      </w:r>
    </w:p>
    <w:p w:rsidR="00BC5EE4" w:rsidRDefault="00BC5EE4" w:rsidP="00BC5EE4">
      <w:pPr>
        <w:pStyle w:val="ListParagraph"/>
        <w:numPr>
          <w:ilvl w:val="2"/>
          <w:numId w:val="1"/>
        </w:numPr>
        <w:spacing w:line="480" w:lineRule="auto"/>
        <w:rPr>
          <w:lang w:val="en-US"/>
        </w:rPr>
      </w:pPr>
      <w:r>
        <w:rPr>
          <w:lang w:val="en-US"/>
        </w:rPr>
        <w:t xml:space="preserve"> The Latvian People used weakening of the Russian Empire during World War I to </w:t>
      </w:r>
      <w:r w:rsidR="00127DBD">
        <w:rPr>
          <w:lang w:val="en-US"/>
        </w:rPr>
        <w:t xml:space="preserve">become independent from them. </w:t>
      </w:r>
    </w:p>
    <w:p w:rsidR="00127DBD" w:rsidRDefault="00127DBD" w:rsidP="00127DBD">
      <w:pPr>
        <w:pStyle w:val="ListParagraph"/>
        <w:numPr>
          <w:ilvl w:val="1"/>
          <w:numId w:val="1"/>
        </w:numPr>
        <w:spacing w:line="480" w:lineRule="auto"/>
        <w:rPr>
          <w:lang w:val="en-US"/>
        </w:rPr>
      </w:pPr>
      <w:r>
        <w:rPr>
          <w:lang w:val="en-US"/>
        </w:rPr>
        <w:t>John Roche view on the changes in the beginning of the Latvian independence</w:t>
      </w:r>
    </w:p>
    <w:p w:rsidR="00127DBD" w:rsidRPr="00E9528B" w:rsidRDefault="00127DBD" w:rsidP="00127DBD">
      <w:pPr>
        <w:pStyle w:val="ListParagraph"/>
        <w:numPr>
          <w:ilvl w:val="2"/>
          <w:numId w:val="1"/>
        </w:numPr>
        <w:spacing w:line="480" w:lineRule="auto"/>
        <w:rPr>
          <w:lang w:val="en-US"/>
        </w:rPr>
      </w:pPr>
      <w:r>
        <w:rPr>
          <w:lang w:val="en-US"/>
        </w:rPr>
        <w:t xml:space="preserve"> </w:t>
      </w:r>
      <w:r w:rsidRPr="00E9528B">
        <w:rPr>
          <w:lang w:val="en-US"/>
        </w:rPr>
        <w:t xml:space="preserve">In five </w:t>
      </w:r>
      <w:r w:rsidR="001826F9" w:rsidRPr="00E9528B">
        <w:rPr>
          <w:lang w:val="en-US"/>
        </w:rPr>
        <w:t>years Latvia was a fully developed country basically from nothing</w:t>
      </w:r>
      <w:r w:rsidR="00E9528B" w:rsidRPr="00E9528B">
        <w:rPr>
          <w:lang w:val="en-US"/>
        </w:rPr>
        <w:t>.</w:t>
      </w:r>
    </w:p>
    <w:p w:rsidR="00127DBD" w:rsidRDefault="00127DBD" w:rsidP="00127DBD">
      <w:pPr>
        <w:pStyle w:val="ListParagraph"/>
        <w:numPr>
          <w:ilvl w:val="0"/>
          <w:numId w:val="1"/>
        </w:numPr>
        <w:spacing w:line="480" w:lineRule="auto"/>
        <w:rPr>
          <w:lang w:val="en-US"/>
        </w:rPr>
      </w:pPr>
      <w:r>
        <w:rPr>
          <w:lang w:val="en-US"/>
        </w:rPr>
        <w:t>Actually the USSR had a crucial role in developing the Latvian Country, because they</w:t>
      </w:r>
      <w:r w:rsidR="00E9528B">
        <w:rPr>
          <w:lang w:val="en-US"/>
        </w:rPr>
        <w:t xml:space="preserve"> wanted Latvia be</w:t>
      </w:r>
      <w:r>
        <w:rPr>
          <w:lang w:val="en-US"/>
        </w:rPr>
        <w:t xml:space="preserve"> the part of USSR. </w:t>
      </w:r>
    </w:p>
    <w:p w:rsidR="00127DBD" w:rsidRDefault="005F39F0" w:rsidP="00127DBD">
      <w:pPr>
        <w:pStyle w:val="ListParagraph"/>
        <w:numPr>
          <w:ilvl w:val="1"/>
          <w:numId w:val="1"/>
        </w:numPr>
        <w:spacing w:line="480" w:lineRule="auto"/>
        <w:rPr>
          <w:lang w:val="en-US"/>
        </w:rPr>
      </w:pPr>
      <w:r>
        <w:rPr>
          <w:lang w:val="en-US"/>
        </w:rPr>
        <w:t>O</w:t>
      </w:r>
      <w:r w:rsidR="00127DBD">
        <w:rPr>
          <w:lang w:val="en-US"/>
        </w:rPr>
        <w:t xml:space="preserve">nce Latvia got independent the Soviet Union stopped using Latvian ports and </w:t>
      </w:r>
      <w:r w:rsidR="00CE7B97">
        <w:rPr>
          <w:lang w:val="en-US"/>
        </w:rPr>
        <w:t>closed their market for Latvia, hop</w:t>
      </w:r>
      <w:r>
        <w:rPr>
          <w:lang w:val="en-US"/>
        </w:rPr>
        <w:t>ing that Latvia will surrender but they did not.</w:t>
      </w:r>
    </w:p>
    <w:p w:rsidR="00127DBD" w:rsidRDefault="00A42D20" w:rsidP="00127DBD">
      <w:pPr>
        <w:pStyle w:val="ListParagraph"/>
        <w:numPr>
          <w:ilvl w:val="1"/>
          <w:numId w:val="1"/>
        </w:numPr>
        <w:spacing w:line="480" w:lineRule="auto"/>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5253644</wp:posOffset>
                </wp:positionH>
                <wp:positionV relativeFrom="paragraph">
                  <wp:posOffset>1399482</wp:posOffset>
                </wp:positionV>
                <wp:extent cx="864523" cy="482138"/>
                <wp:effectExtent l="0" t="0" r="12065" b="13335"/>
                <wp:wrapNone/>
                <wp:docPr id="3" name="Rectangle 3"/>
                <wp:cNvGraphicFramePr/>
                <a:graphic xmlns:a="http://schemas.openxmlformats.org/drawingml/2006/main">
                  <a:graphicData uri="http://schemas.microsoft.com/office/word/2010/wordprocessingShape">
                    <wps:wsp>
                      <wps:cNvSpPr/>
                      <wps:spPr>
                        <a:xfrm>
                          <a:off x="0" y="0"/>
                          <a:ext cx="864523" cy="48213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D8F0A" id="Rectangle 3" o:spid="_x0000_s1026" style="position:absolute;margin-left:413.65pt;margin-top:110.2pt;width:68.05pt;height:3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" fillcolor="white [3212]" strokecolor="white [3212]" strokeweight="1pt"/>
            </w:pict>
          </mc:Fallback>
        </mc:AlternateContent>
      </w:r>
      <w:r w:rsidR="005F39F0">
        <w:rPr>
          <w:lang w:val="en-US"/>
        </w:rPr>
        <w:t>The USSR and Latvia signed a treaty trade agreement, which led to industrial growth in Latvia, but it got economically dependent on the USSR.</w:t>
      </w:r>
    </w:p>
    <w:p w:rsidR="006E7857" w:rsidRDefault="006E7857" w:rsidP="00127DBD">
      <w:pPr>
        <w:pStyle w:val="ListParagraph"/>
        <w:numPr>
          <w:ilvl w:val="1"/>
          <w:numId w:val="1"/>
        </w:numPr>
        <w:spacing w:line="480" w:lineRule="auto"/>
        <w:rPr>
          <w:lang w:val="en-US"/>
        </w:rPr>
      </w:pPr>
      <w:r>
        <w:rPr>
          <w:lang w:val="en-US"/>
        </w:rPr>
        <w:lastRenderedPageBreak/>
        <w:t>The USSR manipulated economically small La</w:t>
      </w:r>
      <w:r w:rsidR="00E9528B">
        <w:rPr>
          <w:lang w:val="en-US"/>
        </w:rPr>
        <w:t>tvia but they did not surrender. Anyways</w:t>
      </w:r>
      <w:r>
        <w:rPr>
          <w:lang w:val="en-US"/>
        </w:rPr>
        <w:t xml:space="preserve"> the Soviet Union still made their plan happen, just less peaceful way.</w:t>
      </w:r>
    </w:p>
    <w:p w:rsidR="006E7857" w:rsidRDefault="006E7857" w:rsidP="006E7857">
      <w:pPr>
        <w:pStyle w:val="ListParagraph"/>
        <w:numPr>
          <w:ilvl w:val="0"/>
          <w:numId w:val="1"/>
        </w:numPr>
        <w:spacing w:line="480" w:lineRule="auto"/>
        <w:rPr>
          <w:lang w:val="en-US"/>
        </w:rPr>
      </w:pPr>
      <w:r>
        <w:rPr>
          <w:lang w:val="en-US"/>
        </w:rPr>
        <w:t xml:space="preserve">The era of the Latvian socialistic republic. </w:t>
      </w:r>
    </w:p>
    <w:p w:rsidR="005F39F0" w:rsidRDefault="006E7857" w:rsidP="006E7857">
      <w:pPr>
        <w:pStyle w:val="ListParagraph"/>
        <w:numPr>
          <w:ilvl w:val="1"/>
          <w:numId w:val="1"/>
        </w:numPr>
        <w:spacing w:line="480" w:lineRule="auto"/>
        <w:rPr>
          <w:lang w:val="en-US"/>
        </w:rPr>
      </w:pPr>
      <w:r>
        <w:rPr>
          <w:lang w:val="en-US"/>
        </w:rPr>
        <w:t>There were two main reasons why USSR decided to build industry in Latvia.</w:t>
      </w:r>
    </w:p>
    <w:p w:rsidR="006E7857" w:rsidRDefault="006E7857" w:rsidP="006E7857">
      <w:pPr>
        <w:pStyle w:val="ListParagraph"/>
        <w:numPr>
          <w:ilvl w:val="2"/>
          <w:numId w:val="1"/>
        </w:numPr>
        <w:spacing w:line="480" w:lineRule="auto"/>
        <w:rPr>
          <w:lang w:val="en-US"/>
        </w:rPr>
      </w:pPr>
      <w:r>
        <w:rPr>
          <w:lang w:val="en-US"/>
        </w:rPr>
        <w:t>High level of literacy along with high education and cultural development.</w:t>
      </w:r>
    </w:p>
    <w:p w:rsidR="003262C9" w:rsidRDefault="006E7857" w:rsidP="006E7857">
      <w:pPr>
        <w:pStyle w:val="ListParagraph"/>
        <w:numPr>
          <w:ilvl w:val="2"/>
          <w:numId w:val="1"/>
        </w:numPr>
        <w:spacing w:line="480" w:lineRule="auto"/>
        <w:rPr>
          <w:lang w:val="en-US"/>
        </w:rPr>
      </w:pPr>
      <w:r>
        <w:rPr>
          <w:lang w:val="en-US"/>
        </w:rPr>
        <w:t>Great geographical position – right between the USSR and Europe</w:t>
      </w:r>
      <w:r w:rsidR="003262C9">
        <w:rPr>
          <w:lang w:val="en-US"/>
        </w:rPr>
        <w:t xml:space="preserve"> </w:t>
      </w:r>
    </w:p>
    <w:p w:rsidR="006E7857" w:rsidRDefault="003262C9" w:rsidP="003262C9">
      <w:pPr>
        <w:pStyle w:val="ListParagraph"/>
        <w:numPr>
          <w:ilvl w:val="3"/>
          <w:numId w:val="1"/>
        </w:numPr>
        <w:spacing w:line="480" w:lineRule="auto"/>
        <w:rPr>
          <w:lang w:val="en-US"/>
        </w:rPr>
      </w:pPr>
      <w:r>
        <w:rPr>
          <w:lang w:val="en-US"/>
        </w:rPr>
        <w:t>It is super beneficial for industry export and raw materials import.</w:t>
      </w:r>
    </w:p>
    <w:p w:rsidR="003262C9" w:rsidRDefault="003262C9" w:rsidP="003262C9">
      <w:pPr>
        <w:pStyle w:val="ListParagraph"/>
        <w:numPr>
          <w:ilvl w:val="3"/>
          <w:numId w:val="1"/>
        </w:numPr>
        <w:spacing w:line="480" w:lineRule="auto"/>
        <w:rPr>
          <w:lang w:val="en-US"/>
        </w:rPr>
      </w:pPr>
      <w:r>
        <w:rPr>
          <w:lang w:val="en-US"/>
        </w:rPr>
        <w:t>Latvia were made as a face of the Soviet Union for the West.</w:t>
      </w:r>
    </w:p>
    <w:p w:rsidR="002F5FCA" w:rsidRDefault="002F5FCA" w:rsidP="002F5FCA">
      <w:pPr>
        <w:pStyle w:val="ListParagraph"/>
        <w:numPr>
          <w:ilvl w:val="1"/>
          <w:numId w:val="1"/>
        </w:numPr>
        <w:spacing w:line="480" w:lineRule="auto"/>
        <w:rPr>
          <w:lang w:val="en-US"/>
        </w:rPr>
      </w:pPr>
      <w:r>
        <w:rPr>
          <w:lang w:val="en-US"/>
        </w:rPr>
        <w:t>Benefits that Latvia got from being the part of USSR.</w:t>
      </w:r>
    </w:p>
    <w:p w:rsidR="002F5FCA" w:rsidRDefault="002F5FCA" w:rsidP="002F5FCA">
      <w:pPr>
        <w:pStyle w:val="ListParagraph"/>
        <w:numPr>
          <w:ilvl w:val="2"/>
          <w:numId w:val="1"/>
        </w:numPr>
        <w:spacing w:line="480" w:lineRule="auto"/>
        <w:rPr>
          <w:lang w:val="en-US"/>
        </w:rPr>
      </w:pPr>
      <w:r>
        <w:rPr>
          <w:lang w:val="en-US"/>
        </w:rPr>
        <w:t xml:space="preserve"> The USSR invested money and different resources, including people, </w:t>
      </w:r>
      <w:r w:rsidRPr="00E9528B">
        <w:rPr>
          <w:lang w:val="en-US"/>
        </w:rPr>
        <w:t xml:space="preserve">cheaper natural recourses and cheaper </w:t>
      </w:r>
      <w:r>
        <w:rPr>
          <w:lang w:val="en-US"/>
        </w:rPr>
        <w:t xml:space="preserve">raw materials. </w:t>
      </w:r>
    </w:p>
    <w:p w:rsidR="002F5FCA" w:rsidRDefault="002F5FCA" w:rsidP="002F5FCA">
      <w:pPr>
        <w:pStyle w:val="ListParagraph"/>
        <w:numPr>
          <w:ilvl w:val="2"/>
          <w:numId w:val="1"/>
        </w:numPr>
        <w:spacing w:line="480" w:lineRule="auto"/>
        <w:rPr>
          <w:lang w:val="en-US"/>
        </w:rPr>
      </w:pPr>
      <w:r>
        <w:rPr>
          <w:lang w:val="en-US"/>
        </w:rPr>
        <w:t xml:space="preserve"> Huge money investments made a higher standard of living in Latvia compering to the rest of the USSR.</w:t>
      </w:r>
    </w:p>
    <w:p w:rsidR="001826F9" w:rsidRDefault="002F5FCA" w:rsidP="002F5FCA">
      <w:pPr>
        <w:pStyle w:val="ListParagraph"/>
        <w:numPr>
          <w:ilvl w:val="0"/>
          <w:numId w:val="1"/>
        </w:numPr>
        <w:spacing w:line="480" w:lineRule="auto"/>
        <w:rPr>
          <w:lang w:val="en-US"/>
        </w:rPr>
      </w:pPr>
      <w:r>
        <w:rPr>
          <w:lang w:val="en-US"/>
        </w:rPr>
        <w:t xml:space="preserve">Conclusion: Latvia was always dependent on Russia, even during its independence years, so without the Soviet Union help they </w:t>
      </w:r>
      <w:r w:rsidR="001826F9">
        <w:rPr>
          <w:lang w:val="en-US"/>
        </w:rPr>
        <w:t>would never achieve such a high economic level.</w:t>
      </w:r>
      <w:r>
        <w:rPr>
          <w:lang w:val="en-US"/>
        </w:rPr>
        <w:t xml:space="preserve"> </w:t>
      </w:r>
    </w:p>
    <w:p w:rsidR="002F5FCA" w:rsidRPr="002F5FCA" w:rsidRDefault="002F5FCA" w:rsidP="001826F9">
      <w:pPr>
        <w:pStyle w:val="ListParagraph"/>
        <w:numPr>
          <w:ilvl w:val="1"/>
          <w:numId w:val="1"/>
        </w:numPr>
        <w:spacing w:line="480" w:lineRule="auto"/>
        <w:rPr>
          <w:lang w:val="en-US"/>
        </w:rPr>
      </w:pPr>
      <w:r>
        <w:rPr>
          <w:lang w:val="en-US"/>
        </w:rPr>
        <w:t xml:space="preserve">The USSR would not let Latvia to be by themselves because they knew how to use the Latvian advantages in their favor. </w:t>
      </w:r>
    </w:p>
    <w:p w:rsidR="00EE2176" w:rsidRDefault="00A42D20">
      <w:pP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5386647</wp:posOffset>
                </wp:positionH>
                <wp:positionV relativeFrom="paragraph">
                  <wp:posOffset>2083897</wp:posOffset>
                </wp:positionV>
                <wp:extent cx="698269" cy="482138"/>
                <wp:effectExtent l="0" t="0" r="26035" b="13335"/>
                <wp:wrapNone/>
                <wp:docPr id="2" name="Rectangle 2"/>
                <wp:cNvGraphicFramePr/>
                <a:graphic xmlns:a="http://schemas.openxmlformats.org/drawingml/2006/main">
                  <a:graphicData uri="http://schemas.microsoft.com/office/word/2010/wordprocessingShape">
                    <wps:wsp>
                      <wps:cNvSpPr/>
                      <wps:spPr>
                        <a:xfrm>
                          <a:off x="0" y="0"/>
                          <a:ext cx="698269" cy="48213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27E70" id="Rectangle 2" o:spid="_x0000_s1026" style="position:absolute;margin-left:424.15pt;margin-top:164.1pt;width:55pt;height:3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" fillcolor="white [3212]" strokecolor="white [3212]" strokeweight="1pt"/>
            </w:pict>
          </mc:Fallback>
        </mc:AlternateContent>
      </w:r>
      <w:r w:rsidR="00EE2176">
        <w:rPr>
          <w:lang w:val="en-US"/>
        </w:rPr>
        <w:br w:type="page"/>
      </w:r>
    </w:p>
    <w:p w:rsidR="00A42D20" w:rsidRDefault="00A42D20" w:rsidP="002738C5">
      <w:pPr>
        <w:spacing w:line="480" w:lineRule="auto"/>
        <w:contextualSpacing/>
        <w:jc w:val="center"/>
        <w:rPr>
          <w:i/>
          <w:lang w:val="en-US"/>
        </w:rPr>
        <w:sectPr w:rsidR="00A42D20" w:rsidSect="00A42D20">
          <w:footerReference w:type="default" r:id="rId8"/>
          <w:pgSz w:w="11906" w:h="16838"/>
          <w:pgMar w:top="1440" w:right="1440" w:bottom="1440" w:left="1440" w:header="720" w:footer="720" w:gutter="0"/>
          <w:cols w:space="720"/>
          <w:titlePg/>
          <w:docGrid w:linePitch="360"/>
        </w:sectPr>
      </w:pPr>
    </w:p>
    <w:p w:rsidR="002738C5" w:rsidRPr="002738C5" w:rsidRDefault="002738C5" w:rsidP="002738C5">
      <w:pPr>
        <w:spacing w:line="480" w:lineRule="auto"/>
        <w:contextualSpacing/>
        <w:jc w:val="center"/>
        <w:rPr>
          <w:i/>
          <w:lang w:val="en-US"/>
        </w:rPr>
      </w:pPr>
      <w:r w:rsidRPr="002738C5">
        <w:rPr>
          <w:i/>
          <w:lang w:val="en-US"/>
        </w:rPr>
        <w:lastRenderedPageBreak/>
        <w:t>Relationships b</w:t>
      </w:r>
      <w:r>
        <w:rPr>
          <w:i/>
          <w:lang w:val="en-US"/>
        </w:rPr>
        <w:t>etween Russia</w:t>
      </w:r>
      <w:r w:rsidRPr="002738C5">
        <w:rPr>
          <w:i/>
          <w:lang w:val="en-US"/>
        </w:rPr>
        <w:t xml:space="preserve"> and Latvia in 19</w:t>
      </w:r>
      <w:r w:rsidRPr="002738C5">
        <w:rPr>
          <w:i/>
          <w:vertAlign w:val="superscript"/>
          <w:lang w:val="en-US"/>
        </w:rPr>
        <w:t>th</w:t>
      </w:r>
      <w:r w:rsidRPr="002738C5">
        <w:rPr>
          <w:i/>
          <w:lang w:val="en-US"/>
        </w:rPr>
        <w:t xml:space="preserve"> century: </w:t>
      </w:r>
    </w:p>
    <w:p w:rsidR="00C364B0" w:rsidRPr="002738C5" w:rsidRDefault="002738C5" w:rsidP="002738C5">
      <w:pPr>
        <w:spacing w:line="480" w:lineRule="auto"/>
        <w:contextualSpacing/>
        <w:jc w:val="center"/>
        <w:rPr>
          <w:i/>
          <w:lang w:val="en-US"/>
        </w:rPr>
      </w:pPr>
      <w:r w:rsidRPr="002738C5">
        <w:rPr>
          <w:i/>
          <w:lang w:val="en-US"/>
        </w:rPr>
        <w:t>How Latvian economy was always dependent on the USSR.</w:t>
      </w:r>
    </w:p>
    <w:p w:rsidR="002738C5" w:rsidRDefault="002738C5" w:rsidP="002738C5">
      <w:pPr>
        <w:spacing w:line="480" w:lineRule="auto"/>
        <w:contextualSpacing/>
        <w:jc w:val="center"/>
        <w:rPr>
          <w:lang w:val="en-US"/>
        </w:rPr>
      </w:pPr>
    </w:p>
    <w:p w:rsidR="00AF17C2" w:rsidRDefault="00D90458" w:rsidP="002738C5">
      <w:pPr>
        <w:spacing w:line="480" w:lineRule="auto"/>
        <w:ind w:firstLine="708"/>
        <w:contextualSpacing/>
        <w:rPr>
          <w:lang w:val="en-US"/>
        </w:rPr>
      </w:pPr>
      <w:r>
        <w:rPr>
          <w:lang w:val="en-US"/>
        </w:rPr>
        <w:t>Relations between counties is always a difficult</w:t>
      </w:r>
      <w:r w:rsidR="000E510D">
        <w:rPr>
          <w:lang w:val="en-US"/>
        </w:rPr>
        <w:t xml:space="preserve"> question a</w:t>
      </w:r>
      <w:r>
        <w:rPr>
          <w:lang w:val="en-US"/>
        </w:rPr>
        <w:t>nd relationships between Latvia</w:t>
      </w:r>
      <w:r w:rsidR="000E510D">
        <w:rPr>
          <w:lang w:val="en-US"/>
        </w:rPr>
        <w:t xml:space="preserve"> and Russia</w:t>
      </w:r>
      <w:r>
        <w:rPr>
          <w:lang w:val="en-US"/>
        </w:rPr>
        <w:t xml:space="preserve"> were</w:t>
      </w:r>
      <w:r w:rsidR="000E510D">
        <w:rPr>
          <w:lang w:val="en-US"/>
        </w:rPr>
        <w:t xml:space="preserve"> never easy.</w:t>
      </w:r>
      <w:r w:rsidR="00305353">
        <w:rPr>
          <w:lang w:val="en-US"/>
        </w:rPr>
        <w:t xml:space="preserve"> Latvia got free</w:t>
      </w:r>
      <w:r>
        <w:rPr>
          <w:lang w:val="en-US"/>
        </w:rPr>
        <w:t>dom</w:t>
      </w:r>
      <w:r w:rsidR="00305353">
        <w:rPr>
          <w:lang w:val="en-US"/>
        </w:rPr>
        <w:t xml:space="preserve"> from t</w:t>
      </w:r>
      <w:r>
        <w:rPr>
          <w:lang w:val="en-US"/>
        </w:rPr>
        <w:t>he Russian Empire only after</w:t>
      </w:r>
      <w:r w:rsidR="00305353">
        <w:rPr>
          <w:lang w:val="en-US"/>
        </w:rPr>
        <w:t xml:space="preserve"> World War</w:t>
      </w:r>
      <w:r w:rsidR="008A5DA2">
        <w:rPr>
          <w:lang w:val="en-US"/>
        </w:rPr>
        <w:t xml:space="preserve"> I</w:t>
      </w:r>
      <w:r w:rsidR="00305353">
        <w:rPr>
          <w:lang w:val="en-US"/>
        </w:rPr>
        <w:t>.</w:t>
      </w:r>
      <w:r w:rsidR="000E510D">
        <w:rPr>
          <w:lang w:val="en-US"/>
        </w:rPr>
        <w:t xml:space="preserve"> During the first independence period Latvia made a </w:t>
      </w:r>
      <w:r w:rsidR="001F41A5">
        <w:rPr>
          <w:lang w:val="en-US"/>
        </w:rPr>
        <w:t>good</w:t>
      </w:r>
      <w:r w:rsidR="00305353">
        <w:rPr>
          <w:lang w:val="en-US"/>
        </w:rPr>
        <w:t xml:space="preserve"> progression in </w:t>
      </w:r>
      <w:r>
        <w:rPr>
          <w:lang w:val="en-US"/>
        </w:rPr>
        <w:t>infrastructure and economics</w:t>
      </w:r>
      <w:r w:rsidR="000E510D">
        <w:rPr>
          <w:lang w:val="en-US"/>
        </w:rPr>
        <w:t xml:space="preserve"> and kept growing.</w:t>
      </w:r>
      <w:r w:rsidR="001F41A5">
        <w:rPr>
          <w:lang w:val="en-US"/>
        </w:rPr>
        <w:t xml:space="preserve"> However</w:t>
      </w:r>
      <w:r w:rsidR="00D271AF">
        <w:rPr>
          <w:lang w:val="en-US"/>
        </w:rPr>
        <w:t>,</w:t>
      </w:r>
      <w:r w:rsidR="001F41A5">
        <w:rPr>
          <w:lang w:val="en-US"/>
        </w:rPr>
        <w:t xml:space="preserve"> even during independence </w:t>
      </w:r>
      <w:r w:rsidR="00E9528B">
        <w:rPr>
          <w:lang w:val="en-US"/>
        </w:rPr>
        <w:t>years’</w:t>
      </w:r>
      <w:r w:rsidR="001F41A5">
        <w:rPr>
          <w:lang w:val="en-US"/>
        </w:rPr>
        <w:t xml:space="preserve"> industrial growth would be impossible without</w:t>
      </w:r>
      <w:r>
        <w:rPr>
          <w:lang w:val="en-US"/>
        </w:rPr>
        <w:t xml:space="preserve"> the</w:t>
      </w:r>
      <w:r w:rsidR="001F41A5">
        <w:rPr>
          <w:lang w:val="en-US"/>
        </w:rPr>
        <w:t xml:space="preserve"> Soviet Union</w:t>
      </w:r>
      <w:r>
        <w:rPr>
          <w:lang w:val="en-US"/>
        </w:rPr>
        <w:t>’s</w:t>
      </w:r>
      <w:r w:rsidR="001F41A5">
        <w:rPr>
          <w:lang w:val="en-US"/>
        </w:rPr>
        <w:t xml:space="preserve"> help and their market.</w:t>
      </w:r>
      <w:r w:rsidR="006A3E96">
        <w:rPr>
          <w:lang w:val="en-US"/>
        </w:rPr>
        <w:t xml:space="preserve"> </w:t>
      </w:r>
      <w:r w:rsidR="000E510D">
        <w:rPr>
          <w:lang w:val="en-US"/>
        </w:rPr>
        <w:t>Many people might say that</w:t>
      </w:r>
      <w:r>
        <w:rPr>
          <w:lang w:val="en-US"/>
        </w:rPr>
        <w:t xml:space="preserve"> the</w:t>
      </w:r>
      <w:r w:rsidR="000E510D">
        <w:rPr>
          <w:lang w:val="en-US"/>
        </w:rPr>
        <w:t xml:space="preserve"> Soviet Union</w:t>
      </w:r>
      <w:r>
        <w:rPr>
          <w:lang w:val="en-US"/>
        </w:rPr>
        <w:t>’s</w:t>
      </w:r>
      <w:r w:rsidR="000E510D">
        <w:rPr>
          <w:lang w:val="en-US"/>
        </w:rPr>
        <w:t xml:space="preserve"> occupation</w:t>
      </w:r>
      <w:r w:rsidR="006A3E96">
        <w:rPr>
          <w:lang w:val="en-US"/>
        </w:rPr>
        <w:t xml:space="preserve"> stopped Latvian rapid growth and just used Latvia for its </w:t>
      </w:r>
      <w:r w:rsidR="00305353">
        <w:rPr>
          <w:lang w:val="en-US"/>
        </w:rPr>
        <w:t>interests</w:t>
      </w:r>
      <w:r w:rsidR="006A3E96">
        <w:rPr>
          <w:lang w:val="en-US"/>
        </w:rPr>
        <w:t xml:space="preserve">. </w:t>
      </w:r>
      <w:r>
        <w:rPr>
          <w:lang w:val="en-US"/>
        </w:rPr>
        <w:t xml:space="preserve">The </w:t>
      </w:r>
      <w:r w:rsidR="006A3E96">
        <w:rPr>
          <w:lang w:val="en-US"/>
        </w:rPr>
        <w:t>Soviet Union used the advantage of Latvian geographical position</w:t>
      </w:r>
      <w:r w:rsidR="008A5DA2">
        <w:rPr>
          <w:lang w:val="en-US"/>
        </w:rPr>
        <w:t>,</w:t>
      </w:r>
      <w:r w:rsidR="001F41A5">
        <w:rPr>
          <w:lang w:val="en-US"/>
        </w:rPr>
        <w:t xml:space="preserve"> high cultural and educational deve</w:t>
      </w:r>
      <w:r w:rsidR="001F41A5" w:rsidRPr="0057560A">
        <w:rPr>
          <w:lang w:val="en-US"/>
        </w:rPr>
        <w:t>lopment,</w:t>
      </w:r>
      <w:r w:rsidR="006A3E96" w:rsidRPr="0057560A">
        <w:rPr>
          <w:lang w:val="en-US"/>
        </w:rPr>
        <w:t xml:space="preserve"> </w:t>
      </w:r>
      <w:r w:rsidRPr="0057560A">
        <w:rPr>
          <w:lang w:val="en-US"/>
        </w:rPr>
        <w:t>and a well-developed</w:t>
      </w:r>
      <w:r w:rsidR="006A3E96" w:rsidRPr="0057560A">
        <w:rPr>
          <w:lang w:val="en-US"/>
        </w:rPr>
        <w:t xml:space="preserve"> economy and infrastructure for</w:t>
      </w:r>
      <w:r w:rsidR="00305353" w:rsidRPr="0057560A">
        <w:rPr>
          <w:lang w:val="en-US"/>
        </w:rPr>
        <w:t xml:space="preserve"> self-development</w:t>
      </w:r>
      <w:r w:rsidRPr="0057560A">
        <w:rPr>
          <w:lang w:val="en-US"/>
        </w:rPr>
        <w:t>.</w:t>
      </w:r>
      <w:r w:rsidR="006A3E96" w:rsidRPr="0057560A">
        <w:rPr>
          <w:lang w:val="en-US"/>
        </w:rPr>
        <w:t xml:space="preserve"> </w:t>
      </w:r>
      <w:r w:rsidRPr="0057560A">
        <w:rPr>
          <w:lang w:val="en-US"/>
        </w:rPr>
        <w:t>T</w:t>
      </w:r>
      <w:r w:rsidR="008A5DA2" w:rsidRPr="0057560A">
        <w:rPr>
          <w:lang w:val="en-US"/>
        </w:rPr>
        <w:t xml:space="preserve">his help </w:t>
      </w:r>
      <w:r w:rsidR="008A5DA2">
        <w:rPr>
          <w:lang w:val="en-US"/>
        </w:rPr>
        <w:t>is not just one sided.</w:t>
      </w:r>
      <w:r>
        <w:rPr>
          <w:lang w:val="en-US"/>
        </w:rPr>
        <w:t xml:space="preserve"> Although Latvia had</w:t>
      </w:r>
      <w:r w:rsidR="006A3E96">
        <w:rPr>
          <w:lang w:val="en-US"/>
        </w:rPr>
        <w:t xml:space="preserve"> really good economic</w:t>
      </w:r>
      <w:r>
        <w:rPr>
          <w:lang w:val="en-US"/>
        </w:rPr>
        <w:t xml:space="preserve"> development</w:t>
      </w:r>
      <w:r w:rsidR="008A5DA2">
        <w:rPr>
          <w:lang w:val="en-US"/>
        </w:rPr>
        <w:t xml:space="preserve"> in </w:t>
      </w:r>
      <w:r w:rsidRPr="0057560A">
        <w:rPr>
          <w:lang w:val="en-US"/>
        </w:rPr>
        <w:t xml:space="preserve">the </w:t>
      </w:r>
      <w:r w:rsidR="008A5DA2" w:rsidRPr="0057560A">
        <w:rPr>
          <w:lang w:val="en-US"/>
        </w:rPr>
        <w:t>agrarian sector</w:t>
      </w:r>
      <w:r w:rsidR="006A3E96" w:rsidRPr="0057560A">
        <w:rPr>
          <w:lang w:val="en-US"/>
        </w:rPr>
        <w:t xml:space="preserve"> during its first independence years, it would be impossible to achieve such a high</w:t>
      </w:r>
      <w:r w:rsidR="00CF0DBB" w:rsidRPr="0057560A">
        <w:rPr>
          <w:lang w:val="en-US"/>
        </w:rPr>
        <w:t xml:space="preserve"> economic</w:t>
      </w:r>
      <w:r w:rsidR="006A3E96" w:rsidRPr="0057560A">
        <w:rPr>
          <w:lang w:val="en-US"/>
        </w:rPr>
        <w:t xml:space="preserve"> level </w:t>
      </w:r>
      <w:r w:rsidR="00CF0DBB" w:rsidRPr="0057560A">
        <w:rPr>
          <w:lang w:val="en-US"/>
        </w:rPr>
        <w:t xml:space="preserve">without </w:t>
      </w:r>
      <w:r w:rsidR="0057560A">
        <w:rPr>
          <w:lang w:val="en-US"/>
        </w:rPr>
        <w:t xml:space="preserve">the </w:t>
      </w:r>
      <w:r w:rsidR="00CF0DBB">
        <w:rPr>
          <w:lang w:val="en-US"/>
        </w:rPr>
        <w:t xml:space="preserve">Soviet intervention </w:t>
      </w:r>
      <w:r w:rsidR="006A3E96">
        <w:rPr>
          <w:lang w:val="en-US"/>
        </w:rPr>
        <w:t>with its people, m</w:t>
      </w:r>
      <w:r w:rsidR="008A5DA2">
        <w:rPr>
          <w:lang w:val="en-US"/>
        </w:rPr>
        <w:t xml:space="preserve">oney and raw material resources to enhance industrial power. </w:t>
      </w:r>
    </w:p>
    <w:p w:rsidR="00305353" w:rsidRDefault="00305353" w:rsidP="00AF17C2">
      <w:pPr>
        <w:spacing w:line="480" w:lineRule="auto"/>
        <w:contextualSpacing/>
        <w:rPr>
          <w:color w:val="FF0000"/>
          <w:lang w:val="en-US"/>
        </w:rPr>
      </w:pPr>
      <w:r>
        <w:rPr>
          <w:lang w:val="en-US"/>
        </w:rPr>
        <w:t xml:space="preserve">            The history of the Latvian people </w:t>
      </w:r>
      <w:r w:rsidR="005C065B">
        <w:rPr>
          <w:lang w:val="en-US"/>
        </w:rPr>
        <w:t>is very long, however, the h</w:t>
      </w:r>
      <w:r w:rsidR="00CF0DBB">
        <w:rPr>
          <w:lang w:val="en-US"/>
        </w:rPr>
        <w:t>istor</w:t>
      </w:r>
      <w:r w:rsidR="00D90458">
        <w:rPr>
          <w:lang w:val="en-US"/>
        </w:rPr>
        <w:t xml:space="preserve">y of Latvia </w:t>
      </w:r>
      <w:r w:rsidR="00CF0DBB">
        <w:rPr>
          <w:lang w:val="en-US"/>
        </w:rPr>
        <w:t>is</w:t>
      </w:r>
      <w:r w:rsidR="005C065B">
        <w:rPr>
          <w:lang w:val="en-US"/>
        </w:rPr>
        <w:t xml:space="preserve"> very sho</w:t>
      </w:r>
      <w:r w:rsidR="00D90458">
        <w:rPr>
          <w:lang w:val="en-US"/>
        </w:rPr>
        <w:t>rt compared</w:t>
      </w:r>
      <w:r w:rsidR="00A277A9">
        <w:rPr>
          <w:lang w:val="en-US"/>
        </w:rPr>
        <w:t xml:space="preserve"> to other countries.</w:t>
      </w:r>
      <w:r w:rsidR="005C065B">
        <w:rPr>
          <w:lang w:val="en-US"/>
        </w:rPr>
        <w:t xml:space="preserve"> </w:t>
      </w:r>
      <w:r w:rsidR="00CF0DBB">
        <w:rPr>
          <w:lang w:val="en-US"/>
        </w:rPr>
        <w:t>The fight for independence started in</w:t>
      </w:r>
      <w:r w:rsidR="00A277A9">
        <w:rPr>
          <w:lang w:val="en-US"/>
        </w:rPr>
        <w:t xml:space="preserve"> 1917 when “Russian’s military campaigns in World War </w:t>
      </w:r>
      <w:r w:rsidR="00CF0DBB">
        <w:rPr>
          <w:lang w:val="en-US"/>
        </w:rPr>
        <w:t>I</w:t>
      </w:r>
      <w:r w:rsidR="00A277A9">
        <w:rPr>
          <w:lang w:val="en-US"/>
        </w:rPr>
        <w:t xml:space="preserve"> were a series of colossal disasters” which lead to “the sudden collapse of the regime and the abdication of Tsar Nichol</w:t>
      </w:r>
      <w:r w:rsidR="00CF0DBB">
        <w:rPr>
          <w:lang w:val="en-US"/>
        </w:rPr>
        <w:t>as II on 2</w:t>
      </w:r>
      <w:r w:rsidR="00A277A9">
        <w:rPr>
          <w:lang w:val="en-US"/>
        </w:rPr>
        <w:t xml:space="preserve"> march 1917</w:t>
      </w:r>
      <w:r w:rsidR="00960711">
        <w:rPr>
          <w:lang w:val="en-US"/>
        </w:rPr>
        <w:t>.</w:t>
      </w:r>
      <w:r w:rsidR="00A277A9">
        <w:rPr>
          <w:lang w:val="en-US"/>
        </w:rPr>
        <w:t>”</w:t>
      </w:r>
      <w:r w:rsidR="0096322B">
        <w:rPr>
          <w:lang w:val="en-US"/>
        </w:rPr>
        <w:t xml:space="preserve"> </w:t>
      </w:r>
      <w:r w:rsidR="000B4854">
        <w:rPr>
          <w:rStyle w:val="FootnoteReference"/>
          <w:lang w:val="en-US"/>
        </w:rPr>
        <w:footnoteReference w:id="1"/>
      </w:r>
      <w:r w:rsidR="0096322B">
        <w:rPr>
          <w:lang w:val="en-US"/>
        </w:rPr>
        <w:t xml:space="preserve"> </w:t>
      </w:r>
      <w:r w:rsidR="00CF0DBB">
        <w:rPr>
          <w:lang w:val="en-US"/>
        </w:rPr>
        <w:t xml:space="preserve">A </w:t>
      </w:r>
      <w:r w:rsidR="0096322B" w:rsidRPr="000B4854">
        <w:rPr>
          <w:lang w:val="en-US"/>
        </w:rPr>
        <w:t>Latvian National Council was established just se</w:t>
      </w:r>
      <w:r w:rsidR="00D90458">
        <w:rPr>
          <w:lang w:val="en-US"/>
        </w:rPr>
        <w:t>veral days after the end of World W</w:t>
      </w:r>
      <w:r w:rsidR="0096322B" w:rsidRPr="000B4854">
        <w:rPr>
          <w:lang w:val="en-US"/>
        </w:rPr>
        <w:t>ar</w:t>
      </w:r>
      <w:r w:rsidR="00CF0DBB">
        <w:rPr>
          <w:lang w:val="en-US"/>
        </w:rPr>
        <w:t xml:space="preserve"> I</w:t>
      </w:r>
      <w:r w:rsidR="00D90458">
        <w:rPr>
          <w:lang w:val="en-US"/>
        </w:rPr>
        <w:t xml:space="preserve"> on</w:t>
      </w:r>
      <w:r w:rsidR="0096322B" w:rsidRPr="000B4854">
        <w:rPr>
          <w:lang w:val="en-US"/>
        </w:rPr>
        <w:t xml:space="preserve"> </w:t>
      </w:r>
      <w:r w:rsidR="0096322B" w:rsidRPr="0057560A">
        <w:rPr>
          <w:lang w:val="en-US"/>
        </w:rPr>
        <w:t>November</w:t>
      </w:r>
      <w:r w:rsidR="00D90458" w:rsidRPr="0057560A">
        <w:rPr>
          <w:lang w:val="en-US"/>
        </w:rPr>
        <w:t xml:space="preserve"> seventeenth</w:t>
      </w:r>
      <w:r w:rsidR="0096322B" w:rsidRPr="0057560A">
        <w:rPr>
          <w:lang w:val="en-US"/>
        </w:rPr>
        <w:t xml:space="preserve"> 1918.</w:t>
      </w:r>
      <w:r w:rsidR="00CF0DBB" w:rsidRPr="0057560A">
        <w:rPr>
          <w:lang w:val="en-US"/>
        </w:rPr>
        <w:t xml:space="preserve"> “</w:t>
      </w:r>
      <w:r w:rsidR="0096322B" w:rsidRPr="0057560A">
        <w:rPr>
          <w:lang w:val="en-US"/>
        </w:rPr>
        <w:t>The following day the council declared Latvian independence</w:t>
      </w:r>
      <w:r w:rsidR="000B4854" w:rsidRPr="0057560A">
        <w:rPr>
          <w:lang w:val="en-US"/>
        </w:rPr>
        <w:t>”</w:t>
      </w:r>
      <w:r w:rsidR="00CF0DBB" w:rsidRPr="0057560A">
        <w:rPr>
          <w:lang w:val="en-US"/>
        </w:rPr>
        <w:t>.</w:t>
      </w:r>
      <w:r w:rsidR="000B4854" w:rsidRPr="0057560A">
        <w:rPr>
          <w:rStyle w:val="FootnoteReference"/>
          <w:lang w:val="en-US"/>
        </w:rPr>
        <w:footnoteReference w:id="2"/>
      </w:r>
      <w:r w:rsidR="0096322B" w:rsidRPr="0057560A">
        <w:rPr>
          <w:lang w:val="en-US"/>
        </w:rPr>
        <w:t xml:space="preserve"> Basically Latvia used the weakening of the Russian Empire </w:t>
      </w:r>
      <w:r w:rsidR="00CF0DBB" w:rsidRPr="0057560A">
        <w:rPr>
          <w:lang w:val="en-US"/>
        </w:rPr>
        <w:t xml:space="preserve">during World </w:t>
      </w:r>
      <w:r w:rsidR="00CF0DBB" w:rsidRPr="0057560A">
        <w:rPr>
          <w:lang w:val="en-US"/>
        </w:rPr>
        <w:lastRenderedPageBreak/>
        <w:t>War I</w:t>
      </w:r>
      <w:r w:rsidR="0096322B" w:rsidRPr="0057560A">
        <w:rPr>
          <w:lang w:val="en-US"/>
        </w:rPr>
        <w:t xml:space="preserve"> to finally get their independence.</w:t>
      </w:r>
      <w:r w:rsidR="00686489" w:rsidRPr="0057560A">
        <w:rPr>
          <w:lang w:val="en-US"/>
        </w:rPr>
        <w:t xml:space="preserve"> </w:t>
      </w:r>
      <w:r w:rsidR="00D90458" w:rsidRPr="0057560A">
        <w:rPr>
          <w:lang w:val="en-US"/>
        </w:rPr>
        <w:t>However</w:t>
      </w:r>
      <w:r w:rsidR="00D90458">
        <w:rPr>
          <w:lang w:val="en-US"/>
        </w:rPr>
        <w:t>, the War of I</w:t>
      </w:r>
      <w:r w:rsidR="00686489" w:rsidRPr="00236FAC">
        <w:rPr>
          <w:lang w:val="en-US"/>
        </w:rPr>
        <w:t>ndep</w:t>
      </w:r>
      <w:r w:rsidR="00CF0DBB">
        <w:rPr>
          <w:lang w:val="en-US"/>
        </w:rPr>
        <w:t>endence only started, as Russia</w:t>
      </w:r>
      <w:r w:rsidR="00686489" w:rsidRPr="00236FAC">
        <w:rPr>
          <w:lang w:val="en-US"/>
        </w:rPr>
        <w:t xml:space="preserve"> invaded Latvia at the end of the 1918.</w:t>
      </w:r>
      <w:r w:rsidR="0001718A">
        <w:rPr>
          <w:rStyle w:val="FootnoteReference"/>
          <w:lang w:val="en-US"/>
        </w:rPr>
        <w:footnoteReference w:id="3"/>
      </w:r>
      <w:r w:rsidR="00686489" w:rsidRPr="00236FAC">
        <w:rPr>
          <w:lang w:val="en-US"/>
        </w:rPr>
        <w:t xml:space="preserve"> </w:t>
      </w:r>
      <w:r w:rsidR="00CF0DBB">
        <w:rPr>
          <w:lang w:val="en-US"/>
        </w:rPr>
        <w:t xml:space="preserve">The </w:t>
      </w:r>
      <w:r w:rsidR="00686489" w:rsidRPr="00236FAC">
        <w:rPr>
          <w:lang w:val="en-US"/>
        </w:rPr>
        <w:t xml:space="preserve">People of Latvia were highly motivated to fight for their </w:t>
      </w:r>
      <w:r w:rsidR="00236FAC" w:rsidRPr="00236FAC">
        <w:rPr>
          <w:lang w:val="en-US"/>
        </w:rPr>
        <w:t>independence beca</w:t>
      </w:r>
      <w:r w:rsidR="0001718A">
        <w:rPr>
          <w:lang w:val="en-US"/>
        </w:rPr>
        <w:t>use they wanted to live in an i</w:t>
      </w:r>
      <w:r w:rsidR="00236FAC" w:rsidRPr="00236FAC">
        <w:rPr>
          <w:lang w:val="en-US"/>
        </w:rPr>
        <w:t>ndependent country wher</w:t>
      </w:r>
      <w:r w:rsidR="00CF0DBB">
        <w:rPr>
          <w:lang w:val="en-US"/>
        </w:rPr>
        <w:t>e the government promised them</w:t>
      </w:r>
      <w:r w:rsidR="00236FAC" w:rsidRPr="00236FAC">
        <w:rPr>
          <w:lang w:val="en-US"/>
        </w:rPr>
        <w:t xml:space="preserve"> land. </w:t>
      </w:r>
      <w:r w:rsidR="00CF0DBB">
        <w:rPr>
          <w:lang w:val="en-US"/>
        </w:rPr>
        <w:t xml:space="preserve">The </w:t>
      </w:r>
      <w:r w:rsidR="00236FAC" w:rsidRPr="00236FAC">
        <w:rPr>
          <w:lang w:val="en-US"/>
        </w:rPr>
        <w:t xml:space="preserve">Latvian people were under Russian rule for too long and this was their only chance to be free. </w:t>
      </w:r>
      <w:r w:rsidR="00CF0DBB">
        <w:rPr>
          <w:lang w:val="en-US"/>
        </w:rPr>
        <w:t xml:space="preserve">The </w:t>
      </w:r>
      <w:r w:rsidR="00236FAC" w:rsidRPr="00236FAC">
        <w:rPr>
          <w:lang w:val="en-US"/>
        </w:rPr>
        <w:t>Latvians used th</w:t>
      </w:r>
      <w:r w:rsidR="00236FAC" w:rsidRPr="0001718A">
        <w:rPr>
          <w:lang w:val="en-US"/>
        </w:rPr>
        <w:t>e chance and won the war for indep</w:t>
      </w:r>
      <w:r w:rsidR="00CF0DBB" w:rsidRPr="0001718A">
        <w:rPr>
          <w:lang w:val="en-US"/>
        </w:rPr>
        <w:t>endence.</w:t>
      </w:r>
      <w:r w:rsidR="00236FAC" w:rsidRPr="0001718A">
        <w:rPr>
          <w:lang w:val="en-US"/>
        </w:rPr>
        <w:t xml:space="preserve"> “A peace treaty was concluded on 11 August 1920</w:t>
      </w:r>
      <w:r w:rsidR="0001718A" w:rsidRPr="0001718A">
        <w:rPr>
          <w:lang w:val="en-US"/>
        </w:rPr>
        <w:t>.</w:t>
      </w:r>
      <w:r w:rsidR="00236FAC" w:rsidRPr="0001718A">
        <w:rPr>
          <w:lang w:val="en-US"/>
        </w:rPr>
        <w:t>”</w:t>
      </w:r>
      <w:r w:rsidR="00CF0DBB" w:rsidRPr="0001718A">
        <w:rPr>
          <w:lang w:val="en-US"/>
        </w:rPr>
        <w:t xml:space="preserve"> The final phase</w:t>
      </w:r>
      <w:r w:rsidR="00236FAC" w:rsidRPr="0001718A">
        <w:rPr>
          <w:lang w:val="en-US"/>
        </w:rPr>
        <w:t xml:space="preserve"> was “The </w:t>
      </w:r>
      <w:proofErr w:type="spellStart"/>
      <w:r w:rsidR="00236FAC" w:rsidRPr="0001718A">
        <w:rPr>
          <w:lang w:val="en-US"/>
        </w:rPr>
        <w:t>Entene</w:t>
      </w:r>
      <w:proofErr w:type="spellEnd"/>
      <w:r w:rsidR="00236FAC" w:rsidRPr="0001718A">
        <w:rPr>
          <w:lang w:val="en-US"/>
        </w:rPr>
        <w:t xml:space="preserve"> powers . . . </w:t>
      </w:r>
      <w:r w:rsidR="00236FAC" w:rsidRPr="0001718A">
        <w:rPr>
          <w:i/>
          <w:lang w:val="en-US"/>
        </w:rPr>
        <w:t>de jure</w:t>
      </w:r>
      <w:r w:rsidR="00236FAC" w:rsidRPr="0001718A">
        <w:rPr>
          <w:lang w:val="en-US"/>
        </w:rPr>
        <w:t xml:space="preserve"> recognition on 26 January 1921</w:t>
      </w:r>
      <w:r w:rsidR="0001718A" w:rsidRPr="0001718A">
        <w:rPr>
          <w:lang w:val="en-US"/>
        </w:rPr>
        <w:t>.</w:t>
      </w:r>
      <w:r w:rsidR="00236FAC" w:rsidRPr="0001718A">
        <w:rPr>
          <w:lang w:val="en-US"/>
        </w:rPr>
        <w:t>”</w:t>
      </w:r>
      <w:r w:rsidR="00CF0DBB" w:rsidRPr="0001718A">
        <w:rPr>
          <w:rStyle w:val="FootnoteReference"/>
          <w:lang w:val="en-US"/>
        </w:rPr>
        <w:footnoteReference w:id="4"/>
      </w:r>
      <w:r w:rsidR="00391FF4" w:rsidRPr="0001718A">
        <w:rPr>
          <w:lang w:val="en-US"/>
        </w:rPr>
        <w:t xml:space="preserve"> </w:t>
      </w:r>
      <w:r w:rsidR="00CF0DBB" w:rsidRPr="0001718A">
        <w:rPr>
          <w:lang w:val="en-US"/>
        </w:rPr>
        <w:t xml:space="preserve">The </w:t>
      </w:r>
      <w:r w:rsidR="00236FAC" w:rsidRPr="00391FF4">
        <w:rPr>
          <w:lang w:val="en-US"/>
        </w:rPr>
        <w:t>Latvian people got w</w:t>
      </w:r>
      <w:r w:rsidR="00CF0DBB" w:rsidRPr="00391FF4">
        <w:rPr>
          <w:lang w:val="en-US"/>
        </w:rPr>
        <w:t>hat they were fighting for – an</w:t>
      </w:r>
      <w:r w:rsidR="00236FAC" w:rsidRPr="00391FF4">
        <w:rPr>
          <w:lang w:val="en-US"/>
        </w:rPr>
        <w:t xml:space="preserve"> independent </w:t>
      </w:r>
      <w:r w:rsidR="00CF0DBB" w:rsidRPr="00391FF4">
        <w:rPr>
          <w:lang w:val="en-US"/>
        </w:rPr>
        <w:t>country</w:t>
      </w:r>
      <w:r w:rsidR="001D5AB9" w:rsidRPr="00391FF4">
        <w:rPr>
          <w:lang w:val="en-US"/>
        </w:rPr>
        <w:t xml:space="preserve"> but with freedom </w:t>
      </w:r>
      <w:r w:rsidR="001826F9">
        <w:rPr>
          <w:lang w:val="en-US"/>
        </w:rPr>
        <w:t>comes responsibilities.</w:t>
      </w:r>
      <w:r w:rsidR="00391FF4">
        <w:rPr>
          <w:color w:val="FF0000"/>
          <w:lang w:val="en-US"/>
        </w:rPr>
        <w:t xml:space="preserve"> </w:t>
      </w:r>
    </w:p>
    <w:p w:rsidR="00840543" w:rsidRPr="005D7015" w:rsidRDefault="001D5AB9" w:rsidP="00DD57C6">
      <w:pPr>
        <w:spacing w:line="480" w:lineRule="auto"/>
        <w:contextualSpacing/>
        <w:rPr>
          <w:color w:val="2E74B5" w:themeColor="accent1" w:themeShade="BF"/>
          <w:lang w:val="en-US"/>
        </w:rPr>
      </w:pPr>
      <w:r>
        <w:rPr>
          <w:color w:val="FF0000"/>
          <w:lang w:val="en-US"/>
        </w:rPr>
        <w:tab/>
      </w:r>
      <w:r w:rsidR="0001718A" w:rsidRPr="0001718A">
        <w:rPr>
          <w:lang w:val="en-US"/>
        </w:rPr>
        <w:t xml:space="preserve">The </w:t>
      </w:r>
      <w:r w:rsidRPr="0001718A">
        <w:rPr>
          <w:lang w:val="en-US"/>
        </w:rPr>
        <w:t xml:space="preserve">Latvian government </w:t>
      </w:r>
      <w:r w:rsidRPr="00470BEB">
        <w:rPr>
          <w:lang w:val="en-US"/>
        </w:rPr>
        <w:t xml:space="preserve">had to build a new country from the </w:t>
      </w:r>
      <w:r w:rsidR="004105BD" w:rsidRPr="00470BEB">
        <w:rPr>
          <w:lang w:val="en-US"/>
        </w:rPr>
        <w:t>scratch</w:t>
      </w:r>
      <w:r w:rsidRPr="00470BEB">
        <w:rPr>
          <w:lang w:val="en-US"/>
        </w:rPr>
        <w:t xml:space="preserve">. </w:t>
      </w:r>
      <w:r w:rsidR="00A14BA6" w:rsidRPr="00470BEB">
        <w:rPr>
          <w:lang w:val="en-US"/>
        </w:rPr>
        <w:t>Latvia started as a very agrarian country, far behind</w:t>
      </w:r>
      <w:r w:rsidR="00D271AF">
        <w:rPr>
          <w:lang w:val="en-US"/>
        </w:rPr>
        <w:t xml:space="preserve"> all the western countries. </w:t>
      </w:r>
      <w:r w:rsidR="0001718A">
        <w:rPr>
          <w:lang w:val="en-US"/>
        </w:rPr>
        <w:t>The author John Roche compares t</w:t>
      </w:r>
      <w:r w:rsidR="00D271AF">
        <w:rPr>
          <w:lang w:val="en-US"/>
        </w:rPr>
        <w:t>he changes</w:t>
      </w:r>
      <w:r w:rsidR="00A14BA6" w:rsidRPr="00470BEB">
        <w:rPr>
          <w:lang w:val="en-US"/>
        </w:rPr>
        <w:t xml:space="preserve"> h</w:t>
      </w:r>
      <w:r w:rsidR="00466A48" w:rsidRPr="00470BEB">
        <w:rPr>
          <w:lang w:val="en-US"/>
        </w:rPr>
        <w:t>appened in the next five years with the</w:t>
      </w:r>
      <w:r w:rsidR="00A14BA6" w:rsidRPr="00470BEB">
        <w:rPr>
          <w:lang w:val="en-US"/>
        </w:rPr>
        <w:t xml:space="preserve"> miracle.</w:t>
      </w:r>
      <w:r w:rsidR="0001718A">
        <w:rPr>
          <w:lang w:val="en-US"/>
        </w:rPr>
        <w:t xml:space="preserve"> He says that “t</w:t>
      </w:r>
      <w:r w:rsidR="00466A48" w:rsidRPr="00470BEB">
        <w:rPr>
          <w:lang w:val="en-US"/>
        </w:rPr>
        <w:t>he economists will tell you that the requirements for the reconstruction of an economy after destructive war . . . are as follows”:</w:t>
      </w:r>
      <w:r w:rsidR="00A14BA6" w:rsidRPr="00470BEB">
        <w:rPr>
          <w:lang w:val="en-US"/>
        </w:rPr>
        <w:t xml:space="preserve"> </w:t>
      </w:r>
      <w:r w:rsidR="00466A48" w:rsidRPr="00470BEB">
        <w:rPr>
          <w:lang w:val="en-US"/>
        </w:rPr>
        <w:t xml:space="preserve">there must be infrastructure (buildings, factories, road, powers stations and so on, food supplies, a flow of capital, supply or raw materials, </w:t>
      </w:r>
      <w:r w:rsidR="006A5B3F" w:rsidRPr="00470BEB">
        <w:rPr>
          <w:lang w:val="en-US"/>
        </w:rPr>
        <w:t xml:space="preserve">skilled workers and specialists, and good </w:t>
      </w:r>
      <w:r w:rsidR="006A5B3F" w:rsidRPr="0057560A">
        <w:rPr>
          <w:lang w:val="en-US"/>
        </w:rPr>
        <w:t>leadership at all levels and instit</w:t>
      </w:r>
      <w:r w:rsidR="00391FF4" w:rsidRPr="0057560A">
        <w:rPr>
          <w:lang w:val="en-US"/>
        </w:rPr>
        <w:t>utions</w:t>
      </w:r>
      <w:r w:rsidR="003E2096" w:rsidRPr="0057560A">
        <w:rPr>
          <w:lang w:val="en-US"/>
        </w:rPr>
        <w:t>.</w:t>
      </w:r>
      <w:r w:rsidR="00391FF4" w:rsidRPr="0057560A">
        <w:rPr>
          <w:rStyle w:val="FootnoteReference"/>
          <w:lang w:val="en-US"/>
        </w:rPr>
        <w:footnoteReference w:id="5"/>
      </w:r>
      <w:r w:rsidR="006A5B3F" w:rsidRPr="0057560A">
        <w:rPr>
          <w:lang w:val="en-US"/>
        </w:rPr>
        <w:t xml:space="preserve"> When Latvia gained its </w:t>
      </w:r>
      <w:r w:rsidR="005864F1" w:rsidRPr="0057560A">
        <w:rPr>
          <w:lang w:val="en-US"/>
        </w:rPr>
        <w:t>independence</w:t>
      </w:r>
      <w:r w:rsidR="0001718A" w:rsidRPr="0057560A">
        <w:rPr>
          <w:lang w:val="en-US"/>
        </w:rPr>
        <w:t xml:space="preserve"> it </w:t>
      </w:r>
      <w:r w:rsidR="006A5B3F" w:rsidRPr="0057560A">
        <w:rPr>
          <w:lang w:val="en-US"/>
        </w:rPr>
        <w:t xml:space="preserve">did not have </w:t>
      </w:r>
      <w:r w:rsidR="0001718A" w:rsidRPr="0057560A">
        <w:rPr>
          <w:lang w:val="en-US"/>
        </w:rPr>
        <w:t xml:space="preserve">almost </w:t>
      </w:r>
      <w:r w:rsidR="006A5B3F" w:rsidRPr="0057560A">
        <w:rPr>
          <w:lang w:val="en-US"/>
        </w:rPr>
        <w:t xml:space="preserve">anything </w:t>
      </w:r>
      <w:r w:rsidR="0001718A" w:rsidRPr="0057560A">
        <w:rPr>
          <w:lang w:val="en-US"/>
        </w:rPr>
        <w:t xml:space="preserve">on </w:t>
      </w:r>
      <w:r w:rsidR="006A5B3F" w:rsidRPr="0057560A">
        <w:rPr>
          <w:lang w:val="en-US"/>
        </w:rPr>
        <w:t>that list. Everything was destro</w:t>
      </w:r>
      <w:r w:rsidR="0001718A" w:rsidRPr="0057560A">
        <w:rPr>
          <w:lang w:val="en-US"/>
        </w:rPr>
        <w:t xml:space="preserve">yed by war or has never existed. For example, Latvia never </w:t>
      </w:r>
      <w:r w:rsidR="0001718A">
        <w:rPr>
          <w:lang w:val="en-US"/>
        </w:rPr>
        <w:t>had an</w:t>
      </w:r>
      <w:r w:rsidR="006A5B3F" w:rsidRPr="0001718A">
        <w:rPr>
          <w:lang w:val="en-US"/>
        </w:rPr>
        <w:t xml:space="preserve"> actual independent government. </w:t>
      </w:r>
      <w:r w:rsidR="006A5B3F" w:rsidRPr="00470BEB">
        <w:rPr>
          <w:lang w:val="en-US"/>
        </w:rPr>
        <w:t>The author mentioned some “intangible factor as workers’ morale, work incentives, and, more vaguely, character</w:t>
      </w:r>
      <w:r w:rsidR="0001718A">
        <w:rPr>
          <w:lang w:val="en-US"/>
        </w:rPr>
        <w:t>.</w:t>
      </w:r>
      <w:r w:rsidR="006A5B3F" w:rsidRPr="00470BEB">
        <w:rPr>
          <w:lang w:val="en-US"/>
        </w:rPr>
        <w:t>”</w:t>
      </w:r>
      <w:r w:rsidR="00EE610B">
        <w:rPr>
          <w:lang w:val="en-US"/>
        </w:rPr>
        <w:t xml:space="preserve"> </w:t>
      </w:r>
      <w:r w:rsidR="00EE610B">
        <w:rPr>
          <w:rStyle w:val="FootnoteReference"/>
          <w:lang w:val="en-US"/>
        </w:rPr>
        <w:footnoteReference w:id="6"/>
      </w:r>
      <w:r w:rsidR="00EE610B">
        <w:rPr>
          <w:lang w:val="en-US"/>
        </w:rPr>
        <w:t xml:space="preserve"> </w:t>
      </w:r>
      <w:r w:rsidR="00017428" w:rsidRPr="00470BEB">
        <w:rPr>
          <w:lang w:val="en-US"/>
        </w:rPr>
        <w:t xml:space="preserve">Many authors refer to the fact how strong the </w:t>
      </w:r>
      <w:r w:rsidR="00017428" w:rsidRPr="002738C5">
        <w:rPr>
          <w:lang w:val="en-US"/>
        </w:rPr>
        <w:t>Latvian people character is</w:t>
      </w:r>
      <w:r w:rsidR="00017428" w:rsidRPr="00470BEB">
        <w:rPr>
          <w:lang w:val="en-US"/>
        </w:rPr>
        <w:t xml:space="preserve">. </w:t>
      </w:r>
      <w:proofErr w:type="spellStart"/>
      <w:r w:rsidR="00017428" w:rsidRPr="00470BEB">
        <w:rPr>
          <w:lang w:val="en-US"/>
        </w:rPr>
        <w:t>Knuts</w:t>
      </w:r>
      <w:proofErr w:type="spellEnd"/>
      <w:r w:rsidR="00017428" w:rsidRPr="00470BEB">
        <w:rPr>
          <w:lang w:val="en-US"/>
        </w:rPr>
        <w:t xml:space="preserve"> </w:t>
      </w:r>
      <w:proofErr w:type="spellStart"/>
      <w:r w:rsidR="00017428" w:rsidRPr="00470BEB">
        <w:rPr>
          <w:lang w:val="en-US"/>
        </w:rPr>
        <w:t>Lesins</w:t>
      </w:r>
      <w:proofErr w:type="spellEnd"/>
      <w:r w:rsidR="00017428" w:rsidRPr="00470BEB">
        <w:rPr>
          <w:lang w:val="en-US"/>
        </w:rPr>
        <w:t xml:space="preserve"> says</w:t>
      </w:r>
      <w:r w:rsidR="00EE610B">
        <w:rPr>
          <w:lang w:val="en-US"/>
        </w:rPr>
        <w:t>:</w:t>
      </w:r>
      <w:r w:rsidR="00017428" w:rsidRPr="00470BEB">
        <w:rPr>
          <w:lang w:val="en-US"/>
        </w:rPr>
        <w:t xml:space="preserve"> “The Latvian people have a strong, resisting, quiet, and the same time sensitive character. … fully conscious that the only way to get a </w:t>
      </w:r>
      <w:r w:rsidR="00017428" w:rsidRPr="00470BEB">
        <w:rPr>
          <w:lang w:val="en-US"/>
        </w:rPr>
        <w:lastRenderedPageBreak/>
        <w:t>reward is by hard work</w:t>
      </w:r>
      <w:r w:rsidR="0001718A">
        <w:rPr>
          <w:lang w:val="en-US"/>
        </w:rPr>
        <w:t>.</w:t>
      </w:r>
      <w:r w:rsidR="00017428" w:rsidRPr="00470BEB">
        <w:rPr>
          <w:lang w:val="en-US"/>
        </w:rPr>
        <w:t>”</w:t>
      </w:r>
      <w:r w:rsidR="00BB3F37">
        <w:rPr>
          <w:lang w:val="en-US"/>
        </w:rPr>
        <w:t xml:space="preserve"> </w:t>
      </w:r>
      <w:r w:rsidR="00BB3F37">
        <w:rPr>
          <w:rStyle w:val="FootnoteReference"/>
          <w:lang w:val="en-US"/>
        </w:rPr>
        <w:footnoteReference w:id="7"/>
      </w:r>
      <w:r w:rsidR="003E2096" w:rsidRPr="00470BEB">
        <w:rPr>
          <w:lang w:val="en-US"/>
        </w:rPr>
        <w:t xml:space="preserve"> </w:t>
      </w:r>
      <w:r w:rsidR="00017428" w:rsidRPr="00470BEB">
        <w:rPr>
          <w:lang w:val="en-US"/>
        </w:rPr>
        <w:t>The character and hard-work</w:t>
      </w:r>
      <w:r w:rsidR="006A5B3F" w:rsidRPr="00470BEB">
        <w:rPr>
          <w:lang w:val="en-US"/>
        </w:rPr>
        <w:t xml:space="preserve"> </w:t>
      </w:r>
      <w:r w:rsidR="00BB3F37">
        <w:rPr>
          <w:lang w:val="en-US"/>
        </w:rPr>
        <w:t>is one of the main factors that</w:t>
      </w:r>
      <w:r w:rsidR="006A5B3F" w:rsidRPr="00470BEB">
        <w:rPr>
          <w:lang w:val="en-US"/>
        </w:rPr>
        <w:t xml:space="preserve"> helped </w:t>
      </w:r>
      <w:r w:rsidR="00BB3F37">
        <w:rPr>
          <w:lang w:val="en-US"/>
        </w:rPr>
        <w:t xml:space="preserve">the </w:t>
      </w:r>
      <w:r w:rsidR="006A5B3F" w:rsidRPr="00470BEB">
        <w:rPr>
          <w:lang w:val="en-US"/>
        </w:rPr>
        <w:t>Latvian people to build a progressive country from nothing in just several years. When</w:t>
      </w:r>
      <w:r w:rsidR="00017428" w:rsidRPr="00470BEB">
        <w:rPr>
          <w:lang w:val="en-US"/>
        </w:rPr>
        <w:t xml:space="preserve"> Roche came to Latvia in 1927 he saw a well-developed country</w:t>
      </w:r>
      <w:r w:rsidR="00574074" w:rsidRPr="00470BEB">
        <w:rPr>
          <w:lang w:val="en-US"/>
        </w:rPr>
        <w:t xml:space="preserve"> that continue</w:t>
      </w:r>
      <w:r w:rsidR="0001718A">
        <w:rPr>
          <w:lang w:val="en-US"/>
        </w:rPr>
        <w:t>d</w:t>
      </w:r>
      <w:r w:rsidR="00574074" w:rsidRPr="00470BEB">
        <w:rPr>
          <w:lang w:val="en-US"/>
        </w:rPr>
        <w:t xml:space="preserve"> growing economically and politically</w:t>
      </w:r>
      <w:r w:rsidR="00574074" w:rsidRPr="002738C5">
        <w:rPr>
          <w:lang w:val="en-US"/>
        </w:rPr>
        <w:t>.</w:t>
      </w:r>
      <w:r w:rsidR="0001718A" w:rsidRPr="002738C5">
        <w:rPr>
          <w:rStyle w:val="FootnoteReference"/>
          <w:lang w:val="en-US"/>
        </w:rPr>
        <w:footnoteReference w:id="8"/>
      </w:r>
      <w:r w:rsidR="002738C5" w:rsidRPr="002738C5">
        <w:rPr>
          <w:lang w:val="en-US"/>
        </w:rPr>
        <w:t xml:space="preserve"> </w:t>
      </w:r>
      <w:r w:rsidR="00574074" w:rsidRPr="002738C5">
        <w:rPr>
          <w:lang w:val="en-US"/>
        </w:rPr>
        <w:t xml:space="preserve">On </w:t>
      </w:r>
      <w:r w:rsidR="00574074" w:rsidRPr="00470BEB">
        <w:rPr>
          <w:lang w:val="en-US"/>
        </w:rPr>
        <w:t>the other hand, when Latvia finally got free from Russia</w:t>
      </w:r>
      <w:r w:rsidR="0001718A">
        <w:rPr>
          <w:lang w:val="en-US"/>
        </w:rPr>
        <w:t>,</w:t>
      </w:r>
      <w:r w:rsidR="00574074" w:rsidRPr="00470BEB">
        <w:rPr>
          <w:lang w:val="en-US"/>
        </w:rPr>
        <w:t xml:space="preserve"> p</w:t>
      </w:r>
      <w:r w:rsidR="0001718A">
        <w:rPr>
          <w:lang w:val="en-US"/>
        </w:rPr>
        <w:t>eople could actually see what was going on in W</w:t>
      </w:r>
      <w:r w:rsidR="00574074" w:rsidRPr="00470BEB">
        <w:rPr>
          <w:lang w:val="en-US"/>
        </w:rPr>
        <w:t>estern Europe. Some very literate people</w:t>
      </w:r>
      <w:r w:rsidR="00470BEB" w:rsidRPr="00470BEB">
        <w:rPr>
          <w:lang w:val="en-US"/>
        </w:rPr>
        <w:t>,</w:t>
      </w:r>
      <w:r w:rsidR="0001718A">
        <w:rPr>
          <w:lang w:val="en-US"/>
        </w:rPr>
        <w:t xml:space="preserve"> like the</w:t>
      </w:r>
      <w:r w:rsidR="00574074" w:rsidRPr="00470BEB">
        <w:rPr>
          <w:lang w:val="en-US"/>
        </w:rPr>
        <w:t xml:space="preserve"> poet </w:t>
      </w:r>
      <w:proofErr w:type="spellStart"/>
      <w:r w:rsidR="00574074" w:rsidRPr="00470BEB">
        <w:rPr>
          <w:lang w:val="en-US"/>
        </w:rPr>
        <w:t>Rainis</w:t>
      </w:r>
      <w:proofErr w:type="spellEnd"/>
      <w:r w:rsidR="00470BEB" w:rsidRPr="00470BEB">
        <w:rPr>
          <w:lang w:val="en-US"/>
        </w:rPr>
        <w:t>,</w:t>
      </w:r>
      <w:r w:rsidR="00574074" w:rsidRPr="00470BEB">
        <w:rPr>
          <w:lang w:val="en-US"/>
        </w:rPr>
        <w:t xml:space="preserve"> returned from </w:t>
      </w:r>
      <w:r w:rsidR="003E2096" w:rsidRPr="00470BEB">
        <w:rPr>
          <w:lang w:val="en-US"/>
        </w:rPr>
        <w:t>foreign</w:t>
      </w:r>
      <w:r w:rsidR="00574074" w:rsidRPr="00470BEB">
        <w:rPr>
          <w:lang w:val="en-US"/>
        </w:rPr>
        <w:t xml:space="preserve"> exile as soon as Latvia got </w:t>
      </w:r>
      <w:r w:rsidR="0001718A">
        <w:rPr>
          <w:lang w:val="en-US"/>
        </w:rPr>
        <w:t>its independence</w:t>
      </w:r>
      <w:r w:rsidR="00574074" w:rsidRPr="00470BEB">
        <w:rPr>
          <w:lang w:val="en-US"/>
        </w:rPr>
        <w:t xml:space="preserve">. </w:t>
      </w:r>
      <w:r w:rsidR="00840543">
        <w:rPr>
          <w:lang w:val="en-US"/>
        </w:rPr>
        <w:t>“Between 1919 and 1925, 220,000 refugees returned to free Latvia</w:t>
      </w:r>
      <w:r w:rsidR="00031AFD">
        <w:rPr>
          <w:lang w:val="en-US"/>
        </w:rPr>
        <w:t>.</w:t>
      </w:r>
      <w:r w:rsidR="00840543">
        <w:rPr>
          <w:lang w:val="en-US"/>
        </w:rPr>
        <w:t>”</w:t>
      </w:r>
      <w:r w:rsidR="00BB3F37">
        <w:rPr>
          <w:rStyle w:val="FootnoteReference"/>
          <w:lang w:val="en-US"/>
        </w:rPr>
        <w:footnoteReference w:id="9"/>
      </w:r>
      <w:r w:rsidR="00840543">
        <w:rPr>
          <w:lang w:val="en-US"/>
        </w:rPr>
        <w:t xml:space="preserve"> </w:t>
      </w:r>
      <w:r w:rsidR="00574074" w:rsidRPr="00470BEB">
        <w:rPr>
          <w:lang w:val="en-US"/>
        </w:rPr>
        <w:t xml:space="preserve">These people were able to see </w:t>
      </w:r>
      <w:r w:rsidR="00574074" w:rsidRPr="0057560A">
        <w:rPr>
          <w:lang w:val="en-US"/>
        </w:rPr>
        <w:t xml:space="preserve">how western countries live, so they brought western ideas and standards to Latvia. </w:t>
      </w:r>
      <w:r w:rsidR="00031AFD" w:rsidRPr="0057560A">
        <w:rPr>
          <w:lang w:val="en-US"/>
        </w:rPr>
        <w:t>Surprisingly, Latvia even beat the West – “u</w:t>
      </w:r>
      <w:r w:rsidR="003E2096" w:rsidRPr="0057560A">
        <w:rPr>
          <w:lang w:val="en-US"/>
        </w:rPr>
        <w:t xml:space="preserve">nemployment in </w:t>
      </w:r>
      <w:r w:rsidR="003E2096" w:rsidRPr="009824AA">
        <w:rPr>
          <w:lang w:val="en-US"/>
        </w:rPr>
        <w:t>Latvia was negligible by comparison with Britain” and working conditions were much better.</w:t>
      </w:r>
      <w:r w:rsidR="00F119C2" w:rsidRPr="009824AA">
        <w:rPr>
          <w:rStyle w:val="FootnoteReference"/>
          <w:lang w:val="en-US"/>
        </w:rPr>
        <w:footnoteReference w:id="10"/>
      </w:r>
      <w:r w:rsidR="00AB4578" w:rsidRPr="009824AA">
        <w:rPr>
          <w:lang w:val="en-US"/>
        </w:rPr>
        <w:t xml:space="preserve"> </w:t>
      </w:r>
      <w:r w:rsidR="00C11683" w:rsidRPr="009824AA">
        <w:rPr>
          <w:lang w:val="en-US"/>
        </w:rPr>
        <w:t>Even though Roche saw</w:t>
      </w:r>
      <w:r w:rsidR="00AB4578" w:rsidRPr="009824AA">
        <w:rPr>
          <w:lang w:val="en-US"/>
        </w:rPr>
        <w:t xml:space="preserve"> the changes in Latvia as a miracle, in this world nothing happens </w:t>
      </w:r>
      <w:r w:rsidR="009824AA" w:rsidRPr="009824AA">
        <w:rPr>
          <w:lang w:val="en-US"/>
        </w:rPr>
        <w:t>without any reason.</w:t>
      </w:r>
      <w:r w:rsidR="00AB4578" w:rsidRPr="009824AA">
        <w:rPr>
          <w:lang w:val="en-US"/>
        </w:rPr>
        <w:t xml:space="preserve"> </w:t>
      </w:r>
      <w:r w:rsidR="003E2096" w:rsidRPr="00031AFD">
        <w:rPr>
          <w:lang w:val="en-US"/>
        </w:rPr>
        <w:br/>
      </w:r>
      <w:r w:rsidR="003E2096">
        <w:rPr>
          <w:color w:val="2E74B5" w:themeColor="accent1" w:themeShade="BF"/>
          <w:lang w:val="en-US"/>
        </w:rPr>
        <w:t xml:space="preserve">             </w:t>
      </w:r>
      <w:r w:rsidR="005864F1" w:rsidRPr="00B801A6">
        <w:rPr>
          <w:color w:val="000000" w:themeColor="text1"/>
          <w:lang w:val="en-US"/>
        </w:rPr>
        <w:t>The secr</w:t>
      </w:r>
      <w:r w:rsidR="00031AFD">
        <w:rPr>
          <w:color w:val="000000" w:themeColor="text1"/>
          <w:lang w:val="en-US"/>
        </w:rPr>
        <w:t>et of the miracle was the trade</w:t>
      </w:r>
      <w:r w:rsidR="005864F1" w:rsidRPr="00B801A6">
        <w:rPr>
          <w:color w:val="000000" w:themeColor="text1"/>
          <w:lang w:val="en-US"/>
        </w:rPr>
        <w:t xml:space="preserve"> treaty with</w:t>
      </w:r>
      <w:r w:rsidR="00031AFD">
        <w:rPr>
          <w:color w:val="000000" w:themeColor="text1"/>
          <w:lang w:val="en-US"/>
        </w:rPr>
        <w:t xml:space="preserve"> the</w:t>
      </w:r>
      <w:r w:rsidR="005864F1" w:rsidRPr="00B801A6">
        <w:rPr>
          <w:color w:val="000000" w:themeColor="text1"/>
          <w:lang w:val="en-US"/>
        </w:rPr>
        <w:t xml:space="preserve"> USSR</w:t>
      </w:r>
      <w:r w:rsidR="005864F1" w:rsidRPr="00ED2473">
        <w:rPr>
          <w:color w:val="000000" w:themeColor="text1"/>
          <w:lang w:val="en-US"/>
        </w:rPr>
        <w:t xml:space="preserve">. </w:t>
      </w:r>
      <w:r w:rsidR="006E7BCB" w:rsidRPr="00ED2473">
        <w:rPr>
          <w:color w:val="000000" w:themeColor="text1"/>
          <w:lang w:val="en-US"/>
        </w:rPr>
        <w:t>“Before the First World War</w:t>
      </w:r>
      <w:r w:rsidR="00031AFD">
        <w:rPr>
          <w:color w:val="000000" w:themeColor="text1"/>
          <w:lang w:val="en-US"/>
        </w:rPr>
        <w:t xml:space="preserve"> almost twenty-one per</w:t>
      </w:r>
      <w:r w:rsidR="00ED2473" w:rsidRPr="00ED2473">
        <w:rPr>
          <w:color w:val="000000" w:themeColor="text1"/>
          <w:lang w:val="en-US"/>
        </w:rPr>
        <w:t>ce</w:t>
      </w:r>
      <w:r w:rsidR="00031AFD">
        <w:rPr>
          <w:color w:val="000000" w:themeColor="text1"/>
          <w:lang w:val="en-US"/>
        </w:rPr>
        <w:t>nt of all Russian imports and twenty-eight per</w:t>
      </w:r>
      <w:r w:rsidR="00ED2473" w:rsidRPr="00ED2473">
        <w:rPr>
          <w:color w:val="000000" w:themeColor="text1"/>
          <w:lang w:val="en-US"/>
        </w:rPr>
        <w:t>cent of all Russian exports passed through the Latvian territory alone</w:t>
      </w:r>
      <w:r w:rsidR="00031AFD">
        <w:rPr>
          <w:color w:val="000000" w:themeColor="text1"/>
          <w:lang w:val="en-US"/>
        </w:rPr>
        <w:t>.</w:t>
      </w:r>
      <w:r w:rsidR="00ED2473" w:rsidRPr="00ED2473">
        <w:rPr>
          <w:color w:val="000000" w:themeColor="text1"/>
          <w:lang w:val="en-US"/>
        </w:rPr>
        <w:t>”</w:t>
      </w:r>
      <w:r w:rsidR="00E02AC3">
        <w:rPr>
          <w:rStyle w:val="FootnoteReference"/>
          <w:color w:val="000000" w:themeColor="text1"/>
          <w:lang w:val="en-US"/>
        </w:rPr>
        <w:footnoteReference w:id="11"/>
      </w:r>
      <w:r w:rsidR="00ED2473" w:rsidRPr="00ED2473">
        <w:rPr>
          <w:color w:val="000000" w:themeColor="text1"/>
          <w:lang w:val="en-US"/>
        </w:rPr>
        <w:t xml:space="preserve"> Alon</w:t>
      </w:r>
      <w:r w:rsidR="00ED2473" w:rsidRPr="002738C5">
        <w:rPr>
          <w:lang w:val="en-US"/>
        </w:rPr>
        <w:t>g with that in Riga, the capital of Latvia, there w</w:t>
      </w:r>
      <w:r w:rsidR="00031AFD" w:rsidRPr="002738C5">
        <w:rPr>
          <w:lang w:val="en-US"/>
        </w:rPr>
        <w:t>ere many factories. The ra</w:t>
      </w:r>
      <w:r w:rsidR="00ED2473" w:rsidRPr="002738C5">
        <w:rPr>
          <w:lang w:val="en-US"/>
        </w:rPr>
        <w:t xml:space="preserve">w </w:t>
      </w:r>
      <w:r w:rsidR="00ED2473" w:rsidRPr="00ED2473">
        <w:rPr>
          <w:color w:val="000000" w:themeColor="text1"/>
          <w:lang w:val="en-US"/>
        </w:rPr>
        <w:t>materials Latvia got from</w:t>
      </w:r>
      <w:r w:rsidR="00031AFD">
        <w:rPr>
          <w:color w:val="000000" w:themeColor="text1"/>
          <w:lang w:val="en-US"/>
        </w:rPr>
        <w:t xml:space="preserve"> the W</w:t>
      </w:r>
      <w:r w:rsidR="00ED2473" w:rsidRPr="00ED2473">
        <w:rPr>
          <w:color w:val="000000" w:themeColor="text1"/>
          <w:lang w:val="en-US"/>
        </w:rPr>
        <w:t>est</w:t>
      </w:r>
      <w:r w:rsidR="00031AFD">
        <w:rPr>
          <w:color w:val="000000" w:themeColor="text1"/>
          <w:lang w:val="en-US"/>
        </w:rPr>
        <w:t xml:space="preserve"> which were brought on trading</w:t>
      </w:r>
      <w:r w:rsidR="00ED2473" w:rsidRPr="00ED2473">
        <w:rPr>
          <w:color w:val="000000" w:themeColor="text1"/>
          <w:lang w:val="en-US"/>
        </w:rPr>
        <w:t xml:space="preserve"> ships that came to get Russian commodities.</w:t>
      </w:r>
      <w:r w:rsidR="00031AFD">
        <w:rPr>
          <w:color w:val="000000" w:themeColor="text1"/>
          <w:lang w:val="en-US"/>
        </w:rPr>
        <w:t xml:space="preserve"> Most of the output was sold in the</w:t>
      </w:r>
      <w:r w:rsidR="006A257B">
        <w:rPr>
          <w:color w:val="000000" w:themeColor="text1"/>
          <w:lang w:val="en-US"/>
        </w:rPr>
        <w:t xml:space="preserve"> Russian market.</w:t>
      </w:r>
      <w:r w:rsidR="006E7BCB" w:rsidRPr="00ED2473">
        <w:rPr>
          <w:color w:val="000000" w:themeColor="text1"/>
          <w:lang w:val="en-US"/>
        </w:rPr>
        <w:t xml:space="preserve"> </w:t>
      </w:r>
      <w:r w:rsidR="006A257B" w:rsidRPr="007830D3">
        <w:rPr>
          <w:color w:val="000000" w:themeColor="text1"/>
          <w:lang w:val="en-US"/>
        </w:rPr>
        <w:t>W</w:t>
      </w:r>
      <w:r w:rsidR="00B801A6" w:rsidRPr="007830D3">
        <w:rPr>
          <w:color w:val="000000" w:themeColor="text1"/>
          <w:lang w:val="en-US"/>
        </w:rPr>
        <w:t>hen Latvia just got their independence,</w:t>
      </w:r>
      <w:r w:rsidR="005864F1" w:rsidRPr="007830D3">
        <w:rPr>
          <w:color w:val="000000" w:themeColor="text1"/>
          <w:lang w:val="en-US"/>
        </w:rPr>
        <w:t xml:space="preserve"> </w:t>
      </w:r>
      <w:r w:rsidR="00031AFD">
        <w:rPr>
          <w:color w:val="000000" w:themeColor="text1"/>
          <w:lang w:val="en-US"/>
        </w:rPr>
        <w:t xml:space="preserve">the </w:t>
      </w:r>
      <w:r w:rsidR="00B801A6" w:rsidRPr="007830D3">
        <w:rPr>
          <w:color w:val="000000" w:themeColor="text1"/>
          <w:lang w:val="en-US"/>
        </w:rPr>
        <w:t>Soviet Union</w:t>
      </w:r>
      <w:r w:rsidR="006E7BCB" w:rsidRPr="007830D3">
        <w:rPr>
          <w:color w:val="000000" w:themeColor="text1"/>
          <w:lang w:val="en-US"/>
        </w:rPr>
        <w:t xml:space="preserve"> turned their back</w:t>
      </w:r>
      <w:r w:rsidR="00821261">
        <w:rPr>
          <w:color w:val="000000" w:themeColor="text1"/>
          <w:lang w:val="en-US"/>
        </w:rPr>
        <w:t xml:space="preserve">, hoping that </w:t>
      </w:r>
      <w:r w:rsidR="00031AFD">
        <w:rPr>
          <w:color w:val="000000" w:themeColor="text1"/>
          <w:lang w:val="en-US"/>
        </w:rPr>
        <w:t>the Baltic countries would</w:t>
      </w:r>
      <w:r w:rsidR="00821261">
        <w:rPr>
          <w:color w:val="000000" w:themeColor="text1"/>
          <w:lang w:val="en-US"/>
        </w:rPr>
        <w:t xml:space="preserve"> </w:t>
      </w:r>
      <w:r w:rsidR="00031AFD">
        <w:rPr>
          <w:color w:val="000000" w:themeColor="text1"/>
          <w:lang w:val="en-US"/>
        </w:rPr>
        <w:t>not survive economically and would surrender. T</w:t>
      </w:r>
      <w:r w:rsidR="006E7BCB" w:rsidRPr="007830D3">
        <w:rPr>
          <w:color w:val="000000" w:themeColor="text1"/>
          <w:lang w:val="en-US"/>
        </w:rPr>
        <w:t>hey st</w:t>
      </w:r>
      <w:r w:rsidR="00D271AF">
        <w:rPr>
          <w:color w:val="000000" w:themeColor="text1"/>
          <w:lang w:val="en-US"/>
        </w:rPr>
        <w:t>opped using their ports and</w:t>
      </w:r>
      <w:r w:rsidR="00031AFD">
        <w:rPr>
          <w:color w:val="000000" w:themeColor="text1"/>
          <w:lang w:val="en-US"/>
        </w:rPr>
        <w:t xml:space="preserve"> closed their market to</w:t>
      </w:r>
      <w:r w:rsidR="006E7BCB" w:rsidRPr="007830D3">
        <w:rPr>
          <w:color w:val="000000" w:themeColor="text1"/>
          <w:lang w:val="en-US"/>
        </w:rPr>
        <w:t xml:space="preserve"> Baltic countries. </w:t>
      </w:r>
      <w:r w:rsidR="007830D3" w:rsidRPr="007830D3">
        <w:rPr>
          <w:color w:val="000000" w:themeColor="text1"/>
          <w:lang w:val="en-US"/>
        </w:rPr>
        <w:t xml:space="preserve"> All the industry was destroyed by the war and Russia took aw</w:t>
      </w:r>
      <w:r w:rsidR="007830D3" w:rsidRPr="0057560A">
        <w:rPr>
          <w:lang w:val="en-US"/>
        </w:rPr>
        <w:t xml:space="preserve">ay all the equipment that was left </w:t>
      </w:r>
      <w:r w:rsidR="00031AFD" w:rsidRPr="0057560A">
        <w:rPr>
          <w:lang w:val="en-US"/>
        </w:rPr>
        <w:t>because it</w:t>
      </w:r>
      <w:r w:rsidR="007830D3" w:rsidRPr="0057560A">
        <w:rPr>
          <w:lang w:val="en-US"/>
        </w:rPr>
        <w:t xml:space="preserve"> belonged to them.</w:t>
      </w:r>
      <w:r w:rsidR="00E02AC3" w:rsidRPr="0057560A">
        <w:rPr>
          <w:rStyle w:val="FootnoteReference"/>
          <w:lang w:val="en-US"/>
        </w:rPr>
        <w:footnoteReference w:id="12"/>
      </w:r>
      <w:r w:rsidR="00333E24" w:rsidRPr="0057560A">
        <w:rPr>
          <w:lang w:val="en-US"/>
        </w:rPr>
        <w:t xml:space="preserve"> </w:t>
      </w:r>
      <w:r w:rsidR="007830D3" w:rsidRPr="0057560A">
        <w:rPr>
          <w:lang w:val="en-US"/>
        </w:rPr>
        <w:t xml:space="preserve">As Russia stopped using the ports, </w:t>
      </w:r>
      <w:r w:rsidR="00031AFD" w:rsidRPr="0057560A">
        <w:rPr>
          <w:lang w:val="en-US"/>
        </w:rPr>
        <w:t xml:space="preserve">there were no more such a big amount </w:t>
      </w:r>
      <w:r w:rsidR="00031AFD" w:rsidRPr="0057560A">
        <w:rPr>
          <w:lang w:val="en-US"/>
        </w:rPr>
        <w:lastRenderedPageBreak/>
        <w:t xml:space="preserve">of British ships </w:t>
      </w:r>
      <w:r w:rsidR="0057560A" w:rsidRPr="0057560A">
        <w:rPr>
          <w:lang w:val="en-US"/>
        </w:rPr>
        <w:t xml:space="preserve">coming to the Latvian ports, so </w:t>
      </w:r>
      <w:r w:rsidR="00031AFD" w:rsidRPr="0057560A">
        <w:rPr>
          <w:lang w:val="en-US"/>
        </w:rPr>
        <w:t xml:space="preserve">that source for the raw material was not anymore an option. </w:t>
      </w:r>
      <w:r w:rsidR="007830D3" w:rsidRPr="007830D3">
        <w:rPr>
          <w:color w:val="000000" w:themeColor="text1"/>
          <w:lang w:val="en-US"/>
        </w:rPr>
        <w:t xml:space="preserve">All these </w:t>
      </w:r>
      <w:r w:rsidR="00031AFD">
        <w:rPr>
          <w:color w:val="000000" w:themeColor="text1"/>
          <w:lang w:val="en-US"/>
        </w:rPr>
        <w:t xml:space="preserve">facts </w:t>
      </w:r>
      <w:r w:rsidR="007830D3" w:rsidRPr="007830D3">
        <w:rPr>
          <w:color w:val="000000" w:themeColor="text1"/>
          <w:lang w:val="en-US"/>
        </w:rPr>
        <w:t xml:space="preserve">forced Latvia to go to the agrarian industry </w:t>
      </w:r>
      <w:r w:rsidR="00821261">
        <w:rPr>
          <w:color w:val="000000" w:themeColor="text1"/>
          <w:lang w:val="en-US"/>
        </w:rPr>
        <w:t xml:space="preserve">and </w:t>
      </w:r>
      <w:r w:rsidR="00031AFD">
        <w:rPr>
          <w:color w:val="000000" w:themeColor="text1"/>
          <w:lang w:val="en-US"/>
        </w:rPr>
        <w:t>sell</w:t>
      </w:r>
      <w:r w:rsidR="007830D3" w:rsidRPr="007830D3">
        <w:rPr>
          <w:color w:val="000000" w:themeColor="text1"/>
          <w:lang w:val="en-US"/>
        </w:rPr>
        <w:t xml:space="preserve"> their production to the </w:t>
      </w:r>
      <w:r w:rsidR="007830D3" w:rsidRPr="00D02DEE">
        <w:rPr>
          <w:lang w:val="en-US"/>
        </w:rPr>
        <w:t>west</w:t>
      </w:r>
      <w:r w:rsidR="00D02DEE" w:rsidRPr="00D02DEE">
        <w:rPr>
          <w:lang w:val="en-US"/>
        </w:rPr>
        <w:t>.</w:t>
      </w:r>
      <w:r w:rsidR="002738C5" w:rsidRPr="00D02DEE">
        <w:rPr>
          <w:rStyle w:val="FootnoteReference"/>
          <w:lang w:val="en-US"/>
        </w:rPr>
        <w:footnoteReference w:id="13"/>
      </w:r>
      <w:r w:rsidR="00D02DEE" w:rsidRPr="00D02DEE">
        <w:rPr>
          <w:lang w:val="en-US"/>
        </w:rPr>
        <w:t xml:space="preserve"> </w:t>
      </w:r>
      <w:r w:rsidR="00031AFD" w:rsidRPr="00D02DEE">
        <w:rPr>
          <w:lang w:val="en-US"/>
        </w:rPr>
        <w:t xml:space="preserve">The </w:t>
      </w:r>
      <w:r w:rsidR="00031AFD" w:rsidRPr="0057560A">
        <w:rPr>
          <w:lang w:val="en-US"/>
        </w:rPr>
        <w:t>a</w:t>
      </w:r>
      <w:r w:rsidR="00821261" w:rsidRPr="0057560A">
        <w:rPr>
          <w:lang w:val="en-US"/>
        </w:rPr>
        <w:t xml:space="preserve">grarian system plan and the great hard-working character of the Latvian people helped them to </w:t>
      </w:r>
      <w:r w:rsidR="0057560A" w:rsidRPr="0057560A">
        <w:rPr>
          <w:lang w:val="en-US"/>
        </w:rPr>
        <w:t xml:space="preserve">survive </w:t>
      </w:r>
      <w:r w:rsidR="00586EE7" w:rsidRPr="0057560A">
        <w:rPr>
          <w:lang w:val="en-US"/>
        </w:rPr>
        <w:t xml:space="preserve">but </w:t>
      </w:r>
      <w:r w:rsidR="000D27EE" w:rsidRPr="0057560A">
        <w:rPr>
          <w:lang w:val="en-US"/>
        </w:rPr>
        <w:t xml:space="preserve">the </w:t>
      </w:r>
      <w:r w:rsidR="00586EE7" w:rsidRPr="0057560A">
        <w:rPr>
          <w:lang w:val="en-US"/>
        </w:rPr>
        <w:t>Soviet Union was looking forward to get</w:t>
      </w:r>
      <w:r w:rsidR="000D27EE" w:rsidRPr="0057560A">
        <w:rPr>
          <w:lang w:val="en-US"/>
        </w:rPr>
        <w:t>ting</w:t>
      </w:r>
      <w:r w:rsidR="00586EE7" w:rsidRPr="0057560A">
        <w:rPr>
          <w:lang w:val="en-US"/>
        </w:rPr>
        <w:t xml:space="preserve"> the Baltic land to be part of </w:t>
      </w:r>
      <w:r w:rsidR="000D27EE" w:rsidRPr="0057560A">
        <w:rPr>
          <w:lang w:val="en-US"/>
        </w:rPr>
        <w:t xml:space="preserve">the </w:t>
      </w:r>
      <w:r w:rsidR="00586EE7" w:rsidRPr="0057560A">
        <w:rPr>
          <w:lang w:val="en-US"/>
        </w:rPr>
        <w:t xml:space="preserve">Soviet Union </w:t>
      </w:r>
      <w:r w:rsidR="00586EE7">
        <w:rPr>
          <w:lang w:val="en-US"/>
        </w:rPr>
        <w:t>again</w:t>
      </w:r>
      <w:r w:rsidR="005D7015">
        <w:rPr>
          <w:lang w:val="en-US"/>
        </w:rPr>
        <w:t xml:space="preserve"> as during Russian Empire, so they came up with a new plan.</w:t>
      </w:r>
    </w:p>
    <w:p w:rsidR="00911584" w:rsidRPr="00911584" w:rsidRDefault="00A453EA" w:rsidP="00AF17C2">
      <w:pPr>
        <w:spacing w:line="480" w:lineRule="auto"/>
        <w:contextualSpacing/>
        <w:rPr>
          <w:lang w:val="en-US"/>
        </w:rPr>
      </w:pPr>
      <w:r>
        <w:rPr>
          <w:color w:val="FF0000"/>
          <w:lang w:val="en-US"/>
        </w:rPr>
        <w:tab/>
      </w:r>
      <w:r w:rsidRPr="00911584">
        <w:rPr>
          <w:lang w:val="en-US"/>
        </w:rPr>
        <w:t>The idea of the Soviet Union</w:t>
      </w:r>
      <w:r w:rsidR="000D27EE">
        <w:rPr>
          <w:lang w:val="en-US"/>
        </w:rPr>
        <w:t>’s</w:t>
      </w:r>
      <w:r w:rsidRPr="00911584">
        <w:rPr>
          <w:lang w:val="en-US"/>
        </w:rPr>
        <w:t xml:space="preserve"> new plan</w:t>
      </w:r>
      <w:r w:rsidR="000D27EE">
        <w:rPr>
          <w:lang w:val="en-US"/>
        </w:rPr>
        <w:t xml:space="preserve"> was to show Latvia how they </w:t>
      </w:r>
      <w:r w:rsidR="00D02DEE">
        <w:rPr>
          <w:lang w:val="en-US"/>
        </w:rPr>
        <w:t xml:space="preserve">were </w:t>
      </w:r>
      <w:r w:rsidRPr="00911584">
        <w:rPr>
          <w:lang w:val="en-US"/>
        </w:rPr>
        <w:t xml:space="preserve">dependent on Soviet Union and cut down the British market </w:t>
      </w:r>
      <w:r w:rsidR="000D27EE">
        <w:rPr>
          <w:lang w:val="en-US"/>
        </w:rPr>
        <w:t>from the</w:t>
      </w:r>
      <w:r w:rsidRPr="00911584">
        <w:rPr>
          <w:lang w:val="en-US"/>
        </w:rPr>
        <w:t xml:space="preserve"> Latvians. </w:t>
      </w:r>
      <w:r w:rsidR="00E36AB2" w:rsidRPr="00911584">
        <w:rPr>
          <w:lang w:val="en-US"/>
        </w:rPr>
        <w:t>The economic relationships</w:t>
      </w:r>
      <w:r w:rsidR="00911584" w:rsidRPr="00911584">
        <w:rPr>
          <w:lang w:val="en-US"/>
        </w:rPr>
        <w:t xml:space="preserve"> were</w:t>
      </w:r>
      <w:r w:rsidR="00E36AB2" w:rsidRPr="00911584">
        <w:rPr>
          <w:lang w:val="en-US"/>
        </w:rPr>
        <w:t xml:space="preserve"> renewed in 1921 when </w:t>
      </w:r>
      <w:r w:rsidR="000D27EE">
        <w:rPr>
          <w:lang w:val="en-US"/>
        </w:rPr>
        <w:t xml:space="preserve">a </w:t>
      </w:r>
      <w:r w:rsidR="00E36AB2" w:rsidRPr="00911584">
        <w:rPr>
          <w:lang w:val="en-US"/>
        </w:rPr>
        <w:t>transit agreement was concluded between Latvia and Russia. This agreement led to the industrial growth in Latvia and this is what Roche saw when he arrived in Latvia in 1927. By 1930, “20,000 Latvian workers were dependent on the Soviet treaty in one way or another</w:t>
      </w:r>
      <w:r w:rsidR="000D27EE">
        <w:rPr>
          <w:lang w:val="en-US"/>
        </w:rPr>
        <w:t xml:space="preserve">.” This was </w:t>
      </w:r>
      <w:r w:rsidR="00E36AB2" w:rsidRPr="00911584">
        <w:rPr>
          <w:lang w:val="en-US"/>
        </w:rPr>
        <w:t>one third of</w:t>
      </w:r>
      <w:r w:rsidR="00D02DEE">
        <w:rPr>
          <w:lang w:val="en-US"/>
        </w:rPr>
        <w:t xml:space="preserve"> all the labor force in </w:t>
      </w:r>
      <w:r w:rsidR="00D02DEE" w:rsidRPr="00D02DEE">
        <w:rPr>
          <w:lang w:val="en-US"/>
        </w:rPr>
        <w:t>Latvia.</w:t>
      </w:r>
      <w:r w:rsidR="00633F83" w:rsidRPr="00D02DEE">
        <w:rPr>
          <w:rStyle w:val="FootnoteReference"/>
          <w:lang w:val="en-US"/>
        </w:rPr>
        <w:footnoteReference w:id="14"/>
      </w:r>
      <w:r w:rsidR="00E36AB2" w:rsidRPr="00D02DEE">
        <w:rPr>
          <w:lang w:val="en-US"/>
        </w:rPr>
        <w:t xml:space="preserve"> This </w:t>
      </w:r>
      <w:r w:rsidR="00E36AB2" w:rsidRPr="00911584">
        <w:rPr>
          <w:lang w:val="en-US"/>
        </w:rPr>
        <w:t>means that a</w:t>
      </w:r>
      <w:r w:rsidR="00633F83">
        <w:rPr>
          <w:lang w:val="en-US"/>
        </w:rPr>
        <w:t xml:space="preserve">t this point </w:t>
      </w:r>
      <w:r w:rsidR="000D27EE">
        <w:rPr>
          <w:lang w:val="en-US"/>
        </w:rPr>
        <w:t xml:space="preserve">the </w:t>
      </w:r>
      <w:r w:rsidR="00633F83">
        <w:rPr>
          <w:lang w:val="en-US"/>
        </w:rPr>
        <w:t xml:space="preserve">Latvian economy was </w:t>
      </w:r>
      <w:r w:rsidR="00E36AB2" w:rsidRPr="00911584">
        <w:rPr>
          <w:lang w:val="en-US"/>
        </w:rPr>
        <w:t xml:space="preserve">very dependent on </w:t>
      </w:r>
      <w:r w:rsidR="000D27EE">
        <w:rPr>
          <w:lang w:val="en-US"/>
        </w:rPr>
        <w:t xml:space="preserve">the </w:t>
      </w:r>
      <w:r w:rsidR="00E36AB2" w:rsidRPr="00911584">
        <w:rPr>
          <w:lang w:val="en-US"/>
        </w:rPr>
        <w:t>USSR.</w:t>
      </w:r>
    </w:p>
    <w:p w:rsidR="00E23A01" w:rsidRDefault="00E36AB2" w:rsidP="00966C13">
      <w:pPr>
        <w:spacing w:line="480" w:lineRule="auto"/>
        <w:ind w:firstLine="708"/>
        <w:contextualSpacing/>
        <w:rPr>
          <w:lang w:val="en-US"/>
        </w:rPr>
      </w:pPr>
      <w:r w:rsidRPr="00911584">
        <w:rPr>
          <w:lang w:val="en-US"/>
        </w:rPr>
        <w:t xml:space="preserve"> Everything</w:t>
      </w:r>
      <w:r w:rsidR="000D27EE">
        <w:rPr>
          <w:lang w:val="en-US"/>
        </w:rPr>
        <w:t xml:space="preserve"> was going according to the Soviet</w:t>
      </w:r>
      <w:r w:rsidRPr="00911584">
        <w:rPr>
          <w:lang w:val="en-US"/>
        </w:rPr>
        <w:t xml:space="preserve"> plan and</w:t>
      </w:r>
      <w:r w:rsidR="00911584" w:rsidRPr="00911584">
        <w:rPr>
          <w:lang w:val="en-US"/>
        </w:rPr>
        <w:t xml:space="preserve"> their next steps </w:t>
      </w:r>
      <w:r w:rsidR="00F25841" w:rsidRPr="00911584">
        <w:rPr>
          <w:lang w:val="en-US"/>
        </w:rPr>
        <w:t>hit Latvian eco</w:t>
      </w:r>
      <w:r w:rsidR="00633F83">
        <w:rPr>
          <w:lang w:val="en-US"/>
        </w:rPr>
        <w:t>nomy. They start</w:t>
      </w:r>
      <w:r w:rsidR="000D27EE">
        <w:rPr>
          <w:lang w:val="en-US"/>
        </w:rPr>
        <w:t>ed</w:t>
      </w:r>
      <w:r w:rsidR="00633F83">
        <w:rPr>
          <w:lang w:val="en-US"/>
        </w:rPr>
        <w:t xml:space="preserve"> to </w:t>
      </w:r>
      <w:r w:rsidR="00633F83" w:rsidRPr="000D27EE">
        <w:rPr>
          <w:lang w:val="en-US"/>
        </w:rPr>
        <w:t xml:space="preserve">export </w:t>
      </w:r>
      <w:r w:rsidR="000D27EE" w:rsidRPr="000D27EE">
        <w:rPr>
          <w:lang w:val="en-US"/>
        </w:rPr>
        <w:t>agrarian production</w:t>
      </w:r>
      <w:r w:rsidR="00F25841" w:rsidRPr="000D27EE">
        <w:rPr>
          <w:lang w:val="en-US"/>
        </w:rPr>
        <w:t xml:space="preserve"> to Britain </w:t>
      </w:r>
      <w:r w:rsidR="000D27EE">
        <w:rPr>
          <w:lang w:val="en-US"/>
        </w:rPr>
        <w:t>which was</w:t>
      </w:r>
      <w:r w:rsidR="00F25841" w:rsidRPr="00911584">
        <w:rPr>
          <w:lang w:val="en-US"/>
        </w:rPr>
        <w:t xml:space="preserve"> cheaper th</w:t>
      </w:r>
      <w:r w:rsidR="000D27EE">
        <w:rPr>
          <w:lang w:val="en-US"/>
        </w:rPr>
        <w:t>an Latvian because Russia had</w:t>
      </w:r>
      <w:r w:rsidR="00AB4578">
        <w:rPr>
          <w:lang w:val="en-US"/>
        </w:rPr>
        <w:t xml:space="preserve"> cheaper working labor.</w:t>
      </w:r>
      <w:r w:rsidR="00D02DEE">
        <w:rPr>
          <w:rStyle w:val="FootnoteReference"/>
          <w:lang w:val="en-US"/>
        </w:rPr>
        <w:footnoteReference w:id="15"/>
      </w:r>
      <w:r w:rsidR="00AB4578">
        <w:rPr>
          <w:lang w:val="en-US"/>
        </w:rPr>
        <w:t xml:space="preserve"> </w:t>
      </w:r>
      <w:r w:rsidR="000D27EE">
        <w:rPr>
          <w:lang w:val="en-US"/>
        </w:rPr>
        <w:t>This step affected Latvian agriculture in a</w:t>
      </w:r>
      <w:r w:rsidR="00F25841" w:rsidRPr="00911584">
        <w:rPr>
          <w:lang w:val="en-US"/>
        </w:rPr>
        <w:t xml:space="preserve"> bad way, because Britain was their primary export country. The other step was to cut down Soviet Union imports from Latvia and it affected </w:t>
      </w:r>
      <w:r w:rsidR="000D27EE">
        <w:rPr>
          <w:lang w:val="en-US"/>
        </w:rPr>
        <w:t>the Latvian economy</w:t>
      </w:r>
      <w:r w:rsidR="00F25841" w:rsidRPr="00911584">
        <w:rPr>
          <w:lang w:val="en-US"/>
        </w:rPr>
        <w:t xml:space="preserve"> </w:t>
      </w:r>
      <w:r w:rsidR="00633F83">
        <w:rPr>
          <w:lang w:val="en-US"/>
        </w:rPr>
        <w:t xml:space="preserve">a lot. </w:t>
      </w:r>
      <w:r w:rsidR="00563953" w:rsidRPr="00911584">
        <w:rPr>
          <w:lang w:val="en-US"/>
        </w:rPr>
        <w:t xml:space="preserve">Most of the </w:t>
      </w:r>
      <w:r w:rsidR="0057560A">
        <w:rPr>
          <w:lang w:val="en-US"/>
        </w:rPr>
        <w:t xml:space="preserve">Latvian </w:t>
      </w:r>
      <w:r w:rsidR="00563953" w:rsidRPr="0057560A">
        <w:rPr>
          <w:lang w:val="en-US"/>
        </w:rPr>
        <w:t xml:space="preserve">industry was built to fulfill </w:t>
      </w:r>
      <w:r w:rsidR="000D27EE" w:rsidRPr="0057560A">
        <w:rPr>
          <w:lang w:val="en-US"/>
        </w:rPr>
        <w:t xml:space="preserve">the </w:t>
      </w:r>
      <w:r w:rsidR="00563953" w:rsidRPr="0057560A">
        <w:rPr>
          <w:lang w:val="en-US"/>
        </w:rPr>
        <w:t>S</w:t>
      </w:r>
      <w:r w:rsidR="00633F83" w:rsidRPr="0057560A">
        <w:rPr>
          <w:lang w:val="en-US"/>
        </w:rPr>
        <w:t>oviet Union</w:t>
      </w:r>
      <w:r w:rsidR="000D27EE" w:rsidRPr="0057560A">
        <w:rPr>
          <w:lang w:val="en-US"/>
        </w:rPr>
        <w:t>’s</w:t>
      </w:r>
      <w:r w:rsidR="0057560A" w:rsidRPr="0057560A">
        <w:rPr>
          <w:lang w:val="en-US"/>
        </w:rPr>
        <w:t xml:space="preserve"> treaty requirements, so </w:t>
      </w:r>
      <w:r w:rsidR="000D27EE" w:rsidRPr="0057560A">
        <w:rPr>
          <w:lang w:val="en-US"/>
        </w:rPr>
        <w:t>that step made them bankrupt and many people lost their jobs.</w:t>
      </w:r>
      <w:r w:rsidR="00633F83" w:rsidRPr="0057560A">
        <w:rPr>
          <w:rStyle w:val="FootnoteReference"/>
          <w:lang w:val="en-US"/>
        </w:rPr>
        <w:footnoteReference w:id="16"/>
      </w:r>
      <w:r w:rsidR="00563953" w:rsidRPr="0057560A">
        <w:rPr>
          <w:lang w:val="en-US"/>
        </w:rPr>
        <w:t>. It is easy to see</w:t>
      </w:r>
      <w:r w:rsidR="000D27EE" w:rsidRPr="0057560A">
        <w:rPr>
          <w:lang w:val="en-US"/>
        </w:rPr>
        <w:t xml:space="preserve"> how Latvia was</w:t>
      </w:r>
      <w:r w:rsidR="00563953" w:rsidRPr="0057560A">
        <w:rPr>
          <w:lang w:val="en-US"/>
        </w:rPr>
        <w:t xml:space="preserve"> depe</w:t>
      </w:r>
      <w:r w:rsidR="00911584" w:rsidRPr="0057560A">
        <w:rPr>
          <w:lang w:val="en-US"/>
        </w:rPr>
        <w:t xml:space="preserve">ndent on </w:t>
      </w:r>
      <w:r w:rsidR="000D27EE" w:rsidRPr="0057560A">
        <w:rPr>
          <w:lang w:val="en-US"/>
        </w:rPr>
        <w:t>the Soviet Union and it was</w:t>
      </w:r>
      <w:r w:rsidR="00911584" w:rsidRPr="0057560A">
        <w:rPr>
          <w:lang w:val="en-US"/>
        </w:rPr>
        <w:t xml:space="preserve"> hard for the economy </w:t>
      </w:r>
      <w:r w:rsidR="00911584" w:rsidRPr="00911584">
        <w:rPr>
          <w:lang w:val="en-US"/>
        </w:rPr>
        <w:t xml:space="preserve">to survive without </w:t>
      </w:r>
      <w:r w:rsidR="000D27EE">
        <w:rPr>
          <w:lang w:val="en-US"/>
        </w:rPr>
        <w:t xml:space="preserve">the </w:t>
      </w:r>
      <w:r w:rsidR="00911584" w:rsidRPr="00911584">
        <w:rPr>
          <w:lang w:val="en-US"/>
        </w:rPr>
        <w:t>Soviet Union, especially</w:t>
      </w:r>
      <w:r w:rsidR="000D27EE">
        <w:rPr>
          <w:lang w:val="en-US"/>
        </w:rPr>
        <w:t xml:space="preserve"> in the</w:t>
      </w:r>
      <w:r w:rsidR="00911584" w:rsidRPr="00911584">
        <w:rPr>
          <w:lang w:val="en-US"/>
        </w:rPr>
        <w:t xml:space="preserve"> industrial sector. </w:t>
      </w:r>
      <w:r w:rsidR="00563953" w:rsidRPr="00911584">
        <w:rPr>
          <w:lang w:val="en-US"/>
        </w:rPr>
        <w:t xml:space="preserve"> It is hard for the small country that just gained their independence to fight</w:t>
      </w:r>
      <w:r w:rsidR="000D27EE">
        <w:rPr>
          <w:lang w:val="en-US"/>
        </w:rPr>
        <w:t xml:space="preserve"> a</w:t>
      </w:r>
      <w:r w:rsidR="00563953" w:rsidRPr="00911584">
        <w:rPr>
          <w:lang w:val="en-US"/>
        </w:rPr>
        <w:t xml:space="preserve"> big,</w:t>
      </w:r>
      <w:r w:rsidR="00633F83">
        <w:rPr>
          <w:lang w:val="en-US"/>
        </w:rPr>
        <w:t xml:space="preserve"> developed and respected country</w:t>
      </w:r>
      <w:r w:rsidR="00563953" w:rsidRPr="00911584">
        <w:rPr>
          <w:lang w:val="en-US"/>
        </w:rPr>
        <w:t xml:space="preserve"> in the world market. </w:t>
      </w:r>
      <w:r w:rsidR="000D27EE">
        <w:rPr>
          <w:lang w:val="en-US"/>
        </w:rPr>
        <w:t xml:space="preserve">The </w:t>
      </w:r>
      <w:r w:rsidR="00563953" w:rsidRPr="00911584">
        <w:rPr>
          <w:lang w:val="en-US"/>
        </w:rPr>
        <w:t xml:space="preserve">Soviet </w:t>
      </w:r>
      <w:r w:rsidR="00563953" w:rsidRPr="00911584">
        <w:rPr>
          <w:lang w:val="en-US"/>
        </w:rPr>
        <w:lastRenderedPageBreak/>
        <w:t xml:space="preserve">Union was always a step ahead. Latvia used the time right after WWI to develop their agrarian imports and it was not hard to </w:t>
      </w:r>
      <w:r w:rsidR="00563953" w:rsidRPr="0057560A">
        <w:rPr>
          <w:lang w:val="en-US"/>
        </w:rPr>
        <w:t xml:space="preserve">do it fast because of the small </w:t>
      </w:r>
      <w:r w:rsidR="000D27EE" w:rsidRPr="0057560A">
        <w:rPr>
          <w:lang w:val="en-US"/>
        </w:rPr>
        <w:t xml:space="preserve">size of the </w:t>
      </w:r>
      <w:r w:rsidR="00563953" w:rsidRPr="0057560A">
        <w:rPr>
          <w:lang w:val="en-US"/>
        </w:rPr>
        <w:t>country</w:t>
      </w:r>
      <w:r w:rsidR="000D27EE" w:rsidRPr="0057560A">
        <w:rPr>
          <w:lang w:val="en-US"/>
        </w:rPr>
        <w:t>. A</w:t>
      </w:r>
      <w:r w:rsidR="00563953" w:rsidRPr="0057560A">
        <w:rPr>
          <w:lang w:val="en-US"/>
        </w:rPr>
        <w:t xml:space="preserve">s </w:t>
      </w:r>
      <w:r w:rsidR="00563953" w:rsidRPr="00911584">
        <w:rPr>
          <w:lang w:val="en-US"/>
        </w:rPr>
        <w:t xml:space="preserve">soon as USSR figured out all their problems they started to </w:t>
      </w:r>
      <w:r w:rsidR="000D27EE">
        <w:rPr>
          <w:lang w:val="en-US"/>
        </w:rPr>
        <w:t>manipulate</w:t>
      </w:r>
      <w:r w:rsidR="00563953" w:rsidRPr="00911584">
        <w:rPr>
          <w:lang w:val="en-US"/>
        </w:rPr>
        <w:t xml:space="preserve"> the s</w:t>
      </w:r>
      <w:r w:rsidR="0032387A">
        <w:rPr>
          <w:lang w:val="en-US"/>
        </w:rPr>
        <w:t>mall B</w:t>
      </w:r>
      <w:r w:rsidR="009824AA">
        <w:rPr>
          <w:lang w:val="en-US"/>
        </w:rPr>
        <w:t xml:space="preserve">altic countries as </w:t>
      </w:r>
      <w:r w:rsidR="00563953" w:rsidRPr="009824AA">
        <w:rPr>
          <w:lang w:val="en-US"/>
        </w:rPr>
        <w:t xml:space="preserve">they wanted to. </w:t>
      </w:r>
      <w:r w:rsidR="00563953" w:rsidRPr="00911584">
        <w:rPr>
          <w:lang w:val="en-US"/>
        </w:rPr>
        <w:t xml:space="preserve">Their primary goal was to make </w:t>
      </w:r>
      <w:r w:rsidR="000D27EE">
        <w:rPr>
          <w:lang w:val="en-US"/>
        </w:rPr>
        <w:t xml:space="preserve">the </w:t>
      </w:r>
      <w:r w:rsidR="00563953" w:rsidRPr="00911584">
        <w:rPr>
          <w:lang w:val="en-US"/>
        </w:rPr>
        <w:t>Baltics be the part of U</w:t>
      </w:r>
      <w:r w:rsidR="000D27EE">
        <w:rPr>
          <w:lang w:val="en-US"/>
        </w:rPr>
        <w:t>SSR and they were trying to do so in a</w:t>
      </w:r>
      <w:r w:rsidR="00563953" w:rsidRPr="00911584">
        <w:rPr>
          <w:lang w:val="en-US"/>
        </w:rPr>
        <w:t xml:space="preserve"> peaceful</w:t>
      </w:r>
      <w:r w:rsidR="000D27EE">
        <w:rPr>
          <w:lang w:val="en-US"/>
        </w:rPr>
        <w:t xml:space="preserve"> way – make them surrender</w:t>
      </w:r>
      <w:r w:rsidR="005764CE">
        <w:rPr>
          <w:lang w:val="en-US"/>
        </w:rPr>
        <w:t>. The Latvian people were</w:t>
      </w:r>
      <w:r w:rsidR="00911584" w:rsidRPr="00911584">
        <w:rPr>
          <w:lang w:val="en-US"/>
        </w:rPr>
        <w:t xml:space="preserve"> not ready to give up</w:t>
      </w:r>
      <w:r w:rsidR="005764CE">
        <w:rPr>
          <w:lang w:val="en-US"/>
        </w:rPr>
        <w:t xml:space="preserve"> no matter what, they were prepared</w:t>
      </w:r>
      <w:r w:rsidR="00911584" w:rsidRPr="00911584">
        <w:rPr>
          <w:lang w:val="en-US"/>
        </w:rPr>
        <w:t xml:space="preserve"> to struggle on their own, so </w:t>
      </w:r>
      <w:r w:rsidR="005764CE">
        <w:rPr>
          <w:lang w:val="en-US"/>
        </w:rPr>
        <w:t xml:space="preserve">the </w:t>
      </w:r>
      <w:r w:rsidR="00911584" w:rsidRPr="00911584">
        <w:rPr>
          <w:lang w:val="en-US"/>
        </w:rPr>
        <w:t xml:space="preserve">USSR decided on some less </w:t>
      </w:r>
      <w:r w:rsidR="00911584" w:rsidRPr="0057560A">
        <w:rPr>
          <w:lang w:val="en-US"/>
        </w:rPr>
        <w:t>peaceful</w:t>
      </w:r>
      <w:r w:rsidR="00966C13" w:rsidRPr="0057560A">
        <w:rPr>
          <w:lang w:val="en-US"/>
        </w:rPr>
        <w:t xml:space="preserve"> way</w:t>
      </w:r>
      <w:r w:rsidR="005764CE" w:rsidRPr="0057560A">
        <w:rPr>
          <w:lang w:val="en-US"/>
        </w:rPr>
        <w:t>s</w:t>
      </w:r>
      <w:r w:rsidR="00966C13" w:rsidRPr="0057560A">
        <w:rPr>
          <w:lang w:val="en-US"/>
        </w:rPr>
        <w:t xml:space="preserve"> to make </w:t>
      </w:r>
      <w:r w:rsidR="00966C13">
        <w:rPr>
          <w:lang w:val="en-US"/>
        </w:rPr>
        <w:t>their plan happen.</w:t>
      </w:r>
      <w:r w:rsidR="00966C13">
        <w:rPr>
          <w:lang w:val="en-US"/>
        </w:rPr>
        <w:br/>
        <w:t xml:space="preserve">          </w:t>
      </w:r>
      <w:r w:rsidR="005764CE">
        <w:rPr>
          <w:lang w:val="en-US"/>
        </w:rPr>
        <w:t>After World War II</w:t>
      </w:r>
      <w:r w:rsidR="009200E4" w:rsidRPr="000259F4">
        <w:rPr>
          <w:lang w:val="en-US"/>
        </w:rPr>
        <w:t xml:space="preserve"> in 1945</w:t>
      </w:r>
      <w:r w:rsidR="000259F4" w:rsidRPr="000259F4">
        <w:rPr>
          <w:lang w:val="en-US"/>
        </w:rPr>
        <w:t xml:space="preserve"> </w:t>
      </w:r>
      <w:r w:rsidR="009200E4" w:rsidRPr="000259F4">
        <w:rPr>
          <w:lang w:val="en-US"/>
        </w:rPr>
        <w:t xml:space="preserve">the first era of the independent Latvia </w:t>
      </w:r>
      <w:r w:rsidR="000259F4" w:rsidRPr="000259F4">
        <w:rPr>
          <w:lang w:val="en-US"/>
        </w:rPr>
        <w:t>ended and the era of the Latvian socialistic republic as a part of the Soviet Union started.</w:t>
      </w:r>
      <w:r w:rsidR="00E15EA2">
        <w:rPr>
          <w:color w:val="2E74B5" w:themeColor="accent1" w:themeShade="BF"/>
          <w:lang w:val="en-US"/>
        </w:rPr>
        <w:t xml:space="preserve"> </w:t>
      </w:r>
      <w:r w:rsidR="00966C13">
        <w:rPr>
          <w:lang w:val="en-US"/>
        </w:rPr>
        <w:t>Baltic countries were al</w:t>
      </w:r>
      <w:r w:rsidR="00DD57C6">
        <w:rPr>
          <w:lang w:val="en-US"/>
        </w:rPr>
        <w:t>ways a better place to live than</w:t>
      </w:r>
      <w:r w:rsidR="005764CE">
        <w:rPr>
          <w:lang w:val="en-US"/>
        </w:rPr>
        <w:t xml:space="preserve"> the rest</w:t>
      </w:r>
      <w:r w:rsidR="00E23A01">
        <w:rPr>
          <w:lang w:val="en-US"/>
        </w:rPr>
        <w:t xml:space="preserve"> of the Soviet Union. In Latvia and Estonia, the standards of living were always much higher than all the rest USSR.</w:t>
      </w:r>
      <w:r w:rsidR="006A3053">
        <w:rPr>
          <w:rStyle w:val="FootnoteReference"/>
          <w:lang w:val="en-US"/>
        </w:rPr>
        <w:footnoteReference w:id="17"/>
      </w:r>
      <w:r w:rsidR="00E23A01">
        <w:rPr>
          <w:lang w:val="en-US"/>
        </w:rPr>
        <w:t xml:space="preserve"> </w:t>
      </w:r>
      <w:r w:rsidR="00904DA3">
        <w:rPr>
          <w:lang w:val="en-US"/>
        </w:rPr>
        <w:t xml:space="preserve">Such a difference was because of the two main factors. </w:t>
      </w:r>
      <w:r w:rsidR="005764CE">
        <w:rPr>
          <w:lang w:val="en-US"/>
        </w:rPr>
        <w:t xml:space="preserve">The </w:t>
      </w:r>
      <w:r w:rsidR="00526C79">
        <w:rPr>
          <w:lang w:val="en-US"/>
        </w:rPr>
        <w:t xml:space="preserve">Baltics were made like a face of the USSR, so when people from Europe would </w:t>
      </w:r>
      <w:r w:rsidR="005764CE" w:rsidRPr="00181CA1">
        <w:rPr>
          <w:lang w:val="en-US"/>
        </w:rPr>
        <w:t xml:space="preserve">visit </w:t>
      </w:r>
      <w:r w:rsidR="00181CA1" w:rsidRPr="00181CA1">
        <w:rPr>
          <w:lang w:val="en-US"/>
        </w:rPr>
        <w:t xml:space="preserve">Soviet Union </w:t>
      </w:r>
      <w:r w:rsidR="005764CE" w:rsidRPr="00181CA1">
        <w:rPr>
          <w:lang w:val="en-US"/>
        </w:rPr>
        <w:t xml:space="preserve">they would probably go to Baltics where </w:t>
      </w:r>
      <w:r w:rsidR="005764CE">
        <w:rPr>
          <w:lang w:val="en-US"/>
        </w:rPr>
        <w:t>t</w:t>
      </w:r>
      <w:r w:rsidR="00526C79">
        <w:rPr>
          <w:lang w:val="en-US"/>
        </w:rPr>
        <w:t>hey saw a beautiful country with enough food, good conditions, industry and econo</w:t>
      </w:r>
      <w:r w:rsidR="00E23A01">
        <w:rPr>
          <w:lang w:val="en-US"/>
        </w:rPr>
        <w:t xml:space="preserve">my, and well developed culture. </w:t>
      </w:r>
      <w:r w:rsidR="00904DA3">
        <w:rPr>
          <w:lang w:val="en-US"/>
        </w:rPr>
        <w:t>Along with that</w:t>
      </w:r>
      <w:r w:rsidR="005764CE">
        <w:rPr>
          <w:lang w:val="en-US"/>
        </w:rPr>
        <w:t>, the</w:t>
      </w:r>
      <w:r w:rsidR="00904DA3">
        <w:rPr>
          <w:lang w:val="en-US"/>
        </w:rPr>
        <w:t xml:space="preserve"> Soviet Union had </w:t>
      </w:r>
      <w:r w:rsidR="005764CE">
        <w:rPr>
          <w:lang w:val="en-US"/>
        </w:rPr>
        <w:t>a lot</w:t>
      </w:r>
      <w:r w:rsidR="00904DA3">
        <w:rPr>
          <w:lang w:val="en-US"/>
        </w:rPr>
        <w:t xml:space="preserve"> of industry going in t</w:t>
      </w:r>
      <w:r w:rsidR="006A3053">
        <w:rPr>
          <w:lang w:val="en-US"/>
        </w:rPr>
        <w:t xml:space="preserve">hese countries </w:t>
      </w:r>
      <w:r w:rsidR="00904DA3">
        <w:rPr>
          <w:lang w:val="en-US"/>
        </w:rPr>
        <w:t xml:space="preserve">and used </w:t>
      </w:r>
      <w:r w:rsidR="00904DA3" w:rsidRPr="008E4AB5">
        <w:rPr>
          <w:lang w:val="en-US"/>
        </w:rPr>
        <w:t xml:space="preserve">their ports, so </w:t>
      </w:r>
      <w:r w:rsidR="005764CE" w:rsidRPr="008E4AB5">
        <w:rPr>
          <w:lang w:val="en-US"/>
        </w:rPr>
        <w:t>a lot of money was</w:t>
      </w:r>
      <w:r w:rsidR="00904DA3" w:rsidRPr="008E4AB5">
        <w:rPr>
          <w:lang w:val="en-US"/>
        </w:rPr>
        <w:t xml:space="preserve"> invested there.</w:t>
      </w:r>
      <w:r w:rsidR="005764CE" w:rsidRPr="008E4AB5">
        <w:rPr>
          <w:lang w:val="en-US"/>
        </w:rPr>
        <w:t xml:space="preserve"> The</w:t>
      </w:r>
      <w:r w:rsidR="00904DA3" w:rsidRPr="008E4AB5">
        <w:rPr>
          <w:lang w:val="en-US"/>
        </w:rPr>
        <w:t xml:space="preserve"> </w:t>
      </w:r>
      <w:r w:rsidR="005D7015" w:rsidRPr="008E4AB5">
        <w:rPr>
          <w:lang w:val="en-US"/>
        </w:rPr>
        <w:t xml:space="preserve">Soviet Union decided to build industry in </w:t>
      </w:r>
      <w:r w:rsidR="005764CE" w:rsidRPr="008E4AB5">
        <w:rPr>
          <w:lang w:val="en-US"/>
        </w:rPr>
        <w:t xml:space="preserve">the </w:t>
      </w:r>
      <w:r w:rsidR="005D7015" w:rsidRPr="008E4AB5">
        <w:rPr>
          <w:lang w:val="en-US"/>
        </w:rPr>
        <w:t xml:space="preserve">Baltics because of two </w:t>
      </w:r>
      <w:r w:rsidR="005764CE" w:rsidRPr="008E4AB5">
        <w:rPr>
          <w:lang w:val="en-US"/>
        </w:rPr>
        <w:t xml:space="preserve">main </w:t>
      </w:r>
      <w:r w:rsidR="005D7015" w:rsidRPr="008E4AB5">
        <w:rPr>
          <w:lang w:val="en-US"/>
        </w:rPr>
        <w:t>reas</w:t>
      </w:r>
      <w:r w:rsidR="008E4AB5">
        <w:rPr>
          <w:lang w:val="en-US"/>
        </w:rPr>
        <w:t xml:space="preserve">ons: geographical position, </w:t>
      </w:r>
      <w:r w:rsidR="005D7015" w:rsidRPr="008E4AB5">
        <w:rPr>
          <w:lang w:val="en-US"/>
        </w:rPr>
        <w:t>high education</w:t>
      </w:r>
      <w:r w:rsidR="005764CE" w:rsidRPr="008E4AB5">
        <w:rPr>
          <w:lang w:val="en-US"/>
        </w:rPr>
        <w:t>al</w:t>
      </w:r>
      <w:r w:rsidR="005D7015" w:rsidRPr="008E4AB5">
        <w:rPr>
          <w:lang w:val="en-US"/>
        </w:rPr>
        <w:t xml:space="preserve"> </w:t>
      </w:r>
      <w:r w:rsidR="008E4AB5">
        <w:rPr>
          <w:lang w:val="en-US"/>
        </w:rPr>
        <w:t xml:space="preserve">development and </w:t>
      </w:r>
      <w:r w:rsidR="005D7015" w:rsidRPr="008E4AB5">
        <w:rPr>
          <w:lang w:val="en-US"/>
        </w:rPr>
        <w:t>literacy</w:t>
      </w:r>
      <w:r w:rsidR="008E4AB5">
        <w:rPr>
          <w:lang w:val="en-US"/>
        </w:rPr>
        <w:t xml:space="preserve"> level</w:t>
      </w:r>
      <w:r w:rsidR="005D7015" w:rsidRPr="008E4AB5">
        <w:rPr>
          <w:lang w:val="en-US"/>
        </w:rPr>
        <w:t xml:space="preserve">. </w:t>
      </w:r>
    </w:p>
    <w:p w:rsidR="00385630" w:rsidRDefault="00385630" w:rsidP="00966C13">
      <w:pPr>
        <w:spacing w:line="480" w:lineRule="auto"/>
        <w:ind w:firstLine="708"/>
        <w:contextualSpacing/>
        <w:rPr>
          <w:lang w:val="en-US"/>
        </w:rPr>
      </w:pPr>
      <w:r w:rsidRPr="00C364B0">
        <w:rPr>
          <w:lang w:val="en-US"/>
        </w:rPr>
        <w:t xml:space="preserve">In order to have fast growth in productivity there must be people with some good knowledge to innovate manufacturing to get the best profit. Since Latvia </w:t>
      </w:r>
      <w:r>
        <w:rPr>
          <w:lang w:val="en-US"/>
        </w:rPr>
        <w:t>got their independence the government started a rapid educatio</w:t>
      </w:r>
      <w:r w:rsidRPr="00C364B0">
        <w:rPr>
          <w:lang w:val="en-US"/>
        </w:rPr>
        <w:t>n and culture development</w:t>
      </w:r>
      <w:r w:rsidR="005764CE" w:rsidRPr="00C364B0">
        <w:rPr>
          <w:lang w:val="en-US"/>
        </w:rPr>
        <w:t xml:space="preserve"> program</w:t>
      </w:r>
      <w:r w:rsidRPr="00C364B0">
        <w:rPr>
          <w:lang w:val="en-US"/>
        </w:rPr>
        <w:t xml:space="preserve"> because through education they built a new nation</w:t>
      </w:r>
      <w:r w:rsidR="005764CE" w:rsidRPr="00C364B0">
        <w:rPr>
          <w:lang w:val="en-US"/>
        </w:rPr>
        <w:t xml:space="preserve"> and </w:t>
      </w:r>
      <w:r w:rsidRPr="00C364B0">
        <w:rPr>
          <w:lang w:val="en-US"/>
        </w:rPr>
        <w:t>Latvian culture.</w:t>
      </w:r>
      <w:r w:rsidR="005764CE" w:rsidRPr="00C364B0">
        <w:rPr>
          <w:lang w:val="en-US"/>
        </w:rPr>
        <w:t xml:space="preserve"> Even before independence “t</w:t>
      </w:r>
      <w:r w:rsidRPr="00C364B0">
        <w:rPr>
          <w:lang w:val="en-US"/>
        </w:rPr>
        <w:t xml:space="preserve">he Latvians were one of the most educated and literate nations of the defunct </w:t>
      </w:r>
      <w:r w:rsidRPr="00C364B0">
        <w:rPr>
          <w:lang w:val="en-US"/>
        </w:rPr>
        <w:lastRenderedPageBreak/>
        <w:t>Russian Empire.”</w:t>
      </w:r>
      <w:r w:rsidRPr="00C364B0">
        <w:rPr>
          <w:rStyle w:val="FootnoteReference"/>
          <w:lang w:val="en-US"/>
        </w:rPr>
        <w:footnoteReference w:id="18"/>
      </w:r>
      <w:r w:rsidR="005764CE" w:rsidRPr="00C364B0">
        <w:rPr>
          <w:lang w:val="en-US"/>
        </w:rPr>
        <w:t xml:space="preserve"> I</w:t>
      </w:r>
      <w:r w:rsidRPr="00C364B0">
        <w:rPr>
          <w:lang w:val="en-US"/>
        </w:rPr>
        <w:t>ndep</w:t>
      </w:r>
      <w:r w:rsidR="005764CE" w:rsidRPr="00C364B0">
        <w:rPr>
          <w:lang w:val="en-US"/>
        </w:rPr>
        <w:t xml:space="preserve">endence meant that now there </w:t>
      </w:r>
      <w:r w:rsidR="005764CE">
        <w:rPr>
          <w:lang w:val="en-US"/>
        </w:rPr>
        <w:t>were</w:t>
      </w:r>
      <w:r>
        <w:rPr>
          <w:lang w:val="en-US"/>
        </w:rPr>
        <w:t xml:space="preserve"> no constrain</w:t>
      </w:r>
      <w:r w:rsidR="005764CE">
        <w:rPr>
          <w:lang w:val="en-US"/>
        </w:rPr>
        <w:t>t</w:t>
      </w:r>
      <w:r>
        <w:rPr>
          <w:lang w:val="en-US"/>
        </w:rPr>
        <w:t xml:space="preserve">s as there had been in </w:t>
      </w:r>
      <w:r w:rsidR="005764CE">
        <w:rPr>
          <w:lang w:val="en-US"/>
        </w:rPr>
        <w:t>the Russian empire. Now Latvia could</w:t>
      </w:r>
      <w:r>
        <w:rPr>
          <w:lang w:val="en-US"/>
        </w:rPr>
        <w:t xml:space="preserve"> teach and develop their own culture</w:t>
      </w:r>
      <w:r w:rsidR="00374771">
        <w:rPr>
          <w:lang w:val="en-US"/>
        </w:rPr>
        <w:t xml:space="preserve"> approaching some western standards</w:t>
      </w:r>
      <w:r>
        <w:rPr>
          <w:lang w:val="en-US"/>
        </w:rPr>
        <w:t xml:space="preserve">. In the early years of </w:t>
      </w:r>
      <w:r w:rsidR="005764CE">
        <w:rPr>
          <w:lang w:val="en-US"/>
        </w:rPr>
        <w:t xml:space="preserve">the </w:t>
      </w:r>
      <w:r>
        <w:rPr>
          <w:lang w:val="en-US"/>
        </w:rPr>
        <w:t>Latvian Republic “many national institutions, such as a national theater, library, archives, museums, as wel</w:t>
      </w:r>
      <w:r w:rsidR="005764CE">
        <w:rPr>
          <w:lang w:val="en-US"/>
        </w:rPr>
        <w:t>l as national school system” had</w:t>
      </w:r>
      <w:r>
        <w:rPr>
          <w:lang w:val="en-US"/>
        </w:rPr>
        <w:t xml:space="preserve"> been established.</w:t>
      </w:r>
      <w:r>
        <w:rPr>
          <w:rStyle w:val="FootnoteReference"/>
          <w:lang w:val="en-US"/>
        </w:rPr>
        <w:footnoteReference w:id="19"/>
      </w:r>
      <w:r>
        <w:rPr>
          <w:lang w:val="en-US"/>
        </w:rPr>
        <w:t xml:space="preserve"> From 1920 till 1933 the number of elementary schools almost tripled up to 2,057 schools.</w:t>
      </w:r>
      <w:r>
        <w:rPr>
          <w:rStyle w:val="FootnoteReference"/>
          <w:lang w:val="en-US"/>
        </w:rPr>
        <w:footnoteReference w:id="20"/>
      </w:r>
      <w:r>
        <w:rPr>
          <w:lang w:val="en-US"/>
        </w:rPr>
        <w:t xml:space="preserve"> The educational system was very nationalized but the government realized</w:t>
      </w:r>
      <w:r w:rsidR="005764CE">
        <w:rPr>
          <w:lang w:val="en-US"/>
        </w:rPr>
        <w:t xml:space="preserve"> that their new generation needed</w:t>
      </w:r>
      <w:r>
        <w:rPr>
          <w:lang w:val="en-US"/>
        </w:rPr>
        <w:t xml:space="preserve"> to know English language in order to trade with Britain. “The institute of English has been established in 1920, and by 1935 the English language was compulsory in school”.</w:t>
      </w:r>
      <w:r>
        <w:rPr>
          <w:rStyle w:val="FootnoteReference"/>
          <w:lang w:val="en-US"/>
        </w:rPr>
        <w:footnoteReference w:id="21"/>
      </w:r>
      <w:r>
        <w:rPr>
          <w:lang w:val="en-US"/>
        </w:rPr>
        <w:t xml:space="preserve"> The knowledge of English language by </w:t>
      </w:r>
      <w:r w:rsidR="005764CE">
        <w:rPr>
          <w:lang w:val="en-US"/>
        </w:rPr>
        <w:t xml:space="preserve">the </w:t>
      </w:r>
      <w:r>
        <w:rPr>
          <w:lang w:val="en-US"/>
        </w:rPr>
        <w:t xml:space="preserve">Latvian people was also very beneficial for </w:t>
      </w:r>
      <w:r w:rsidR="005764CE">
        <w:rPr>
          <w:lang w:val="en-US"/>
        </w:rPr>
        <w:t xml:space="preserve">the </w:t>
      </w:r>
      <w:r>
        <w:rPr>
          <w:lang w:val="en-US"/>
        </w:rPr>
        <w:t>Soviet Union to build an industry for western export</w:t>
      </w:r>
      <w:r w:rsidR="005764CE">
        <w:rPr>
          <w:lang w:val="en-US"/>
        </w:rPr>
        <w:t>s</w:t>
      </w:r>
      <w:r>
        <w:rPr>
          <w:lang w:val="en-US"/>
        </w:rPr>
        <w:t xml:space="preserve"> in Latvia. Along with education there was a very intense cultural development. Poets and authors that came back from exile</w:t>
      </w:r>
      <w:r w:rsidR="005764CE">
        <w:rPr>
          <w:lang w:val="en-US"/>
        </w:rPr>
        <w:t xml:space="preserve"> published their books. Most non-</w:t>
      </w:r>
      <w:r>
        <w:rPr>
          <w:lang w:val="en-US"/>
        </w:rPr>
        <w:t xml:space="preserve">modern Latvian books were written throughout </w:t>
      </w:r>
      <w:r w:rsidR="00E125BE" w:rsidRPr="008E4AB5">
        <w:rPr>
          <w:lang w:val="en-US"/>
        </w:rPr>
        <w:t xml:space="preserve">the </w:t>
      </w:r>
      <w:r w:rsidRPr="008E4AB5">
        <w:rPr>
          <w:lang w:val="en-US"/>
        </w:rPr>
        <w:t>first independence years. According to Roche</w:t>
      </w:r>
      <w:r w:rsidR="00E125BE" w:rsidRPr="008E4AB5">
        <w:rPr>
          <w:lang w:val="en-US"/>
        </w:rPr>
        <w:t>,</w:t>
      </w:r>
      <w:r w:rsidRPr="008E4AB5">
        <w:rPr>
          <w:lang w:val="en-US"/>
        </w:rPr>
        <w:t xml:space="preserve"> Riga had one of the best Ballet in Europe </w:t>
      </w:r>
      <w:r w:rsidRPr="008E4AB5">
        <w:rPr>
          <w:rStyle w:val="FootnoteReference"/>
          <w:lang w:val="en-US"/>
        </w:rPr>
        <w:footnoteReference w:id="22"/>
      </w:r>
      <w:r w:rsidRPr="008E4AB5">
        <w:rPr>
          <w:lang w:val="en-US"/>
        </w:rPr>
        <w:t xml:space="preserve"> and </w:t>
      </w:r>
      <w:proofErr w:type="spellStart"/>
      <w:r w:rsidR="00E125BE" w:rsidRPr="008E4AB5">
        <w:rPr>
          <w:lang w:val="en-US"/>
        </w:rPr>
        <w:t>Lesins</w:t>
      </w:r>
      <w:proofErr w:type="spellEnd"/>
      <w:r w:rsidR="00E125BE" w:rsidRPr="008E4AB5">
        <w:rPr>
          <w:lang w:val="en-US"/>
        </w:rPr>
        <w:t xml:space="preserve"> mentioned that </w:t>
      </w:r>
      <w:r w:rsidR="00E125BE">
        <w:rPr>
          <w:lang w:val="en-US"/>
        </w:rPr>
        <w:t>t</w:t>
      </w:r>
      <w:r>
        <w:rPr>
          <w:lang w:val="en-US"/>
        </w:rPr>
        <w:t>he Latvian Opera was well known in Europe.</w:t>
      </w:r>
      <w:r>
        <w:rPr>
          <w:rStyle w:val="FootnoteReference"/>
          <w:lang w:val="en-US"/>
        </w:rPr>
        <w:footnoteReference w:id="23"/>
      </w:r>
      <w:r>
        <w:rPr>
          <w:lang w:val="en-US"/>
        </w:rPr>
        <w:t xml:space="preserve"> Such a great cultural and educational development led to the growth in population literacy. </w:t>
      </w:r>
      <w:r w:rsidR="00E125BE">
        <w:rPr>
          <w:lang w:val="en-US"/>
        </w:rPr>
        <w:t xml:space="preserve">The education </w:t>
      </w:r>
      <w:r w:rsidR="00E125BE" w:rsidRPr="008E4AB5">
        <w:rPr>
          <w:lang w:val="en-US"/>
        </w:rPr>
        <w:t>level of people in factories is</w:t>
      </w:r>
      <w:r w:rsidR="00B601C9" w:rsidRPr="008E4AB5">
        <w:rPr>
          <w:lang w:val="en-US"/>
        </w:rPr>
        <w:t xml:space="preserve"> important because their knowledge helps to develop new techno</w:t>
      </w:r>
      <w:r w:rsidR="00E125BE" w:rsidRPr="008E4AB5">
        <w:rPr>
          <w:lang w:val="en-US"/>
        </w:rPr>
        <w:t>logies and gain a greater and more qualitative production output</w:t>
      </w:r>
      <w:r w:rsidR="00B601C9" w:rsidRPr="008E4AB5">
        <w:rPr>
          <w:lang w:val="en-US"/>
        </w:rPr>
        <w:t xml:space="preserve"> </w:t>
      </w:r>
      <w:r w:rsidR="00E125BE" w:rsidRPr="008E4AB5">
        <w:rPr>
          <w:lang w:val="en-US"/>
        </w:rPr>
        <w:t xml:space="preserve">in the shorter period of time. </w:t>
      </w:r>
      <w:r w:rsidRPr="008E4AB5">
        <w:rPr>
          <w:lang w:val="en-US"/>
        </w:rPr>
        <w:t xml:space="preserve">Although high literacy is important for developing industry, </w:t>
      </w:r>
      <w:r w:rsidR="00E125BE" w:rsidRPr="008E4AB5">
        <w:rPr>
          <w:lang w:val="en-US"/>
        </w:rPr>
        <w:t xml:space="preserve">the Latvian geographical position </w:t>
      </w:r>
      <w:r w:rsidR="00E125BE" w:rsidRPr="00E125BE">
        <w:rPr>
          <w:lang w:val="en-US"/>
        </w:rPr>
        <w:t>was</w:t>
      </w:r>
      <w:r w:rsidRPr="00E125BE">
        <w:rPr>
          <w:lang w:val="en-US"/>
        </w:rPr>
        <w:t xml:space="preserve"> its greatest advantage.</w:t>
      </w:r>
    </w:p>
    <w:p w:rsidR="00E10E76" w:rsidRPr="00C364B0" w:rsidRDefault="00DD57C6" w:rsidP="00C364B0">
      <w:pPr>
        <w:spacing w:line="480" w:lineRule="auto"/>
        <w:ind w:firstLine="708"/>
        <w:contextualSpacing/>
        <w:rPr>
          <w:vertAlign w:val="superscript"/>
          <w:lang w:val="en-US"/>
        </w:rPr>
      </w:pPr>
      <w:r>
        <w:rPr>
          <w:lang w:val="en-US"/>
        </w:rPr>
        <w:t xml:space="preserve">The geographical positon was the main reason why </w:t>
      </w:r>
      <w:r w:rsidR="00E125BE">
        <w:rPr>
          <w:lang w:val="en-US"/>
        </w:rPr>
        <w:t xml:space="preserve">the </w:t>
      </w:r>
      <w:r>
        <w:rPr>
          <w:lang w:val="en-US"/>
        </w:rPr>
        <w:t xml:space="preserve">USSR decided to develop industry in Baltic states especially Latvia. Baltic countries had a really </w:t>
      </w:r>
      <w:r w:rsidR="00385630">
        <w:rPr>
          <w:lang w:val="en-US"/>
        </w:rPr>
        <w:t>auspicious</w:t>
      </w:r>
      <w:r>
        <w:rPr>
          <w:lang w:val="en-US"/>
        </w:rPr>
        <w:t xml:space="preserve"> </w:t>
      </w:r>
      <w:r>
        <w:rPr>
          <w:lang w:val="en-US"/>
        </w:rPr>
        <w:lastRenderedPageBreak/>
        <w:t>geographical position by being right in between two major world powers as Soviet Union and West Europe. Basically they served like a bridge. However, the most important is the exit to the Baltic sea. “[The Baltic] territory has long been the key to the domination of the Baltic sea.”</w:t>
      </w:r>
      <w:r>
        <w:rPr>
          <w:rStyle w:val="FootnoteReference"/>
          <w:lang w:val="en-US"/>
        </w:rPr>
        <w:footnoteReference w:id="24"/>
      </w:r>
      <w:r>
        <w:rPr>
          <w:lang w:val="en-US"/>
        </w:rPr>
        <w:t xml:space="preserve"> The Baltic sea is extremely important because it is the shortest, fastest and the cheapest way to the most developed countries like Britain and France, along with the rest European </w:t>
      </w:r>
      <w:r w:rsidR="00E10E76">
        <w:rPr>
          <w:lang w:val="en-US"/>
        </w:rPr>
        <w:t>countries.</w:t>
      </w:r>
      <w:r>
        <w:rPr>
          <w:lang w:val="en-US"/>
        </w:rPr>
        <w:t xml:space="preserve"> The geographical position makes </w:t>
      </w:r>
      <w:r w:rsidR="00E125BE">
        <w:rPr>
          <w:lang w:val="en-US"/>
        </w:rPr>
        <w:t xml:space="preserve">the </w:t>
      </w:r>
      <w:r>
        <w:rPr>
          <w:lang w:val="en-US"/>
        </w:rPr>
        <w:t>Baltic countries to be the</w:t>
      </w:r>
      <w:r w:rsidR="00E125BE">
        <w:rPr>
          <w:lang w:val="en-US"/>
        </w:rPr>
        <w:t xml:space="preserve"> most</w:t>
      </w:r>
      <w:r>
        <w:rPr>
          <w:lang w:val="en-US"/>
        </w:rPr>
        <w:t xml:space="preserve"> profitable place</w:t>
      </w:r>
      <w:r w:rsidR="00E125BE">
        <w:rPr>
          <w:lang w:val="en-US"/>
        </w:rPr>
        <w:t xml:space="preserve"> for the Soviet Union industry be</w:t>
      </w:r>
      <w:r w:rsidR="00E125BE" w:rsidRPr="00D02DEE">
        <w:rPr>
          <w:lang w:val="en-US"/>
        </w:rPr>
        <w:t>cause</w:t>
      </w:r>
      <w:r w:rsidRPr="00D02DEE">
        <w:rPr>
          <w:lang w:val="en-US"/>
        </w:rPr>
        <w:t xml:space="preserve"> they can export </w:t>
      </w:r>
      <w:r w:rsidR="00E125BE" w:rsidRPr="00D02DEE">
        <w:rPr>
          <w:lang w:val="en-US"/>
        </w:rPr>
        <w:t>products</w:t>
      </w:r>
      <w:r w:rsidRPr="00D02DEE">
        <w:rPr>
          <w:lang w:val="en-US"/>
        </w:rPr>
        <w:t xml:space="preserve"> </w:t>
      </w:r>
      <w:r w:rsidR="00E125BE" w:rsidRPr="00D02DEE">
        <w:rPr>
          <w:lang w:val="en-US"/>
        </w:rPr>
        <w:t>to the W</w:t>
      </w:r>
      <w:r w:rsidRPr="00D02DEE">
        <w:rPr>
          <w:lang w:val="en-US"/>
        </w:rPr>
        <w:t>est</w:t>
      </w:r>
      <w:r w:rsidR="00E125BE" w:rsidRPr="00D02DEE">
        <w:rPr>
          <w:lang w:val="en-US"/>
        </w:rPr>
        <w:t xml:space="preserve"> to sell them</w:t>
      </w:r>
      <w:r w:rsidRPr="00D02DEE">
        <w:rPr>
          <w:lang w:val="en-US"/>
        </w:rPr>
        <w:t xml:space="preserve"> as well as to the </w:t>
      </w:r>
      <w:r w:rsidR="00E125BE" w:rsidRPr="00D02DEE">
        <w:rPr>
          <w:lang w:val="en-US"/>
        </w:rPr>
        <w:t xml:space="preserve">East to their country </w:t>
      </w:r>
      <w:r w:rsidR="00E125BE">
        <w:rPr>
          <w:lang w:val="en-US"/>
        </w:rPr>
        <w:t xml:space="preserve">for the internal use. There are the same benefits from geographical position </w:t>
      </w:r>
      <w:r>
        <w:rPr>
          <w:lang w:val="en-US"/>
        </w:rPr>
        <w:t xml:space="preserve">with the </w:t>
      </w:r>
      <w:r w:rsidR="00E125BE">
        <w:rPr>
          <w:lang w:val="en-US"/>
        </w:rPr>
        <w:t xml:space="preserve">reception of the </w:t>
      </w:r>
      <w:r>
        <w:rPr>
          <w:lang w:val="en-US"/>
        </w:rPr>
        <w:t>raw material</w:t>
      </w:r>
      <w:r w:rsidR="00E125BE">
        <w:rPr>
          <w:lang w:val="en-US"/>
        </w:rPr>
        <w:t>s – they can get them from the West by the ships and from the E</w:t>
      </w:r>
      <w:r>
        <w:rPr>
          <w:lang w:val="en-US"/>
        </w:rPr>
        <w:t>as</w:t>
      </w:r>
      <w:r w:rsidR="00F10432">
        <w:rPr>
          <w:lang w:val="en-US"/>
        </w:rPr>
        <w:t>t by the railroads. Back in 19</w:t>
      </w:r>
      <w:r w:rsidR="00F10432" w:rsidRPr="00F10432">
        <w:rPr>
          <w:vertAlign w:val="superscript"/>
          <w:lang w:val="en-US"/>
        </w:rPr>
        <w:t>th</w:t>
      </w:r>
      <w:r w:rsidR="00C364B0">
        <w:rPr>
          <w:vertAlign w:val="superscript"/>
          <w:lang w:val="en-US"/>
        </w:rPr>
        <w:t xml:space="preserve"> </w:t>
      </w:r>
      <w:r>
        <w:rPr>
          <w:lang w:val="en-US"/>
        </w:rPr>
        <w:t>century the railroads in Russian Empire was not</w:t>
      </w:r>
      <w:r w:rsidR="00E10E76">
        <w:rPr>
          <w:lang w:val="en-US"/>
        </w:rPr>
        <w:t xml:space="preserve"> well</w:t>
      </w:r>
      <w:r>
        <w:rPr>
          <w:lang w:val="en-US"/>
        </w:rPr>
        <w:t xml:space="preserve"> developed but by 1950 the infrastructur</w:t>
      </w:r>
      <w:r w:rsidR="00B601C9">
        <w:rPr>
          <w:lang w:val="en-US"/>
        </w:rPr>
        <w:t>e w</w:t>
      </w:r>
      <w:r w:rsidR="00E125BE">
        <w:rPr>
          <w:lang w:val="en-US"/>
        </w:rPr>
        <w:t>as already on a</w:t>
      </w:r>
      <w:r w:rsidR="00C11683">
        <w:rPr>
          <w:lang w:val="en-US"/>
        </w:rPr>
        <w:t xml:space="preserve"> good level because Trans-Siberian railroad made it possible to deliver products all across from Moscow to Vladivostok. </w:t>
      </w:r>
      <w:r w:rsidR="00E125BE" w:rsidRPr="00E125BE">
        <w:rPr>
          <w:lang w:val="en-US"/>
        </w:rPr>
        <w:t xml:space="preserve">The </w:t>
      </w:r>
      <w:r w:rsidR="00F409EA" w:rsidRPr="00E125BE">
        <w:rPr>
          <w:lang w:val="en-US"/>
        </w:rPr>
        <w:t xml:space="preserve">Latvian geographical position was always the key factor why Moscow wanted Latvia to be part of </w:t>
      </w:r>
      <w:r w:rsidR="00E125BE" w:rsidRPr="00E125BE">
        <w:rPr>
          <w:lang w:val="en-US"/>
        </w:rPr>
        <w:t xml:space="preserve">the </w:t>
      </w:r>
      <w:r w:rsidR="00F409EA" w:rsidRPr="00E125BE">
        <w:rPr>
          <w:lang w:val="en-US"/>
        </w:rPr>
        <w:t>USSR.</w:t>
      </w:r>
      <w:r w:rsidR="00E10E76" w:rsidRPr="00E125BE">
        <w:rPr>
          <w:lang w:val="en-US"/>
        </w:rPr>
        <w:t xml:space="preserve"> Latvia was serving like a bridge between USSR and Europe, however, that was not the only geographical function of Latvia.   </w:t>
      </w:r>
    </w:p>
    <w:p w:rsidR="00385630" w:rsidRDefault="00E10E76" w:rsidP="00F409EA">
      <w:pPr>
        <w:spacing w:line="480" w:lineRule="auto"/>
        <w:ind w:firstLine="708"/>
        <w:contextualSpacing/>
        <w:rPr>
          <w:lang w:val="en-US"/>
        </w:rPr>
      </w:pPr>
      <w:r>
        <w:rPr>
          <w:lang w:val="en-US"/>
        </w:rPr>
        <w:t xml:space="preserve">Besides being a bridge, Latvia was a face of USSR and Riga was like </w:t>
      </w:r>
      <w:r w:rsidR="00E125BE">
        <w:rPr>
          <w:lang w:val="en-US"/>
        </w:rPr>
        <w:t xml:space="preserve">the </w:t>
      </w:r>
      <w:r>
        <w:rPr>
          <w:lang w:val="en-US"/>
        </w:rPr>
        <w:t xml:space="preserve">“Soviet Union’s unofficial capital of </w:t>
      </w:r>
      <w:r w:rsidR="00E125BE">
        <w:rPr>
          <w:lang w:val="en-US"/>
        </w:rPr>
        <w:t>the W</w:t>
      </w:r>
      <w:r>
        <w:rPr>
          <w:lang w:val="en-US"/>
        </w:rPr>
        <w:t>estern area.”</w:t>
      </w:r>
      <w:r>
        <w:rPr>
          <w:rStyle w:val="FootnoteReference"/>
          <w:lang w:val="en-US"/>
        </w:rPr>
        <w:footnoteReference w:id="25"/>
      </w:r>
      <w:r>
        <w:rPr>
          <w:lang w:val="en-US"/>
        </w:rPr>
        <w:t xml:space="preserve"> </w:t>
      </w:r>
      <w:r w:rsidR="00E567AB">
        <w:rPr>
          <w:lang w:val="en-US"/>
        </w:rPr>
        <w:t>Many representatives from different countrie</w:t>
      </w:r>
      <w:r w:rsidR="00E125BE">
        <w:rPr>
          <w:lang w:val="en-US"/>
        </w:rPr>
        <w:t>s came to Latvia because most</w:t>
      </w:r>
      <w:r w:rsidR="00E567AB">
        <w:rPr>
          <w:lang w:val="en-US"/>
        </w:rPr>
        <w:t xml:space="preserve"> international conferences, meetings, forums and exhibitions </w:t>
      </w:r>
      <w:r w:rsidR="00E125BE">
        <w:rPr>
          <w:lang w:val="en-US"/>
        </w:rPr>
        <w:t xml:space="preserve">were </w:t>
      </w:r>
      <w:r w:rsidR="00E567AB">
        <w:rPr>
          <w:lang w:val="en-US"/>
        </w:rPr>
        <w:t>held in Riga. Along with all the meeting</w:t>
      </w:r>
      <w:r w:rsidR="00E125BE">
        <w:rPr>
          <w:lang w:val="en-US"/>
        </w:rPr>
        <w:t>s,</w:t>
      </w:r>
      <w:r w:rsidR="00E567AB">
        <w:rPr>
          <w:lang w:val="en-US"/>
        </w:rPr>
        <w:t xml:space="preserve"> there were many ministries and administrative offices loc</w:t>
      </w:r>
      <w:r w:rsidR="004B4532">
        <w:rPr>
          <w:lang w:val="en-US"/>
        </w:rPr>
        <w:t>ated in the capital of Latvia.</w:t>
      </w:r>
      <w:r w:rsidR="00E125BE">
        <w:rPr>
          <w:rStyle w:val="FootnoteReference"/>
          <w:lang w:val="en-US"/>
        </w:rPr>
        <w:footnoteReference w:id="26"/>
      </w:r>
      <w:r w:rsidR="004B4532">
        <w:rPr>
          <w:lang w:val="en-US"/>
        </w:rPr>
        <w:t xml:space="preserve"> When Latvia was independent </w:t>
      </w:r>
      <w:r w:rsidR="00F409EA">
        <w:rPr>
          <w:lang w:val="en-US"/>
        </w:rPr>
        <w:t>it was open for new development and it got western standards of organization</w:t>
      </w:r>
      <w:r w:rsidR="007E7345">
        <w:rPr>
          <w:lang w:val="en-US"/>
        </w:rPr>
        <w:t>,</w:t>
      </w:r>
      <w:r w:rsidR="00F409EA">
        <w:rPr>
          <w:lang w:val="en-US"/>
        </w:rPr>
        <w:t xml:space="preserve"> that is why Latvia was chosen to be the face of </w:t>
      </w:r>
      <w:r w:rsidR="007E7345">
        <w:rPr>
          <w:lang w:val="en-US"/>
        </w:rPr>
        <w:t xml:space="preserve">the </w:t>
      </w:r>
      <w:r w:rsidR="00F409EA">
        <w:rPr>
          <w:lang w:val="en-US"/>
        </w:rPr>
        <w:t>USSR.</w:t>
      </w:r>
      <w:r w:rsidR="00E567AB">
        <w:rPr>
          <w:lang w:val="en-US"/>
        </w:rPr>
        <w:t xml:space="preserve"> </w:t>
      </w:r>
      <w:r w:rsidR="00F409EA" w:rsidRPr="008E4AB5">
        <w:rPr>
          <w:lang w:val="en-US"/>
        </w:rPr>
        <w:t xml:space="preserve">Moscow wanted other countries to see </w:t>
      </w:r>
      <w:r w:rsidR="007E7345" w:rsidRPr="008E4AB5">
        <w:rPr>
          <w:lang w:val="en-US"/>
        </w:rPr>
        <w:t xml:space="preserve">the </w:t>
      </w:r>
      <w:r w:rsidR="00F409EA" w:rsidRPr="008E4AB5">
        <w:rPr>
          <w:lang w:val="en-US"/>
        </w:rPr>
        <w:t xml:space="preserve">USSR as a </w:t>
      </w:r>
      <w:r w:rsidR="00F409EA" w:rsidRPr="008E4AB5">
        <w:rPr>
          <w:lang w:val="en-US"/>
        </w:rPr>
        <w:lastRenderedPageBreak/>
        <w:t>great nation so they neede</w:t>
      </w:r>
      <w:r w:rsidR="007E7345" w:rsidRPr="008E4AB5">
        <w:rPr>
          <w:lang w:val="en-US"/>
        </w:rPr>
        <w:t>d life in Latvia to look tremendous</w:t>
      </w:r>
      <w:r w:rsidR="00F409EA" w:rsidRPr="008E4AB5">
        <w:rPr>
          <w:lang w:val="en-US"/>
        </w:rPr>
        <w:t xml:space="preserve">, even </w:t>
      </w:r>
      <w:r w:rsidR="00F409EA" w:rsidRPr="007E7345">
        <w:rPr>
          <w:lang w:val="en-US"/>
        </w:rPr>
        <w:t>th</w:t>
      </w:r>
      <w:r w:rsidR="007E7345" w:rsidRPr="007E7345">
        <w:rPr>
          <w:lang w:val="en-US"/>
        </w:rPr>
        <w:t>ough it was not like that in</w:t>
      </w:r>
      <w:r w:rsidR="00F409EA" w:rsidRPr="007E7345">
        <w:rPr>
          <w:lang w:val="en-US"/>
        </w:rPr>
        <w:t xml:space="preserve"> the rest </w:t>
      </w:r>
      <w:r w:rsidR="007E7345" w:rsidRPr="007E7345">
        <w:rPr>
          <w:lang w:val="en-US"/>
        </w:rPr>
        <w:t xml:space="preserve">of the </w:t>
      </w:r>
      <w:r w:rsidR="00F409EA" w:rsidRPr="007E7345">
        <w:rPr>
          <w:lang w:val="en-US"/>
        </w:rPr>
        <w:t>Soviet Union.</w:t>
      </w:r>
    </w:p>
    <w:p w:rsidR="006A71AF" w:rsidRDefault="00526C79" w:rsidP="00966C13">
      <w:pPr>
        <w:spacing w:line="480" w:lineRule="auto"/>
        <w:ind w:firstLine="708"/>
        <w:contextualSpacing/>
        <w:rPr>
          <w:lang w:val="en-US"/>
        </w:rPr>
      </w:pPr>
      <w:r w:rsidRPr="008E4AB5">
        <w:rPr>
          <w:lang w:val="en-US"/>
        </w:rPr>
        <w:t xml:space="preserve">To </w:t>
      </w:r>
      <w:r w:rsidR="00FF17F0" w:rsidRPr="008E4AB5">
        <w:rPr>
          <w:lang w:val="en-US"/>
        </w:rPr>
        <w:t>make Latvia</w:t>
      </w:r>
      <w:r w:rsidRPr="008E4AB5">
        <w:rPr>
          <w:lang w:val="en-US"/>
        </w:rPr>
        <w:t xml:space="preserve"> look so good</w:t>
      </w:r>
      <w:r w:rsidR="00DD57C6" w:rsidRPr="008E4AB5">
        <w:rPr>
          <w:lang w:val="en-US"/>
        </w:rPr>
        <w:t xml:space="preserve"> and work well</w:t>
      </w:r>
      <w:r w:rsidRPr="008E4AB5">
        <w:rPr>
          <w:lang w:val="en-US"/>
        </w:rPr>
        <w:t xml:space="preserve"> </w:t>
      </w:r>
      <w:r w:rsidR="007E7345" w:rsidRPr="008E4AB5">
        <w:rPr>
          <w:lang w:val="en-US"/>
        </w:rPr>
        <w:t xml:space="preserve">the </w:t>
      </w:r>
      <w:r w:rsidRPr="008E4AB5">
        <w:rPr>
          <w:lang w:val="en-US"/>
        </w:rPr>
        <w:t>USSR invested money and different resources, including people</w:t>
      </w:r>
      <w:r w:rsidR="00DD57C6" w:rsidRPr="008E4AB5">
        <w:rPr>
          <w:lang w:val="en-US"/>
        </w:rPr>
        <w:t>, natural resources and raw materials</w:t>
      </w:r>
      <w:r w:rsidRPr="008E4AB5">
        <w:rPr>
          <w:lang w:val="en-US"/>
        </w:rPr>
        <w:t>. The percentage of R</w:t>
      </w:r>
      <w:r w:rsidR="007E7345" w:rsidRPr="008E4AB5">
        <w:rPr>
          <w:lang w:val="en-US"/>
        </w:rPr>
        <w:t>ussians in 1934 was eight percent</w:t>
      </w:r>
      <w:r w:rsidRPr="008E4AB5">
        <w:rPr>
          <w:lang w:val="en-US"/>
        </w:rPr>
        <w:t>. T</w:t>
      </w:r>
      <w:r w:rsidR="007E7345" w:rsidRPr="008E4AB5">
        <w:rPr>
          <w:lang w:val="en-US"/>
        </w:rPr>
        <w:t xml:space="preserve">his number increased </w:t>
      </w:r>
      <w:r w:rsidR="007E7345">
        <w:rPr>
          <w:lang w:val="en-US"/>
        </w:rPr>
        <w:t>up to almost twenty-seven percent</w:t>
      </w:r>
      <w:r>
        <w:rPr>
          <w:lang w:val="en-US"/>
        </w:rPr>
        <w:t xml:space="preserve"> in 1959 and kept increasing. In numbers the populations of Russians increased by </w:t>
      </w:r>
      <w:r w:rsidR="007E7345">
        <w:rPr>
          <w:lang w:val="en-US"/>
        </w:rPr>
        <w:t>about 400 thousand people</w:t>
      </w:r>
      <w:r>
        <w:rPr>
          <w:lang w:val="en-US"/>
        </w:rPr>
        <w:t>.</w:t>
      </w:r>
      <w:r w:rsidR="00DD57C6">
        <w:rPr>
          <w:rStyle w:val="FootnoteReference"/>
          <w:lang w:val="en-US"/>
        </w:rPr>
        <w:footnoteReference w:id="27"/>
      </w:r>
      <w:r>
        <w:rPr>
          <w:lang w:val="en-US"/>
        </w:rPr>
        <w:t xml:space="preserve"> </w:t>
      </w:r>
      <w:r w:rsidR="00E23A01">
        <w:rPr>
          <w:lang w:val="en-US"/>
        </w:rPr>
        <w:t xml:space="preserve">All these people were mostly meant to work in the factories, </w:t>
      </w:r>
      <w:r w:rsidR="005A79AE">
        <w:rPr>
          <w:lang w:val="en-US"/>
        </w:rPr>
        <w:t>simple manpower</w:t>
      </w:r>
      <w:r w:rsidR="00B64B54">
        <w:rPr>
          <w:lang w:val="en-US"/>
        </w:rPr>
        <w:t>,</w:t>
      </w:r>
      <w:r w:rsidR="005A79AE">
        <w:rPr>
          <w:lang w:val="en-US"/>
        </w:rPr>
        <w:t xml:space="preserve"> because fo</w:t>
      </w:r>
      <w:r w:rsidR="00E23A01">
        <w:rPr>
          <w:lang w:val="en-US"/>
        </w:rPr>
        <w:t>r such a big industry plans there were not enough people</w:t>
      </w:r>
      <w:r w:rsidR="00B64B54">
        <w:rPr>
          <w:lang w:val="en-US"/>
        </w:rPr>
        <w:t xml:space="preserve"> in Latvia</w:t>
      </w:r>
      <w:r w:rsidR="00E23A01">
        <w:rPr>
          <w:lang w:val="en-US"/>
        </w:rPr>
        <w:t xml:space="preserve"> after WWII. </w:t>
      </w:r>
    </w:p>
    <w:p w:rsidR="005F0DDB" w:rsidRDefault="006A71AF" w:rsidP="00F409EA">
      <w:pPr>
        <w:spacing w:line="480" w:lineRule="auto"/>
        <w:ind w:firstLine="708"/>
        <w:contextualSpacing/>
        <w:rPr>
          <w:lang w:val="en-US"/>
        </w:rPr>
      </w:pPr>
      <w:r>
        <w:rPr>
          <w:lang w:val="en-US"/>
        </w:rPr>
        <w:t xml:space="preserve">In order to have a very profitable industry raw materials should be as cheap as possible. </w:t>
      </w:r>
      <w:r w:rsidR="007E7345">
        <w:rPr>
          <w:lang w:val="en-US"/>
        </w:rPr>
        <w:t xml:space="preserve">The </w:t>
      </w:r>
      <w:r w:rsidR="007E7345" w:rsidRPr="008E4AB5">
        <w:rPr>
          <w:lang w:val="en-US"/>
        </w:rPr>
        <w:t>Soviet Union is an extensive</w:t>
      </w:r>
      <w:r w:rsidR="00134BAE" w:rsidRPr="008E4AB5">
        <w:rPr>
          <w:lang w:val="en-US"/>
        </w:rPr>
        <w:t xml:space="preserve"> country with </w:t>
      </w:r>
      <w:r w:rsidR="00802C58" w:rsidRPr="008E4AB5">
        <w:rPr>
          <w:lang w:val="en-US"/>
        </w:rPr>
        <w:t>a huge variety of</w:t>
      </w:r>
      <w:r w:rsidR="00134BAE" w:rsidRPr="008E4AB5">
        <w:rPr>
          <w:lang w:val="en-US"/>
        </w:rPr>
        <w:t xml:space="preserve"> natural resou</w:t>
      </w:r>
      <w:r w:rsidR="007E7345" w:rsidRPr="008E4AB5">
        <w:rPr>
          <w:lang w:val="en-US"/>
        </w:rPr>
        <w:t>rces and different types of big and small</w:t>
      </w:r>
      <w:r w:rsidR="00134BAE" w:rsidRPr="008E4AB5">
        <w:rPr>
          <w:lang w:val="en-US"/>
        </w:rPr>
        <w:t xml:space="preserve"> industry.</w:t>
      </w:r>
      <w:r w:rsidR="00802C58" w:rsidRPr="008E4AB5">
        <w:rPr>
          <w:lang w:val="en-US"/>
        </w:rPr>
        <w:t xml:space="preserve"> “All three </w:t>
      </w:r>
      <w:r w:rsidR="00802C58">
        <w:rPr>
          <w:lang w:val="en-US"/>
        </w:rPr>
        <w:t>Baltic republics exported food to the USSR, but each depended upon the USSR for fuel, fertilizer, seed, and fodder.”</w:t>
      </w:r>
      <w:r w:rsidR="00802C58">
        <w:rPr>
          <w:rStyle w:val="FootnoteReference"/>
          <w:lang w:val="en-US"/>
        </w:rPr>
        <w:footnoteReference w:id="28"/>
      </w:r>
      <w:r w:rsidR="00802C58">
        <w:rPr>
          <w:lang w:val="en-US"/>
        </w:rPr>
        <w:t xml:space="preserve"> </w:t>
      </w:r>
      <w:r w:rsidR="007A05B0">
        <w:rPr>
          <w:lang w:val="en-US"/>
        </w:rPr>
        <w:t xml:space="preserve">This means that Latvia got basically all the resources from </w:t>
      </w:r>
      <w:r w:rsidR="007E7345">
        <w:rPr>
          <w:lang w:val="en-US"/>
        </w:rPr>
        <w:t xml:space="preserve">the </w:t>
      </w:r>
      <w:r w:rsidR="007A05B0">
        <w:rPr>
          <w:lang w:val="en-US"/>
        </w:rPr>
        <w:t xml:space="preserve">Soviet Union and without them it would be impossible to achieve such a high industry level. </w:t>
      </w:r>
      <w:r w:rsidR="007E7345">
        <w:rPr>
          <w:lang w:val="en-US"/>
        </w:rPr>
        <w:t xml:space="preserve">The </w:t>
      </w:r>
      <w:r w:rsidR="007A05B0">
        <w:rPr>
          <w:lang w:val="en-US"/>
        </w:rPr>
        <w:t xml:space="preserve">Soviet Union provided different types of machinery and it would be very expensive to </w:t>
      </w:r>
      <w:r w:rsidR="00A6562C">
        <w:rPr>
          <w:lang w:val="en-US"/>
        </w:rPr>
        <w:t xml:space="preserve">buy it from Europe or </w:t>
      </w:r>
      <w:r w:rsidR="007E7345">
        <w:rPr>
          <w:lang w:val="en-US"/>
        </w:rPr>
        <w:t xml:space="preserve">the </w:t>
      </w:r>
      <w:r w:rsidR="00A6562C">
        <w:rPr>
          <w:lang w:val="en-US"/>
        </w:rPr>
        <w:t>Soviet Union</w:t>
      </w:r>
      <w:r w:rsidR="00B64B54">
        <w:rPr>
          <w:lang w:val="en-US"/>
        </w:rPr>
        <w:t>,</w:t>
      </w:r>
      <w:r w:rsidR="00A6562C">
        <w:rPr>
          <w:lang w:val="en-US"/>
        </w:rPr>
        <w:t xml:space="preserve"> if Latvia remained independent. Another benefit of being part of the Soviet Union was cheaper fuel, especially gas. As </w:t>
      </w:r>
      <w:r w:rsidR="007E7345">
        <w:rPr>
          <w:lang w:val="en-US"/>
        </w:rPr>
        <w:t xml:space="preserve">the </w:t>
      </w:r>
      <w:r w:rsidR="00A6562C">
        <w:rPr>
          <w:lang w:val="en-US"/>
        </w:rPr>
        <w:t>Soviet Union was the main country t</w:t>
      </w:r>
      <w:r w:rsidR="00B64B54">
        <w:rPr>
          <w:lang w:val="en-US"/>
        </w:rPr>
        <w:t>o deliver natural gas for different countries around the world</w:t>
      </w:r>
      <w:r w:rsidR="00A6562C">
        <w:rPr>
          <w:lang w:val="en-US"/>
        </w:rPr>
        <w:t xml:space="preserve">, for Latvia it would be the only option. The natural gas was a very important component to increase the profit in </w:t>
      </w:r>
      <w:r w:rsidR="007E7345">
        <w:rPr>
          <w:lang w:val="en-US"/>
        </w:rPr>
        <w:t>Latvian manufacturing because “t</w:t>
      </w:r>
      <w:r w:rsidR="00A6562C">
        <w:rPr>
          <w:lang w:val="en-US"/>
        </w:rPr>
        <w:t>he new gas supplies replaced the expensive Donbass coal and thereby reduced fuel costs in Latvia.”</w:t>
      </w:r>
      <w:r w:rsidR="00A6562C">
        <w:rPr>
          <w:rStyle w:val="FootnoteReference"/>
          <w:lang w:val="en-US"/>
        </w:rPr>
        <w:footnoteReference w:id="29"/>
      </w:r>
      <w:r w:rsidR="00A6562C">
        <w:rPr>
          <w:lang w:val="en-US"/>
        </w:rPr>
        <w:t xml:space="preserve"> Being part of the Soviet </w:t>
      </w:r>
      <w:r w:rsidR="004C7954">
        <w:rPr>
          <w:lang w:val="en-US"/>
        </w:rPr>
        <w:t xml:space="preserve">Union </w:t>
      </w:r>
      <w:r w:rsidR="007E7345">
        <w:rPr>
          <w:lang w:val="en-US"/>
        </w:rPr>
        <w:t>automatically reduced</w:t>
      </w:r>
      <w:r w:rsidR="00A6562C">
        <w:rPr>
          <w:lang w:val="en-US"/>
        </w:rPr>
        <w:t xml:space="preserve"> </w:t>
      </w:r>
      <w:r w:rsidR="004C7954">
        <w:rPr>
          <w:lang w:val="en-US"/>
        </w:rPr>
        <w:t>gas costs for Latvia</w:t>
      </w:r>
      <w:r w:rsidR="007E7345">
        <w:rPr>
          <w:lang w:val="en-US"/>
        </w:rPr>
        <w:t xml:space="preserve"> </w:t>
      </w:r>
      <w:r w:rsidR="00D02DEE">
        <w:rPr>
          <w:lang w:val="en-US"/>
        </w:rPr>
        <w:lastRenderedPageBreak/>
        <w:t>compared</w:t>
      </w:r>
      <w:r w:rsidR="00A6562C">
        <w:rPr>
          <w:lang w:val="en-US"/>
        </w:rPr>
        <w:t xml:space="preserve"> to the prices that European countries h</w:t>
      </w:r>
      <w:r w:rsidR="007E7345">
        <w:rPr>
          <w:lang w:val="en-US"/>
        </w:rPr>
        <w:t>ad because it was in Soviet</w:t>
      </w:r>
      <w:r w:rsidR="00A6562C">
        <w:rPr>
          <w:lang w:val="en-US"/>
        </w:rPr>
        <w:t xml:space="preserve"> interests to get the most </w:t>
      </w:r>
      <w:r w:rsidR="005F0DDB">
        <w:rPr>
          <w:lang w:val="en-US"/>
        </w:rPr>
        <w:t xml:space="preserve">profit out of </w:t>
      </w:r>
      <w:r w:rsidR="007E7345">
        <w:rPr>
          <w:lang w:val="en-US"/>
        </w:rPr>
        <w:t xml:space="preserve">the </w:t>
      </w:r>
      <w:r w:rsidR="005F0DDB">
        <w:rPr>
          <w:lang w:val="en-US"/>
        </w:rPr>
        <w:t>Latvian industry.</w:t>
      </w:r>
    </w:p>
    <w:p w:rsidR="00F409EA" w:rsidRPr="00F409EA" w:rsidRDefault="007E7345" w:rsidP="00F409EA">
      <w:pPr>
        <w:spacing w:line="480" w:lineRule="auto"/>
        <w:ind w:firstLine="708"/>
        <w:contextualSpacing/>
        <w:rPr>
          <w:lang w:val="en-US"/>
        </w:rPr>
      </w:pPr>
      <w:r>
        <w:rPr>
          <w:lang w:val="en-US"/>
        </w:rPr>
        <w:t>I</w:t>
      </w:r>
      <w:r w:rsidR="00374771">
        <w:rPr>
          <w:lang w:val="en-US"/>
        </w:rPr>
        <w:t>nvestment and cheap raw materials made it possible to build such a rapid g</w:t>
      </w:r>
      <w:r w:rsidR="005F0DDB">
        <w:rPr>
          <w:lang w:val="en-US"/>
        </w:rPr>
        <w:t>rowing production in Latvia. I</w:t>
      </w:r>
      <w:r w:rsidR="00374771">
        <w:rPr>
          <w:lang w:val="en-US"/>
        </w:rPr>
        <w:t xml:space="preserve">f Latvia was still an independent country, it would not </w:t>
      </w:r>
      <w:r w:rsidR="005F0DDB">
        <w:rPr>
          <w:lang w:val="en-US"/>
        </w:rPr>
        <w:t>have</w:t>
      </w:r>
      <w:r w:rsidR="00374771">
        <w:rPr>
          <w:lang w:val="en-US"/>
        </w:rPr>
        <w:t xml:space="preserve"> such a support from the west</w:t>
      </w:r>
      <w:r w:rsidR="005F0DDB">
        <w:rPr>
          <w:lang w:val="en-US"/>
        </w:rPr>
        <w:t xml:space="preserve"> and they would </w:t>
      </w:r>
      <w:r>
        <w:rPr>
          <w:lang w:val="en-US"/>
        </w:rPr>
        <w:t>get much less support from the E</w:t>
      </w:r>
      <w:r w:rsidR="005F0DDB">
        <w:rPr>
          <w:lang w:val="en-US"/>
        </w:rPr>
        <w:t xml:space="preserve">ast, so production would be more expensive. As a consequence, less countries would be interested in Latvian products because of the higher prices and </w:t>
      </w:r>
      <w:r>
        <w:rPr>
          <w:lang w:val="en-US"/>
        </w:rPr>
        <w:t>the Soviet</w:t>
      </w:r>
      <w:r w:rsidR="005F0DDB">
        <w:rPr>
          <w:lang w:val="en-US"/>
        </w:rPr>
        <w:t xml:space="preserve"> market would not be the priority for Latvian export</w:t>
      </w:r>
      <w:r>
        <w:rPr>
          <w:lang w:val="en-US"/>
        </w:rPr>
        <w:t>s</w:t>
      </w:r>
      <w:r w:rsidR="005F0DDB">
        <w:rPr>
          <w:lang w:val="en-US"/>
        </w:rPr>
        <w:t xml:space="preserve">. </w:t>
      </w:r>
      <w:r w:rsidR="004C7954" w:rsidRPr="004C7954">
        <w:rPr>
          <w:lang w:val="en-US"/>
        </w:rPr>
        <w:t xml:space="preserve">Therefore, Latvia had a </w:t>
      </w:r>
      <w:r w:rsidR="004C7954" w:rsidRPr="007E7345">
        <w:rPr>
          <w:lang w:val="en-US"/>
        </w:rPr>
        <w:t>very beneficial positio</w:t>
      </w:r>
      <w:r w:rsidR="004C7954" w:rsidRPr="00D02DEE">
        <w:rPr>
          <w:lang w:val="en-US"/>
        </w:rPr>
        <w:t xml:space="preserve">n </w:t>
      </w:r>
      <w:r w:rsidR="00DE1F1A" w:rsidRPr="00D02DEE">
        <w:rPr>
          <w:lang w:val="en-US"/>
        </w:rPr>
        <w:t xml:space="preserve">as being one of the leading industry and transportation sector of </w:t>
      </w:r>
      <w:r w:rsidR="00BC7865" w:rsidRPr="00D02DEE">
        <w:rPr>
          <w:lang w:val="en-US"/>
        </w:rPr>
        <w:t xml:space="preserve">the </w:t>
      </w:r>
      <w:r w:rsidR="00DE1F1A" w:rsidRPr="00D02DEE">
        <w:rPr>
          <w:lang w:val="en-US"/>
        </w:rPr>
        <w:t>USSR alon</w:t>
      </w:r>
      <w:r w:rsidR="00F409EA" w:rsidRPr="00D02DEE">
        <w:rPr>
          <w:lang w:val="en-US"/>
        </w:rPr>
        <w:t xml:space="preserve">g with being </w:t>
      </w:r>
      <w:r w:rsidR="00BC7865" w:rsidRPr="00BC7865">
        <w:rPr>
          <w:lang w:val="en-US"/>
        </w:rPr>
        <w:t xml:space="preserve">the </w:t>
      </w:r>
      <w:r w:rsidR="00F409EA" w:rsidRPr="00BC7865">
        <w:rPr>
          <w:lang w:val="en-US"/>
        </w:rPr>
        <w:t>Soviet Union representative</w:t>
      </w:r>
      <w:r w:rsidR="00BC7865" w:rsidRPr="00BC7865">
        <w:rPr>
          <w:lang w:val="en-US"/>
        </w:rPr>
        <w:t xml:space="preserve"> for the west.</w:t>
      </w:r>
      <w:r w:rsidR="00DE1F1A" w:rsidRPr="00BC7865">
        <w:rPr>
          <w:lang w:val="en-US"/>
        </w:rPr>
        <w:t xml:space="preserve"> </w:t>
      </w:r>
      <w:r w:rsidR="00BC7865">
        <w:rPr>
          <w:lang w:val="en-US"/>
        </w:rPr>
        <w:t>It also had a lot</w:t>
      </w:r>
      <w:r w:rsidR="004C7954" w:rsidRPr="004C7954">
        <w:rPr>
          <w:lang w:val="en-US"/>
        </w:rPr>
        <w:t xml:space="preserve"> of privileges such as better working conditions, wages and </w:t>
      </w:r>
      <w:r w:rsidR="00BC7865">
        <w:rPr>
          <w:lang w:val="en-US"/>
        </w:rPr>
        <w:t>overall standard of living comparing to</w:t>
      </w:r>
      <w:r w:rsidR="004C7954" w:rsidRPr="004C7954">
        <w:rPr>
          <w:lang w:val="en-US"/>
        </w:rPr>
        <w:t xml:space="preserve"> the rest</w:t>
      </w:r>
      <w:r w:rsidR="00BC7865">
        <w:rPr>
          <w:lang w:val="en-US"/>
        </w:rPr>
        <w:t xml:space="preserve"> of the</w:t>
      </w:r>
      <w:r w:rsidR="004C7954" w:rsidRPr="004C7954">
        <w:rPr>
          <w:lang w:val="en-US"/>
        </w:rPr>
        <w:t xml:space="preserve"> USSR.</w:t>
      </w:r>
      <w:r w:rsidR="00CB569D" w:rsidRPr="004C7954">
        <w:rPr>
          <w:lang w:val="en-US"/>
        </w:rPr>
        <w:t xml:space="preserve"> </w:t>
      </w:r>
    </w:p>
    <w:p w:rsidR="00500A5D" w:rsidRDefault="00630EBA" w:rsidP="00500A5D">
      <w:pPr>
        <w:spacing w:line="480" w:lineRule="auto"/>
        <w:ind w:firstLine="708"/>
        <w:contextualSpacing/>
        <w:rPr>
          <w:color w:val="2E74B5" w:themeColor="accent1" w:themeShade="BF"/>
          <w:lang w:val="en-US"/>
        </w:rPr>
      </w:pPr>
      <w:r w:rsidRPr="004A176A">
        <w:rPr>
          <w:lang w:val="en-US"/>
        </w:rPr>
        <w:t>The standard of living, or in other words the quality of life</w:t>
      </w:r>
      <w:r w:rsidR="00AD102A" w:rsidRPr="004A176A">
        <w:rPr>
          <w:lang w:val="en-US"/>
        </w:rPr>
        <w:t>,</w:t>
      </w:r>
      <w:r w:rsidRPr="004A176A">
        <w:rPr>
          <w:lang w:val="en-US"/>
        </w:rPr>
        <w:t xml:space="preserve"> show</w:t>
      </w:r>
      <w:r w:rsidR="00B64B54">
        <w:rPr>
          <w:lang w:val="en-US"/>
        </w:rPr>
        <w:t>s</w:t>
      </w:r>
      <w:r w:rsidRPr="004A176A">
        <w:rPr>
          <w:lang w:val="en-US"/>
        </w:rPr>
        <w:t xml:space="preserve"> how well the economy i</w:t>
      </w:r>
      <w:r w:rsidR="00AD102A" w:rsidRPr="004A176A">
        <w:rPr>
          <w:lang w:val="en-US"/>
        </w:rPr>
        <w:t>s developed in the country:</w:t>
      </w:r>
      <w:r w:rsidRPr="004A176A">
        <w:rPr>
          <w:lang w:val="en-US"/>
        </w:rPr>
        <w:t xml:space="preserve"> “In market economies, the rapid growth in production, productivity, and surpluses may be responsible for raising the standard of living.”</w:t>
      </w:r>
      <w:r w:rsidRPr="004A176A">
        <w:rPr>
          <w:rStyle w:val="FootnoteReference"/>
          <w:lang w:val="en-US"/>
        </w:rPr>
        <w:footnoteReference w:id="30"/>
      </w:r>
      <w:r w:rsidR="00AD102A" w:rsidRPr="004A176A">
        <w:rPr>
          <w:lang w:val="en-US"/>
        </w:rPr>
        <w:t xml:space="preserve"> </w:t>
      </w:r>
      <w:proofErr w:type="spellStart"/>
      <w:r w:rsidR="00AD102A" w:rsidRPr="004A176A">
        <w:rPr>
          <w:lang w:val="en-US"/>
        </w:rPr>
        <w:t>Bonhet</w:t>
      </w:r>
      <w:proofErr w:type="spellEnd"/>
      <w:r w:rsidR="00AD102A" w:rsidRPr="004A176A">
        <w:rPr>
          <w:lang w:val="en-US"/>
        </w:rPr>
        <w:t xml:space="preserve"> and </w:t>
      </w:r>
      <w:proofErr w:type="spellStart"/>
      <w:r w:rsidR="00AD102A" w:rsidRPr="004A176A">
        <w:rPr>
          <w:lang w:val="en-US"/>
        </w:rPr>
        <w:t>Penkaitos</w:t>
      </w:r>
      <w:proofErr w:type="spellEnd"/>
      <w:r w:rsidR="00AD102A" w:rsidRPr="004A176A">
        <w:rPr>
          <w:lang w:val="en-US"/>
        </w:rPr>
        <w:t xml:space="preserve"> collected important data that includes comparisons among Baltic countries and RSFSR in different </w:t>
      </w:r>
      <w:r w:rsidR="009D03CA" w:rsidRPr="004A176A">
        <w:rPr>
          <w:lang w:val="en-US"/>
        </w:rPr>
        <w:t xml:space="preserve">regions of economy. Basically in all regions Latvia and Estonia were higher than Lithuania and RSRFS. For example, national </w:t>
      </w:r>
      <w:r w:rsidR="009D03CA" w:rsidRPr="008E4AB5">
        <w:rPr>
          <w:lang w:val="en-US"/>
        </w:rPr>
        <w:t>income per capi</w:t>
      </w:r>
      <w:r w:rsidR="00BC7865" w:rsidRPr="008E4AB5">
        <w:rPr>
          <w:lang w:val="en-US"/>
        </w:rPr>
        <w:t>ta in Latvia and Estonia was fifteen percent</w:t>
      </w:r>
      <w:r w:rsidR="009D03CA" w:rsidRPr="008E4AB5">
        <w:rPr>
          <w:lang w:val="en-US"/>
        </w:rPr>
        <w:t xml:space="preserve"> higher than is all the rest Soviet Union.</w:t>
      </w:r>
      <w:r w:rsidR="00402739" w:rsidRPr="008E4AB5">
        <w:rPr>
          <w:rStyle w:val="FootnoteReference"/>
          <w:lang w:val="en-US"/>
        </w:rPr>
        <w:footnoteReference w:id="31"/>
      </w:r>
      <w:r w:rsidR="00AD102A" w:rsidRPr="008E4AB5">
        <w:rPr>
          <w:lang w:val="en-US"/>
        </w:rPr>
        <w:t xml:space="preserve"> </w:t>
      </w:r>
      <w:r w:rsidR="00402739" w:rsidRPr="008E4AB5">
        <w:rPr>
          <w:lang w:val="en-US"/>
        </w:rPr>
        <w:t xml:space="preserve">Basically there </w:t>
      </w:r>
      <w:r w:rsidR="00BC7865" w:rsidRPr="008E4AB5">
        <w:rPr>
          <w:lang w:val="en-US"/>
        </w:rPr>
        <w:t>was</w:t>
      </w:r>
      <w:r w:rsidR="00402739" w:rsidRPr="008E4AB5">
        <w:rPr>
          <w:lang w:val="en-US"/>
        </w:rPr>
        <w:t xml:space="preserve"> more money in Latvia relatively </w:t>
      </w:r>
      <w:r w:rsidR="00B64B54">
        <w:rPr>
          <w:lang w:val="en-US"/>
        </w:rPr>
        <w:t xml:space="preserve">to </w:t>
      </w:r>
      <w:r w:rsidR="00402739" w:rsidRPr="008E4AB5">
        <w:rPr>
          <w:lang w:val="en-US"/>
        </w:rPr>
        <w:t xml:space="preserve">their population. Food was one of the main problems in </w:t>
      </w:r>
      <w:r w:rsidR="00BC7865">
        <w:rPr>
          <w:lang w:val="en-US"/>
        </w:rPr>
        <w:t xml:space="preserve">the </w:t>
      </w:r>
      <w:r w:rsidR="00402739" w:rsidRPr="004A176A">
        <w:rPr>
          <w:lang w:val="en-US"/>
        </w:rPr>
        <w:t xml:space="preserve">USSR and people had to stand in huge lines to get necessary products. Latvian agriculture production was on a very high level, so Latvia was </w:t>
      </w:r>
      <w:r w:rsidR="00283E3F" w:rsidRPr="008E4AB5">
        <w:rPr>
          <w:lang w:val="en-US"/>
        </w:rPr>
        <w:t>self-sufficient</w:t>
      </w:r>
      <w:r w:rsidR="00BC7865" w:rsidRPr="008E4AB5">
        <w:rPr>
          <w:lang w:val="en-US"/>
        </w:rPr>
        <w:t xml:space="preserve"> in food, especially meat, so</w:t>
      </w:r>
      <w:r w:rsidR="00283E3F" w:rsidRPr="008E4AB5">
        <w:rPr>
          <w:lang w:val="en-US"/>
        </w:rPr>
        <w:t xml:space="preserve"> there was much more fo</w:t>
      </w:r>
      <w:r w:rsidR="00BC7865" w:rsidRPr="008E4AB5">
        <w:rPr>
          <w:lang w:val="en-US"/>
        </w:rPr>
        <w:t>od in Latvia then RSFRS. Latvia</w:t>
      </w:r>
      <w:r w:rsidR="00283E3F" w:rsidRPr="008E4AB5">
        <w:rPr>
          <w:lang w:val="en-US"/>
        </w:rPr>
        <w:t xml:space="preserve"> has a pretty small territory and </w:t>
      </w:r>
      <w:r w:rsidR="00BC7865" w:rsidRPr="008E4AB5">
        <w:rPr>
          <w:lang w:val="en-US"/>
        </w:rPr>
        <w:t>in</w:t>
      </w:r>
      <w:r w:rsidR="00283E3F" w:rsidRPr="008E4AB5">
        <w:rPr>
          <w:lang w:val="en-US"/>
        </w:rPr>
        <w:t xml:space="preserve"> Soviet Union</w:t>
      </w:r>
      <w:r w:rsidR="00BC7865" w:rsidRPr="008E4AB5">
        <w:rPr>
          <w:lang w:val="en-US"/>
        </w:rPr>
        <w:t xml:space="preserve"> times</w:t>
      </w:r>
      <w:r w:rsidR="00283E3F" w:rsidRPr="008E4AB5">
        <w:rPr>
          <w:lang w:val="en-US"/>
        </w:rPr>
        <w:t xml:space="preserve"> there was high density of population, nevertheless </w:t>
      </w:r>
      <w:r w:rsidR="00283E3F" w:rsidRPr="004A176A">
        <w:rPr>
          <w:lang w:val="en-US"/>
        </w:rPr>
        <w:t xml:space="preserve">the living space per </w:t>
      </w:r>
      <w:r w:rsidR="00283E3F" w:rsidRPr="004A176A">
        <w:rPr>
          <w:lang w:val="en-US"/>
        </w:rPr>
        <w:lastRenderedPageBreak/>
        <w:t>inhabitant in Latvia was higher in both urban and rural population.</w:t>
      </w:r>
      <w:r w:rsidR="00BC7865">
        <w:rPr>
          <w:rStyle w:val="FootnoteReference"/>
          <w:lang w:val="en-US"/>
        </w:rPr>
        <w:footnoteReference w:id="32"/>
      </w:r>
      <w:r w:rsidR="00500A5D">
        <w:rPr>
          <w:lang w:val="en-US"/>
        </w:rPr>
        <w:t xml:space="preserve"> </w:t>
      </w:r>
      <w:r w:rsidR="00283E3F" w:rsidRPr="004A176A">
        <w:rPr>
          <w:lang w:val="en-US"/>
        </w:rPr>
        <w:t xml:space="preserve">There is such a difference because </w:t>
      </w:r>
      <w:r w:rsidR="00BC7865">
        <w:rPr>
          <w:lang w:val="en-US"/>
        </w:rPr>
        <w:t xml:space="preserve">the </w:t>
      </w:r>
      <w:r w:rsidR="00283E3F" w:rsidRPr="004A176A">
        <w:rPr>
          <w:lang w:val="en-US"/>
        </w:rPr>
        <w:t>USSR invested a lot of money for infrastructure in L</w:t>
      </w:r>
      <w:r w:rsidR="00283E3F" w:rsidRPr="00BC7865">
        <w:rPr>
          <w:lang w:val="en-US"/>
        </w:rPr>
        <w:t xml:space="preserve">atvia and part of it </w:t>
      </w:r>
      <w:r w:rsidR="00283E3F" w:rsidRPr="008E4AB5">
        <w:rPr>
          <w:lang w:val="en-US"/>
        </w:rPr>
        <w:t xml:space="preserve">were spent to build houses for workers to establish better conditions and boost up the economy. </w:t>
      </w:r>
      <w:r w:rsidR="004A176A" w:rsidRPr="008E4AB5">
        <w:rPr>
          <w:lang w:val="en-US"/>
        </w:rPr>
        <w:t>These were just several exampl</w:t>
      </w:r>
      <w:r w:rsidR="00BC7865" w:rsidRPr="008E4AB5">
        <w:rPr>
          <w:lang w:val="en-US"/>
        </w:rPr>
        <w:t>es of how life in Latvia differed</w:t>
      </w:r>
      <w:r w:rsidR="004A176A" w:rsidRPr="008E4AB5">
        <w:rPr>
          <w:lang w:val="en-US"/>
        </w:rPr>
        <w:t xml:space="preserve"> from life in different parts if USSR.</w:t>
      </w:r>
      <w:r w:rsidR="00402739" w:rsidRPr="008E4AB5">
        <w:rPr>
          <w:lang w:val="en-US"/>
        </w:rPr>
        <w:t xml:space="preserve"> </w:t>
      </w:r>
      <w:r w:rsidR="00AD102A" w:rsidRPr="008E4AB5">
        <w:rPr>
          <w:lang w:val="en-US"/>
        </w:rPr>
        <w:t xml:space="preserve">More or less </w:t>
      </w:r>
      <w:r w:rsidR="00BC7865" w:rsidRPr="008E4AB5">
        <w:rPr>
          <w:lang w:val="en-US"/>
        </w:rPr>
        <w:t>the Latvian standard of living was</w:t>
      </w:r>
      <w:r w:rsidR="00AD102A" w:rsidRPr="008E4AB5">
        <w:rPr>
          <w:lang w:val="en-US"/>
        </w:rPr>
        <w:t xml:space="preserve"> significantly higher than RSFSR’s because it was high </w:t>
      </w:r>
      <w:r w:rsidR="00AD102A" w:rsidRPr="004A176A">
        <w:rPr>
          <w:lang w:val="en-US"/>
        </w:rPr>
        <w:t xml:space="preserve">even before Latvia lost their independence. </w:t>
      </w:r>
      <w:r w:rsidR="004A176A" w:rsidRPr="004A176A">
        <w:rPr>
          <w:lang w:val="en-US"/>
        </w:rPr>
        <w:t xml:space="preserve">However, even </w:t>
      </w:r>
      <w:r w:rsidR="004A176A" w:rsidRPr="00D02DEE">
        <w:rPr>
          <w:lang w:val="en-US"/>
        </w:rPr>
        <w:t xml:space="preserve">during the independence </w:t>
      </w:r>
      <w:r w:rsidR="00BC7865" w:rsidRPr="00D02DEE">
        <w:rPr>
          <w:lang w:val="en-US"/>
        </w:rPr>
        <w:t xml:space="preserve">the </w:t>
      </w:r>
      <w:r w:rsidR="004A176A" w:rsidRPr="009824AA">
        <w:rPr>
          <w:lang w:val="en-US"/>
        </w:rPr>
        <w:t xml:space="preserve">Soviet Union had a major influence on </w:t>
      </w:r>
      <w:r w:rsidR="00BC7865" w:rsidRPr="009824AA">
        <w:rPr>
          <w:lang w:val="en-US"/>
        </w:rPr>
        <w:t xml:space="preserve">the </w:t>
      </w:r>
      <w:r w:rsidR="004A176A" w:rsidRPr="009824AA">
        <w:rPr>
          <w:lang w:val="en-US"/>
        </w:rPr>
        <w:t xml:space="preserve">Latvian economy. Along with that </w:t>
      </w:r>
      <w:r w:rsidR="00BC7865" w:rsidRPr="009824AA">
        <w:rPr>
          <w:lang w:val="en-US"/>
        </w:rPr>
        <w:t xml:space="preserve">the </w:t>
      </w:r>
      <w:r w:rsidR="004A176A" w:rsidRPr="009824AA">
        <w:rPr>
          <w:lang w:val="en-US"/>
        </w:rPr>
        <w:t xml:space="preserve">USSR was eager to improve Latvian </w:t>
      </w:r>
      <w:r w:rsidR="004A176A" w:rsidRPr="004A176A">
        <w:rPr>
          <w:lang w:val="en-US"/>
        </w:rPr>
        <w:t>quality of life to boost up the production and make Latvia look good in eyes of the west, so they get an impression of USSR as great country with a very high standard of living.</w:t>
      </w:r>
    </w:p>
    <w:p w:rsidR="00500A5D" w:rsidRPr="00500A5D" w:rsidRDefault="004A176A" w:rsidP="00500A5D">
      <w:pPr>
        <w:spacing w:line="480" w:lineRule="auto"/>
        <w:ind w:firstLine="708"/>
        <w:contextualSpacing/>
        <w:rPr>
          <w:lang w:val="en-US"/>
        </w:rPr>
      </w:pPr>
      <w:r w:rsidRPr="00500A5D">
        <w:rPr>
          <w:lang w:val="en-US"/>
        </w:rPr>
        <w:t>The path of the Latvian people was</w:t>
      </w:r>
      <w:r w:rsidR="0079368D" w:rsidRPr="00500A5D">
        <w:rPr>
          <w:lang w:val="en-US"/>
        </w:rPr>
        <w:t xml:space="preserve"> never easy but their hard-working character helped them to prove that they can build their own country. However, historically Latvians were always </w:t>
      </w:r>
      <w:r w:rsidR="0079368D" w:rsidRPr="008E4AB5">
        <w:rPr>
          <w:lang w:val="en-US"/>
        </w:rPr>
        <w:t>part or Russia and when they got their independence it was hard to build a big industry without Soviet help. Even more</w:t>
      </w:r>
      <w:r w:rsidR="00BC7865" w:rsidRPr="008E4AB5">
        <w:rPr>
          <w:lang w:val="en-US"/>
        </w:rPr>
        <w:t>,</w:t>
      </w:r>
      <w:r w:rsidR="0079368D" w:rsidRPr="008E4AB5">
        <w:rPr>
          <w:lang w:val="en-US"/>
        </w:rPr>
        <w:t xml:space="preserve"> Moscow showed Latvia that they were still dependent on </w:t>
      </w:r>
      <w:r w:rsidR="00BC7865" w:rsidRPr="008E4AB5">
        <w:rPr>
          <w:lang w:val="en-US"/>
        </w:rPr>
        <w:t xml:space="preserve">the </w:t>
      </w:r>
      <w:r w:rsidR="0079368D" w:rsidRPr="008E4AB5">
        <w:rPr>
          <w:lang w:val="en-US"/>
        </w:rPr>
        <w:t xml:space="preserve">Soviet market and world market decisions. </w:t>
      </w:r>
      <w:r w:rsidR="00BC7865" w:rsidRPr="008E4AB5">
        <w:rPr>
          <w:lang w:val="en-US"/>
        </w:rPr>
        <w:t xml:space="preserve">The </w:t>
      </w:r>
      <w:r w:rsidR="0079368D" w:rsidRPr="00500A5D">
        <w:rPr>
          <w:lang w:val="en-US"/>
        </w:rPr>
        <w:t xml:space="preserve">USSR </w:t>
      </w:r>
      <w:r w:rsidR="00BC7865">
        <w:rPr>
          <w:lang w:val="en-US"/>
        </w:rPr>
        <w:t>k</w:t>
      </w:r>
      <w:r w:rsidR="0079368D" w:rsidRPr="00500A5D">
        <w:rPr>
          <w:lang w:val="en-US"/>
        </w:rPr>
        <w:t>new all the a</w:t>
      </w:r>
      <w:r w:rsidR="00BC7865">
        <w:rPr>
          <w:lang w:val="en-US"/>
        </w:rPr>
        <w:t xml:space="preserve">dvantages that Baltic </w:t>
      </w:r>
      <w:r w:rsidR="00BC7865" w:rsidRPr="008E4AB5">
        <w:rPr>
          <w:lang w:val="en-US"/>
        </w:rPr>
        <w:t>lands had and how</w:t>
      </w:r>
      <w:r w:rsidR="0079368D" w:rsidRPr="008E4AB5">
        <w:rPr>
          <w:lang w:val="en-US"/>
        </w:rPr>
        <w:t xml:space="preserve"> to use them in their favor</w:t>
      </w:r>
      <w:r w:rsidR="00BC7865" w:rsidRPr="008E4AB5">
        <w:rPr>
          <w:lang w:val="en-US"/>
        </w:rPr>
        <w:t xml:space="preserve">. Soviets also knew they would get the most out of Latvia </w:t>
      </w:r>
      <w:r w:rsidR="0079368D" w:rsidRPr="008E4AB5">
        <w:rPr>
          <w:lang w:val="en-US"/>
        </w:rPr>
        <w:t xml:space="preserve">if Latvia was part of </w:t>
      </w:r>
      <w:r w:rsidR="00BC7865" w:rsidRPr="008E4AB5">
        <w:rPr>
          <w:lang w:val="en-US"/>
        </w:rPr>
        <w:t xml:space="preserve">the </w:t>
      </w:r>
      <w:r w:rsidR="0079368D" w:rsidRPr="008E4AB5">
        <w:rPr>
          <w:lang w:val="en-US"/>
        </w:rPr>
        <w:t xml:space="preserve">USSR. Since Latvia lost its independence </w:t>
      </w:r>
      <w:r w:rsidR="00BC7865" w:rsidRPr="008E4AB5">
        <w:rPr>
          <w:lang w:val="en-US"/>
        </w:rPr>
        <w:t xml:space="preserve">the </w:t>
      </w:r>
      <w:r w:rsidR="0079368D" w:rsidRPr="008E4AB5">
        <w:rPr>
          <w:lang w:val="en-US"/>
        </w:rPr>
        <w:t xml:space="preserve">Soviet Union invested even more money and different types </w:t>
      </w:r>
      <w:r w:rsidR="0079368D" w:rsidRPr="00BC7865">
        <w:rPr>
          <w:lang w:val="en-US"/>
        </w:rPr>
        <w:t xml:space="preserve">of resources to boost up the production. </w:t>
      </w:r>
      <w:r w:rsidR="0079368D" w:rsidRPr="00500A5D">
        <w:rPr>
          <w:lang w:val="en-US"/>
        </w:rPr>
        <w:t xml:space="preserve">With all </w:t>
      </w:r>
      <w:r w:rsidR="00500A5D" w:rsidRPr="00500A5D">
        <w:rPr>
          <w:lang w:val="en-US"/>
        </w:rPr>
        <w:t xml:space="preserve">the respect for Latvian people and what they accomplished during independence years, they were always too dependent on </w:t>
      </w:r>
      <w:r w:rsidR="00BC7865">
        <w:rPr>
          <w:lang w:val="en-US"/>
        </w:rPr>
        <w:t xml:space="preserve">the Soviet Union and would not have </w:t>
      </w:r>
      <w:r w:rsidR="00BC7865" w:rsidRPr="008E4AB5">
        <w:rPr>
          <w:lang w:val="en-US"/>
        </w:rPr>
        <w:t xml:space="preserve">been able to </w:t>
      </w:r>
      <w:r w:rsidR="008E4AB5" w:rsidRPr="008E4AB5">
        <w:rPr>
          <w:lang w:val="en-US"/>
        </w:rPr>
        <w:t>reach</w:t>
      </w:r>
      <w:r w:rsidR="00500A5D" w:rsidRPr="008E4AB5">
        <w:rPr>
          <w:lang w:val="en-US"/>
        </w:rPr>
        <w:t xml:space="preserve"> such a high eco</w:t>
      </w:r>
      <w:r w:rsidR="00BC7865" w:rsidRPr="008E4AB5">
        <w:rPr>
          <w:lang w:val="en-US"/>
        </w:rPr>
        <w:t>nomic level without Soviet</w:t>
      </w:r>
      <w:r w:rsidR="00500A5D" w:rsidRPr="008E4AB5">
        <w:rPr>
          <w:lang w:val="en-US"/>
        </w:rPr>
        <w:t xml:space="preserve"> intervention with its people, money and raw material</w:t>
      </w:r>
      <w:r w:rsidR="00BC7865" w:rsidRPr="008E4AB5">
        <w:rPr>
          <w:lang w:val="en-US"/>
        </w:rPr>
        <w:t>s</w:t>
      </w:r>
      <w:r w:rsidR="00500A5D" w:rsidRPr="008E4AB5">
        <w:rPr>
          <w:lang w:val="en-US"/>
        </w:rPr>
        <w:t xml:space="preserve"> resources to </w:t>
      </w:r>
      <w:r w:rsidR="00500A5D" w:rsidRPr="00500A5D">
        <w:rPr>
          <w:lang w:val="en-US"/>
        </w:rPr>
        <w:t xml:space="preserve">enhance industrial power. </w:t>
      </w:r>
    </w:p>
    <w:p w:rsidR="00137B9C" w:rsidRDefault="00500A5D" w:rsidP="00966C13">
      <w:pPr>
        <w:spacing w:line="480" w:lineRule="auto"/>
        <w:ind w:firstLine="708"/>
        <w:contextualSpacing/>
        <w:rPr>
          <w:color w:val="2E74B5" w:themeColor="accent1" w:themeShade="BF"/>
          <w:lang w:val="en-US"/>
        </w:rPr>
      </w:pPr>
      <w:r>
        <w:rPr>
          <w:color w:val="2E74B5" w:themeColor="accent1" w:themeShade="BF"/>
          <w:lang w:val="en-US"/>
        </w:rPr>
        <w:t xml:space="preserve"> </w:t>
      </w:r>
      <w:r w:rsidR="0079368D">
        <w:rPr>
          <w:color w:val="2E74B5" w:themeColor="accent1" w:themeShade="BF"/>
          <w:lang w:val="en-US"/>
        </w:rPr>
        <w:t xml:space="preserve"> </w:t>
      </w:r>
    </w:p>
    <w:p w:rsidR="00137B9C" w:rsidRDefault="00137B9C">
      <w:pPr>
        <w:rPr>
          <w:color w:val="2E74B5" w:themeColor="accent1" w:themeShade="BF"/>
          <w:lang w:val="en-US"/>
        </w:rPr>
      </w:pPr>
      <w:r>
        <w:rPr>
          <w:color w:val="2E74B5" w:themeColor="accent1" w:themeShade="BF"/>
          <w:lang w:val="en-US"/>
        </w:rPr>
        <w:br w:type="page"/>
      </w:r>
    </w:p>
    <w:p w:rsidR="00CB569D" w:rsidRPr="00137B9C" w:rsidRDefault="00137B9C" w:rsidP="00137B9C">
      <w:pPr>
        <w:spacing w:line="480" w:lineRule="auto"/>
        <w:ind w:firstLine="708"/>
        <w:contextualSpacing/>
        <w:jc w:val="center"/>
        <w:rPr>
          <w:b/>
          <w:lang w:val="en-US"/>
        </w:rPr>
      </w:pPr>
      <w:r w:rsidRPr="00137B9C">
        <w:rPr>
          <w:b/>
          <w:lang w:val="en-US"/>
        </w:rPr>
        <w:lastRenderedPageBreak/>
        <w:t>Bibliography</w:t>
      </w:r>
    </w:p>
    <w:p w:rsidR="00137B9C" w:rsidRDefault="00137B9C" w:rsidP="00137B9C">
      <w:pPr>
        <w:spacing w:line="480" w:lineRule="auto"/>
        <w:contextualSpacing/>
        <w:rPr>
          <w:b/>
          <w:lang w:val="en-US"/>
        </w:rPr>
      </w:pPr>
      <w:r w:rsidRPr="00137B9C">
        <w:rPr>
          <w:b/>
          <w:lang w:val="en-US"/>
        </w:rPr>
        <w:t>Primary Sources</w:t>
      </w:r>
    </w:p>
    <w:p w:rsidR="00A81457" w:rsidRDefault="00A81457" w:rsidP="0051399B">
      <w:pPr>
        <w:spacing w:line="480" w:lineRule="auto"/>
        <w:ind w:left="706" w:hanging="706"/>
        <w:contextualSpacing/>
        <w:rPr>
          <w:lang w:val="en-US"/>
        </w:rPr>
      </w:pPr>
      <w:r>
        <w:rPr>
          <w:lang w:val="en-US"/>
        </w:rPr>
        <w:t>Anderson,</w:t>
      </w:r>
      <w:r w:rsidR="0051399B">
        <w:rPr>
          <w:lang w:val="en-US"/>
        </w:rPr>
        <w:t xml:space="preserve"> Edgar.</w:t>
      </w:r>
      <w:r>
        <w:rPr>
          <w:lang w:val="en-US"/>
        </w:rPr>
        <w:t xml:space="preserve"> “The USSR Trades with</w:t>
      </w:r>
      <w:r w:rsidR="00B265B1">
        <w:rPr>
          <w:lang w:val="en-US"/>
        </w:rPr>
        <w:t xml:space="preserve"> Latvia: The Treaty of 1927.</w:t>
      </w:r>
      <w:r>
        <w:rPr>
          <w:lang w:val="en-US"/>
        </w:rPr>
        <w:t xml:space="preserve">” </w:t>
      </w:r>
      <w:r>
        <w:rPr>
          <w:i/>
          <w:lang w:val="en-US"/>
        </w:rPr>
        <w:t xml:space="preserve">Slavic Revie </w:t>
      </w:r>
      <w:r>
        <w:rPr>
          <w:lang w:val="en-US"/>
        </w:rPr>
        <w:t>21:2 (1962): 296</w:t>
      </w:r>
      <w:r w:rsidR="00B265B1">
        <w:rPr>
          <w:lang w:val="en-US"/>
        </w:rPr>
        <w:t>-321. A</w:t>
      </w:r>
      <w:r>
        <w:rPr>
          <w:lang w:val="en-US"/>
        </w:rPr>
        <w:t>ccessed 1 November 2016.</w:t>
      </w:r>
    </w:p>
    <w:p w:rsidR="00A81457" w:rsidRDefault="00A81457" w:rsidP="0051399B">
      <w:pPr>
        <w:spacing w:line="480" w:lineRule="auto"/>
        <w:ind w:left="706" w:hanging="706"/>
        <w:contextualSpacing/>
        <w:rPr>
          <w:lang w:val="en-US"/>
        </w:rPr>
      </w:pPr>
      <w:proofErr w:type="spellStart"/>
      <w:r w:rsidRPr="006A3053">
        <w:rPr>
          <w:lang w:val="en-US"/>
        </w:rPr>
        <w:t>Bohnet</w:t>
      </w:r>
      <w:proofErr w:type="spellEnd"/>
      <w:r w:rsidR="0051399B">
        <w:rPr>
          <w:lang w:val="en-US"/>
        </w:rPr>
        <w:t>, Armin</w:t>
      </w:r>
      <w:r w:rsidRPr="006A3053">
        <w:rPr>
          <w:lang w:val="en-US"/>
        </w:rPr>
        <w:t xml:space="preserve"> and Norbert </w:t>
      </w:r>
      <w:proofErr w:type="spellStart"/>
      <w:r w:rsidRPr="006A3053">
        <w:rPr>
          <w:lang w:val="en-US"/>
        </w:rPr>
        <w:t>Penkaitis</w:t>
      </w:r>
      <w:proofErr w:type="spellEnd"/>
      <w:r w:rsidR="0051399B">
        <w:rPr>
          <w:lang w:val="en-US"/>
        </w:rPr>
        <w:t>.</w:t>
      </w:r>
      <w:r>
        <w:rPr>
          <w:lang w:val="en-US"/>
        </w:rPr>
        <w:t xml:space="preserve"> “A Comparison of Living Standards and Consumption patterns between the R</w:t>
      </w:r>
      <w:r w:rsidR="00B265B1">
        <w:rPr>
          <w:lang w:val="en-US"/>
        </w:rPr>
        <w:t>SFSR and The Baltic Republics.</w:t>
      </w:r>
      <w:r>
        <w:rPr>
          <w:lang w:val="en-US"/>
        </w:rPr>
        <w:t xml:space="preserve">” </w:t>
      </w:r>
      <w:r>
        <w:rPr>
          <w:i/>
          <w:lang w:val="en-US"/>
        </w:rPr>
        <w:t xml:space="preserve">Journal of Baltic Studies </w:t>
      </w:r>
      <w:r>
        <w:rPr>
          <w:lang w:val="en-US"/>
        </w:rPr>
        <w:t>14:1 (1988):</w:t>
      </w:r>
      <w:r w:rsidR="00B265B1">
        <w:rPr>
          <w:lang w:val="en-US"/>
        </w:rPr>
        <w:t xml:space="preserve"> 33-46. Accessed on 28 October 2016.</w:t>
      </w:r>
    </w:p>
    <w:p w:rsidR="0051399B" w:rsidRDefault="0051399B" w:rsidP="0051399B">
      <w:pPr>
        <w:spacing w:line="480" w:lineRule="auto"/>
        <w:ind w:left="706" w:hanging="706"/>
        <w:contextualSpacing/>
        <w:rPr>
          <w:lang w:val="en-US"/>
        </w:rPr>
      </w:pPr>
      <w:r>
        <w:rPr>
          <w:lang w:val="en-US"/>
        </w:rPr>
        <w:t>Roche, John. “</w:t>
      </w:r>
      <w:r w:rsidRPr="00391FF4">
        <w:rPr>
          <w:lang w:val="en-US"/>
        </w:rPr>
        <w:t>The Use of Oral Data on Life and Thought in Independent Latvia</w:t>
      </w:r>
      <w:r w:rsidR="00B265B1">
        <w:rPr>
          <w:lang w:val="en-US"/>
        </w:rPr>
        <w:t>.</w:t>
      </w:r>
      <w:r>
        <w:rPr>
          <w:lang w:val="en-US"/>
        </w:rPr>
        <w:t xml:space="preserve">” </w:t>
      </w:r>
      <w:r>
        <w:rPr>
          <w:i/>
          <w:lang w:val="en-US"/>
        </w:rPr>
        <w:t xml:space="preserve">Journal of Baltic Studies </w:t>
      </w:r>
      <w:r>
        <w:rPr>
          <w:lang w:val="en-US"/>
        </w:rPr>
        <w:t xml:space="preserve">6:1 </w:t>
      </w:r>
      <w:r w:rsidRPr="00EE610B">
        <w:rPr>
          <w:lang w:val="en-US"/>
        </w:rPr>
        <w:t>(</w:t>
      </w:r>
      <w:r>
        <w:rPr>
          <w:lang w:val="en-US"/>
        </w:rPr>
        <w:t>1975): 51</w:t>
      </w:r>
      <w:r w:rsidR="00B265B1">
        <w:rPr>
          <w:lang w:val="en-US"/>
        </w:rPr>
        <w:t>-56. A</w:t>
      </w:r>
      <w:r>
        <w:rPr>
          <w:lang w:val="en-US"/>
        </w:rPr>
        <w:t>ccessed 26 October 2016.</w:t>
      </w:r>
    </w:p>
    <w:p w:rsidR="00A81457" w:rsidRDefault="00A81457" w:rsidP="00137B9C">
      <w:pPr>
        <w:spacing w:line="480" w:lineRule="auto"/>
        <w:contextualSpacing/>
        <w:rPr>
          <w:b/>
          <w:lang w:val="en-US"/>
        </w:rPr>
      </w:pPr>
      <w:r w:rsidRPr="00A81457">
        <w:rPr>
          <w:b/>
          <w:lang w:val="en-US"/>
        </w:rPr>
        <w:t>Secondary Sources</w:t>
      </w:r>
    </w:p>
    <w:p w:rsidR="00A81457" w:rsidRDefault="00A81457" w:rsidP="0051399B">
      <w:pPr>
        <w:spacing w:line="480" w:lineRule="auto"/>
        <w:ind w:left="706" w:hanging="706"/>
        <w:contextualSpacing/>
        <w:rPr>
          <w:lang w:val="en"/>
        </w:rPr>
      </w:pPr>
      <w:proofErr w:type="spellStart"/>
      <w:r>
        <w:rPr>
          <w:lang w:val="en"/>
        </w:rPr>
        <w:t>Kasekamp</w:t>
      </w:r>
      <w:proofErr w:type="spellEnd"/>
      <w:r>
        <w:rPr>
          <w:lang w:val="en"/>
        </w:rPr>
        <w:t>,</w:t>
      </w:r>
      <w:r w:rsidR="0051399B">
        <w:rPr>
          <w:lang w:val="en"/>
        </w:rPr>
        <w:t xml:space="preserve"> </w:t>
      </w:r>
      <w:proofErr w:type="spellStart"/>
      <w:r w:rsidR="0051399B">
        <w:rPr>
          <w:lang w:val="en"/>
        </w:rPr>
        <w:t>Andress</w:t>
      </w:r>
      <w:proofErr w:type="spellEnd"/>
      <w:r w:rsidR="0051399B">
        <w:rPr>
          <w:lang w:val="en"/>
        </w:rPr>
        <w:t>.</w:t>
      </w:r>
      <w:r>
        <w:rPr>
          <w:lang w:val="en"/>
        </w:rPr>
        <w:t xml:space="preserve"> </w:t>
      </w:r>
      <w:r>
        <w:rPr>
          <w:i/>
          <w:iCs/>
          <w:lang w:val="en"/>
        </w:rPr>
        <w:t>The Baltic States</w:t>
      </w:r>
      <w:r w:rsidR="00B265B1">
        <w:rPr>
          <w:i/>
          <w:iCs/>
          <w:lang w:val="en"/>
        </w:rPr>
        <w:t>.</w:t>
      </w:r>
      <w:r w:rsidR="00B265B1">
        <w:rPr>
          <w:lang w:val="en"/>
        </w:rPr>
        <w:t xml:space="preserve"> </w:t>
      </w:r>
      <w:r>
        <w:rPr>
          <w:lang w:val="en"/>
        </w:rPr>
        <w:t>New York: Palgrave Macmillan, 2010</w:t>
      </w:r>
    </w:p>
    <w:p w:rsidR="0051399B" w:rsidRPr="0051399B" w:rsidRDefault="0051399B" w:rsidP="0051399B">
      <w:pPr>
        <w:spacing w:line="480" w:lineRule="auto"/>
        <w:ind w:left="706" w:hanging="706"/>
        <w:contextualSpacing/>
        <w:rPr>
          <w:lang w:val="en-US"/>
        </w:rPr>
      </w:pPr>
      <w:r>
        <w:rPr>
          <w:lang w:val="en-US"/>
        </w:rPr>
        <w:t>Lacombe, Gaston. “Nationalism and</w:t>
      </w:r>
      <w:r w:rsidR="00B265B1">
        <w:rPr>
          <w:lang w:val="en-US"/>
        </w:rPr>
        <w:t xml:space="preserve"> Education in Latvia, 1918-1940.</w:t>
      </w:r>
      <w:r>
        <w:rPr>
          <w:lang w:val="en-US"/>
        </w:rPr>
        <w:t xml:space="preserve">” </w:t>
      </w:r>
      <w:r>
        <w:rPr>
          <w:i/>
          <w:lang w:val="en-US"/>
        </w:rPr>
        <w:t xml:space="preserve">Journal of Baltic Studies </w:t>
      </w:r>
      <w:r w:rsidR="00B265B1">
        <w:rPr>
          <w:lang w:val="en-US"/>
        </w:rPr>
        <w:t>28:4 (1997): 39-336. A</w:t>
      </w:r>
      <w:r>
        <w:rPr>
          <w:lang w:val="en-US"/>
        </w:rPr>
        <w:t xml:space="preserve">ccessed 28 October 2016,   </w:t>
      </w:r>
    </w:p>
    <w:p w:rsidR="00A81457" w:rsidRDefault="00A81457" w:rsidP="0051399B">
      <w:pPr>
        <w:spacing w:line="480" w:lineRule="auto"/>
        <w:ind w:left="706" w:hanging="706"/>
        <w:contextualSpacing/>
        <w:rPr>
          <w:lang w:val="en-US"/>
        </w:rPr>
      </w:pPr>
      <w:proofErr w:type="spellStart"/>
      <w:r>
        <w:rPr>
          <w:lang w:val="en-US"/>
        </w:rPr>
        <w:t>Lesins</w:t>
      </w:r>
      <w:proofErr w:type="spellEnd"/>
      <w:r>
        <w:rPr>
          <w:lang w:val="en-US"/>
        </w:rPr>
        <w:t>,</w:t>
      </w:r>
      <w:r w:rsidR="0051399B">
        <w:rPr>
          <w:lang w:val="en-US"/>
        </w:rPr>
        <w:t xml:space="preserve"> </w:t>
      </w:r>
      <w:proofErr w:type="spellStart"/>
      <w:r w:rsidR="0051399B">
        <w:rPr>
          <w:lang w:val="en-US"/>
        </w:rPr>
        <w:t>Knuts</w:t>
      </w:r>
      <w:proofErr w:type="spellEnd"/>
      <w:r w:rsidR="0051399B">
        <w:rPr>
          <w:lang w:val="en-US"/>
        </w:rPr>
        <w:t xml:space="preserve">. </w:t>
      </w:r>
      <w:r w:rsidRPr="00BB3F37">
        <w:rPr>
          <w:i/>
          <w:lang w:val="en-US"/>
        </w:rPr>
        <w:t>The Wine of Eternity</w:t>
      </w:r>
      <w:r w:rsidR="00B265B1">
        <w:rPr>
          <w:i/>
          <w:lang w:val="en-US"/>
        </w:rPr>
        <w:t xml:space="preserve">: Short Stories from the Latvia. </w:t>
      </w:r>
      <w:r>
        <w:rPr>
          <w:lang w:val="en-US"/>
        </w:rPr>
        <w:t xml:space="preserve">Minneapolis: </w:t>
      </w:r>
      <w:r w:rsidRPr="00BB3F37">
        <w:rPr>
          <w:lang w:val="en-US"/>
        </w:rPr>
        <w:t>University of Minnesota Press</w:t>
      </w:r>
      <w:r w:rsidR="00B265B1">
        <w:rPr>
          <w:lang w:val="en-US"/>
        </w:rPr>
        <w:t>, 1957. A</w:t>
      </w:r>
      <w:r>
        <w:rPr>
          <w:lang w:val="en-US"/>
        </w:rPr>
        <w:t>ccessed 26 October 2016.</w:t>
      </w:r>
    </w:p>
    <w:p w:rsidR="00A71885" w:rsidRDefault="00A81457" w:rsidP="0051399B">
      <w:pPr>
        <w:spacing w:line="480" w:lineRule="auto"/>
        <w:ind w:left="706" w:hanging="706"/>
        <w:contextualSpacing/>
        <w:rPr>
          <w:lang w:val="en-US"/>
        </w:rPr>
      </w:pPr>
      <w:r>
        <w:rPr>
          <w:lang w:val="en-US"/>
        </w:rPr>
        <w:t>Linins,</w:t>
      </w:r>
      <w:r w:rsidR="0051399B">
        <w:rPr>
          <w:lang w:val="en-US"/>
        </w:rPr>
        <w:t xml:space="preserve"> </w:t>
      </w:r>
      <w:proofErr w:type="spellStart"/>
      <w:r w:rsidR="0051399B">
        <w:rPr>
          <w:lang w:val="en-US"/>
        </w:rPr>
        <w:t>Vilis</w:t>
      </w:r>
      <w:proofErr w:type="spellEnd"/>
      <w:r w:rsidR="0051399B">
        <w:rPr>
          <w:lang w:val="en-US"/>
        </w:rPr>
        <w:t>.</w:t>
      </w:r>
      <w:r>
        <w:rPr>
          <w:lang w:val="en-US"/>
        </w:rPr>
        <w:t xml:space="preserve"> “The Two Baltic Regions: The Nat</w:t>
      </w:r>
      <w:r w:rsidR="00B265B1">
        <w:rPr>
          <w:lang w:val="en-US"/>
        </w:rPr>
        <w:t>ural One and The Artificial One.</w:t>
      </w:r>
      <w:r>
        <w:rPr>
          <w:lang w:val="en-US"/>
        </w:rPr>
        <w:t xml:space="preserve">” </w:t>
      </w:r>
      <w:r>
        <w:rPr>
          <w:i/>
          <w:lang w:val="en-US"/>
        </w:rPr>
        <w:t xml:space="preserve">Journal of Baltic Studies </w:t>
      </w:r>
      <w:r>
        <w:rPr>
          <w:lang w:val="en-US"/>
        </w:rPr>
        <w:t xml:space="preserve">18:3 (1987): </w:t>
      </w:r>
      <w:r w:rsidR="00B265B1">
        <w:rPr>
          <w:lang w:val="en-US"/>
        </w:rPr>
        <w:t>253-</w:t>
      </w:r>
      <w:r>
        <w:rPr>
          <w:lang w:val="en-US"/>
        </w:rPr>
        <w:t>2</w:t>
      </w:r>
      <w:r w:rsidR="00B265B1">
        <w:rPr>
          <w:lang w:val="en-US"/>
        </w:rPr>
        <w:t>55. A</w:t>
      </w:r>
      <w:r w:rsidR="00A71885">
        <w:rPr>
          <w:lang w:val="en-US"/>
        </w:rPr>
        <w:t>ccessed on 28 October 2016.</w:t>
      </w:r>
    </w:p>
    <w:p w:rsidR="0051399B" w:rsidRDefault="0051399B" w:rsidP="0051399B">
      <w:pPr>
        <w:spacing w:line="480" w:lineRule="auto"/>
        <w:ind w:left="706" w:hanging="706"/>
        <w:contextualSpacing/>
        <w:rPr>
          <w:lang w:val="en-US"/>
        </w:rPr>
      </w:pPr>
      <w:proofErr w:type="spellStart"/>
      <w:r>
        <w:rPr>
          <w:lang w:val="en-US"/>
        </w:rPr>
        <w:t>Ratnieks</w:t>
      </w:r>
      <w:proofErr w:type="spellEnd"/>
      <w:r>
        <w:rPr>
          <w:lang w:val="en-US"/>
        </w:rPr>
        <w:t>, Henry. “Soviet Hydr</w:t>
      </w:r>
      <w:r w:rsidR="00B265B1">
        <w:rPr>
          <w:lang w:val="en-US"/>
        </w:rPr>
        <w:t>ocarbon Exports and the Baltics.</w:t>
      </w:r>
      <w:r>
        <w:rPr>
          <w:lang w:val="en-US"/>
        </w:rPr>
        <w:t xml:space="preserve">” </w:t>
      </w:r>
      <w:r w:rsidRPr="00A71885">
        <w:rPr>
          <w:lang w:val="en-US"/>
        </w:rPr>
        <w:t>Journal of Baltic Studies</w:t>
      </w:r>
      <w:r w:rsidR="00B265B1">
        <w:rPr>
          <w:lang w:val="en-US"/>
        </w:rPr>
        <w:t xml:space="preserve"> 15:4 (1984): 282-290. A</w:t>
      </w:r>
      <w:r>
        <w:rPr>
          <w:lang w:val="en-US"/>
        </w:rPr>
        <w:t xml:space="preserve">ccessed on </w:t>
      </w:r>
      <w:r w:rsidR="00B265B1">
        <w:rPr>
          <w:lang w:val="en-US"/>
        </w:rPr>
        <w:t>1 November 2016.</w:t>
      </w:r>
    </w:p>
    <w:p w:rsidR="00A71885" w:rsidRDefault="00A71885" w:rsidP="0051399B">
      <w:pPr>
        <w:spacing w:line="480" w:lineRule="auto"/>
        <w:ind w:left="706" w:hanging="706"/>
        <w:contextualSpacing/>
        <w:rPr>
          <w:lang w:val="en-US"/>
        </w:rPr>
      </w:pPr>
      <w:r w:rsidRPr="00A71885">
        <w:rPr>
          <w:lang w:val="en-US"/>
        </w:rPr>
        <w:t>Reardon</w:t>
      </w:r>
      <w:r w:rsidR="0051399B">
        <w:rPr>
          <w:lang w:val="en-US"/>
        </w:rPr>
        <w:t>, Jack</w:t>
      </w:r>
      <w:r w:rsidRPr="00A71885">
        <w:rPr>
          <w:lang w:val="en-US"/>
        </w:rPr>
        <w:t xml:space="preserve"> and </w:t>
      </w:r>
      <w:proofErr w:type="spellStart"/>
      <w:r w:rsidRPr="00A71885">
        <w:rPr>
          <w:lang w:val="en-US"/>
        </w:rPr>
        <w:t>Paulis</w:t>
      </w:r>
      <w:proofErr w:type="spellEnd"/>
      <w:r w:rsidRPr="00A71885">
        <w:rPr>
          <w:lang w:val="en-US"/>
        </w:rPr>
        <w:t xml:space="preserve"> </w:t>
      </w:r>
      <w:proofErr w:type="spellStart"/>
      <w:r w:rsidRPr="00A71885">
        <w:rPr>
          <w:lang w:val="en-US"/>
        </w:rPr>
        <w:t>Lazda</w:t>
      </w:r>
      <w:proofErr w:type="spellEnd"/>
      <w:r w:rsidR="0051399B">
        <w:rPr>
          <w:lang w:val="en-US"/>
        </w:rPr>
        <w:t>.</w:t>
      </w:r>
      <w:r w:rsidRPr="00A71885">
        <w:rPr>
          <w:lang w:val="en-US"/>
        </w:rPr>
        <w:t xml:space="preserve"> “The Development of Market</w:t>
      </w:r>
      <w:r w:rsidR="00B265B1">
        <w:rPr>
          <w:lang w:val="en-US"/>
        </w:rPr>
        <w:t xml:space="preserve"> System in the Baltic Republics.</w:t>
      </w:r>
      <w:r w:rsidRPr="00A71885">
        <w:rPr>
          <w:lang w:val="en-US"/>
        </w:rPr>
        <w:t>” Jour</w:t>
      </w:r>
      <w:bookmarkStart w:id="0" w:name="_GoBack"/>
      <w:bookmarkEnd w:id="0"/>
      <w:r w:rsidRPr="00A71885">
        <w:rPr>
          <w:lang w:val="en-US"/>
        </w:rPr>
        <w:t xml:space="preserve">nal of Economic Issues </w:t>
      </w:r>
      <w:r w:rsidR="00B265B1">
        <w:rPr>
          <w:lang w:val="en-US"/>
        </w:rPr>
        <w:t>27:2 (1993): 537-543. A</w:t>
      </w:r>
      <w:r w:rsidRPr="00A71885">
        <w:rPr>
          <w:lang w:val="en-US"/>
        </w:rPr>
        <w:t>ccessed on 1 November 2016</w:t>
      </w:r>
      <w:r w:rsidR="00B265B1">
        <w:rPr>
          <w:lang w:val="en-US"/>
        </w:rPr>
        <w:t>.</w:t>
      </w:r>
    </w:p>
    <w:p w:rsidR="00AF17C2" w:rsidRPr="00AF17C2" w:rsidRDefault="00287F62" w:rsidP="009824AA">
      <w:pPr>
        <w:spacing w:line="480" w:lineRule="auto"/>
        <w:ind w:left="706" w:hanging="706"/>
        <w:contextualSpacing/>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5270269</wp:posOffset>
                </wp:positionH>
                <wp:positionV relativeFrom="paragraph">
                  <wp:posOffset>1283566</wp:posOffset>
                </wp:positionV>
                <wp:extent cx="731520" cy="349134"/>
                <wp:effectExtent l="0" t="0" r="11430" b="13335"/>
                <wp:wrapNone/>
                <wp:docPr id="4" name="Rectangle 4"/>
                <wp:cNvGraphicFramePr/>
                <a:graphic xmlns:a="http://schemas.openxmlformats.org/drawingml/2006/main">
                  <a:graphicData uri="http://schemas.microsoft.com/office/word/2010/wordprocessingShape">
                    <wps:wsp>
                      <wps:cNvSpPr/>
                      <wps:spPr>
                        <a:xfrm>
                          <a:off x="0" y="0"/>
                          <a:ext cx="731520" cy="3491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A2477" id="Rectangle 4" o:spid="_x0000_s1026" style="position:absolute;margin-left:415pt;margin-top:101.05pt;width:57.6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" fillcolor="white [3212]" strokecolor="white [3212]" strokeweight="1pt"/>
            </w:pict>
          </mc:Fallback>
        </mc:AlternateContent>
      </w:r>
      <w:proofErr w:type="spellStart"/>
      <w:r w:rsidR="0051399B" w:rsidRPr="00A71885">
        <w:rPr>
          <w:lang w:val="en-US"/>
        </w:rPr>
        <w:t>Zvinrins</w:t>
      </w:r>
      <w:proofErr w:type="spellEnd"/>
      <w:r w:rsidR="0051399B" w:rsidRPr="00A71885">
        <w:rPr>
          <w:lang w:val="en-US"/>
        </w:rPr>
        <w:t xml:space="preserve">, </w:t>
      </w:r>
      <w:proofErr w:type="spellStart"/>
      <w:r w:rsidR="0051399B">
        <w:rPr>
          <w:lang w:val="en-US"/>
        </w:rPr>
        <w:t>Peteris</w:t>
      </w:r>
      <w:proofErr w:type="spellEnd"/>
      <w:r w:rsidR="0051399B">
        <w:rPr>
          <w:lang w:val="en-US"/>
        </w:rPr>
        <w:t xml:space="preserve">. </w:t>
      </w:r>
      <w:r w:rsidR="0051399B" w:rsidRPr="00A71885">
        <w:rPr>
          <w:lang w:val="en-US"/>
        </w:rPr>
        <w:t>“Changes in T</w:t>
      </w:r>
      <w:r w:rsidR="00B265B1">
        <w:rPr>
          <w:lang w:val="en-US"/>
        </w:rPr>
        <w:t>he Ethnic Composition in Latvia.</w:t>
      </w:r>
      <w:r w:rsidR="0051399B" w:rsidRPr="00A71885">
        <w:rPr>
          <w:lang w:val="en-US"/>
        </w:rPr>
        <w:t>” Journal of Baltic Studies 23:4 (1992</w:t>
      </w:r>
      <w:r w:rsidR="00B265B1">
        <w:rPr>
          <w:lang w:val="en-US"/>
        </w:rPr>
        <w:t>): 359-366. A</w:t>
      </w:r>
      <w:r w:rsidR="0051399B">
        <w:rPr>
          <w:lang w:val="en-US"/>
        </w:rPr>
        <w:t>ccessed on 26 October.</w:t>
      </w:r>
    </w:p>
    <w:sectPr w:rsidR="00AF17C2" w:rsidRPr="00AF17C2" w:rsidSect="00A42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967" w:rsidRDefault="00C51967" w:rsidP="000B4854">
      <w:pPr>
        <w:spacing w:after="0" w:line="240" w:lineRule="auto"/>
      </w:pPr>
      <w:r>
        <w:separator/>
      </w:r>
    </w:p>
  </w:endnote>
  <w:endnote w:type="continuationSeparator" w:id="0">
    <w:p w:rsidR="00C51967" w:rsidRDefault="00C51967" w:rsidP="000B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402265"/>
      <w:docPartObj>
        <w:docPartGallery w:val="Page Numbers (Bottom of Page)"/>
        <w:docPartUnique/>
      </w:docPartObj>
    </w:sdtPr>
    <w:sdtEndPr>
      <w:rPr>
        <w:noProof/>
      </w:rPr>
    </w:sdtEndPr>
    <w:sdtContent>
      <w:p w:rsidR="00A42D20" w:rsidRDefault="00A42D20">
        <w:pPr>
          <w:pStyle w:val="Footer"/>
          <w:jc w:val="right"/>
        </w:pPr>
        <w:r>
          <w:fldChar w:fldCharType="begin"/>
        </w:r>
        <w:r>
          <w:instrText xml:space="preserve"> PAGE   \* MERGEFORMAT </w:instrText>
        </w:r>
        <w:r>
          <w:fldChar w:fldCharType="separate"/>
        </w:r>
        <w:r w:rsidR="00287F62">
          <w:rPr>
            <w:noProof/>
          </w:rPr>
          <w:t>11</w:t>
        </w:r>
        <w:r>
          <w:rPr>
            <w:noProof/>
          </w:rPr>
          <w:fldChar w:fldCharType="end"/>
        </w:r>
      </w:p>
    </w:sdtContent>
  </w:sdt>
  <w:p w:rsidR="008D3790" w:rsidRDefault="008D3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967" w:rsidRDefault="00C51967" w:rsidP="000B4854">
      <w:pPr>
        <w:spacing w:after="0" w:line="240" w:lineRule="auto"/>
      </w:pPr>
      <w:r>
        <w:separator/>
      </w:r>
    </w:p>
  </w:footnote>
  <w:footnote w:type="continuationSeparator" w:id="0">
    <w:p w:rsidR="00C51967" w:rsidRDefault="00C51967" w:rsidP="000B4854">
      <w:pPr>
        <w:spacing w:after="0" w:line="240" w:lineRule="auto"/>
      </w:pPr>
      <w:r>
        <w:continuationSeparator/>
      </w:r>
    </w:p>
  </w:footnote>
  <w:footnote w:id="1">
    <w:p w:rsidR="008D3790" w:rsidRPr="000B4854" w:rsidRDefault="008D3790">
      <w:pPr>
        <w:pStyle w:val="FootnoteText"/>
        <w:rPr>
          <w:lang w:val="en-US"/>
        </w:rPr>
      </w:pPr>
      <w:r>
        <w:rPr>
          <w:rStyle w:val="FootnoteReference"/>
        </w:rPr>
        <w:footnoteRef/>
      </w:r>
      <w:r w:rsidRPr="000B4854">
        <w:rPr>
          <w:lang w:val="en-US"/>
        </w:rPr>
        <w:t xml:space="preserve"> </w:t>
      </w:r>
      <w:proofErr w:type="spellStart"/>
      <w:r>
        <w:rPr>
          <w:lang w:val="en"/>
        </w:rPr>
        <w:t>Andress</w:t>
      </w:r>
      <w:proofErr w:type="spellEnd"/>
      <w:r>
        <w:rPr>
          <w:lang w:val="en"/>
        </w:rPr>
        <w:t xml:space="preserve"> </w:t>
      </w:r>
      <w:proofErr w:type="spellStart"/>
      <w:r>
        <w:rPr>
          <w:lang w:val="en"/>
        </w:rPr>
        <w:t>Kasekamp</w:t>
      </w:r>
      <w:proofErr w:type="spellEnd"/>
      <w:r>
        <w:rPr>
          <w:lang w:val="en"/>
        </w:rPr>
        <w:t xml:space="preserve">, </w:t>
      </w:r>
      <w:r>
        <w:rPr>
          <w:i/>
          <w:iCs/>
          <w:lang w:val="en"/>
        </w:rPr>
        <w:t>The Baltic States</w:t>
      </w:r>
      <w:r w:rsidRPr="000B4854">
        <w:rPr>
          <w:lang w:val="en"/>
        </w:rPr>
        <w:t xml:space="preserve"> (</w:t>
      </w:r>
      <w:r>
        <w:rPr>
          <w:lang w:val="en"/>
        </w:rPr>
        <w:t>New York: Palgrave Macmillan, 2010</w:t>
      </w:r>
      <w:r w:rsidRPr="000B4854">
        <w:rPr>
          <w:lang w:val="en"/>
        </w:rPr>
        <w:t>),</w:t>
      </w:r>
      <w:r>
        <w:rPr>
          <w:lang w:val="en"/>
        </w:rPr>
        <w:t xml:space="preserve"> 95</w:t>
      </w:r>
      <w:r w:rsidRPr="000B4854">
        <w:rPr>
          <w:lang w:val="en"/>
        </w:rPr>
        <w:t>.</w:t>
      </w:r>
    </w:p>
  </w:footnote>
  <w:footnote w:id="2">
    <w:p w:rsidR="008D3790" w:rsidRPr="000B4854" w:rsidRDefault="008D3790">
      <w:pPr>
        <w:pStyle w:val="FootnoteText"/>
        <w:rPr>
          <w:lang w:val="en-US"/>
        </w:rPr>
      </w:pPr>
      <w:r>
        <w:rPr>
          <w:rStyle w:val="FootnoteReference"/>
        </w:rPr>
        <w:footnoteRef/>
      </w:r>
      <w:r w:rsidRPr="00E02AC3">
        <w:rPr>
          <w:lang w:val="en-US"/>
        </w:rPr>
        <w:t xml:space="preserve"> </w:t>
      </w:r>
      <w:proofErr w:type="spellStart"/>
      <w:r>
        <w:rPr>
          <w:lang w:val="en-US"/>
        </w:rPr>
        <w:t>Kasekamp</w:t>
      </w:r>
      <w:proofErr w:type="spellEnd"/>
      <w:r>
        <w:rPr>
          <w:lang w:val="en-US"/>
        </w:rPr>
        <w:t xml:space="preserve">, </w:t>
      </w:r>
      <w:r>
        <w:rPr>
          <w:i/>
          <w:lang w:val="en-US"/>
        </w:rPr>
        <w:t xml:space="preserve">The Baltic States, </w:t>
      </w:r>
      <w:r>
        <w:rPr>
          <w:lang w:val="en-US"/>
        </w:rPr>
        <w:t>99.</w:t>
      </w:r>
    </w:p>
  </w:footnote>
  <w:footnote w:id="3">
    <w:p w:rsidR="008D3790" w:rsidRPr="0001718A" w:rsidRDefault="008D3790">
      <w:pPr>
        <w:pStyle w:val="FootnoteText"/>
        <w:rPr>
          <w:i/>
          <w:lang w:val="en-US"/>
        </w:rPr>
      </w:pPr>
      <w:r>
        <w:rPr>
          <w:rStyle w:val="FootnoteReference"/>
        </w:rPr>
        <w:footnoteRef/>
      </w:r>
      <w:r w:rsidRPr="00031AFD">
        <w:rPr>
          <w:lang w:val="en-US"/>
        </w:rPr>
        <w:t xml:space="preserve"> </w:t>
      </w:r>
      <w:proofErr w:type="spellStart"/>
      <w:r>
        <w:rPr>
          <w:lang w:val="en-US"/>
        </w:rPr>
        <w:t>Kasekamp</w:t>
      </w:r>
      <w:proofErr w:type="spellEnd"/>
      <w:r>
        <w:rPr>
          <w:lang w:val="en-US"/>
        </w:rPr>
        <w:t xml:space="preserve">, </w:t>
      </w:r>
      <w:r>
        <w:rPr>
          <w:i/>
          <w:lang w:val="en-US"/>
        </w:rPr>
        <w:t>The Baltic States, 100.</w:t>
      </w:r>
    </w:p>
  </w:footnote>
  <w:footnote w:id="4">
    <w:p w:rsidR="008D3790" w:rsidRPr="00CF0DBB" w:rsidRDefault="008D3790">
      <w:pPr>
        <w:pStyle w:val="FootnoteText"/>
        <w:rPr>
          <w:lang w:val="en-US"/>
        </w:rPr>
      </w:pPr>
      <w:r>
        <w:rPr>
          <w:rStyle w:val="FootnoteReference"/>
        </w:rPr>
        <w:footnoteRef/>
      </w:r>
      <w:r w:rsidRPr="00E02AC3">
        <w:rPr>
          <w:lang w:val="en-US"/>
        </w:rPr>
        <w:t xml:space="preserve"> </w:t>
      </w:r>
      <w:proofErr w:type="spellStart"/>
      <w:r>
        <w:rPr>
          <w:lang w:val="en-US"/>
        </w:rPr>
        <w:t>Kasekamp</w:t>
      </w:r>
      <w:proofErr w:type="spellEnd"/>
      <w:r>
        <w:rPr>
          <w:lang w:val="en-US"/>
        </w:rPr>
        <w:t xml:space="preserve">, </w:t>
      </w:r>
      <w:r>
        <w:rPr>
          <w:i/>
          <w:lang w:val="en-US"/>
        </w:rPr>
        <w:t xml:space="preserve">The Baltic States, </w:t>
      </w:r>
      <w:r>
        <w:rPr>
          <w:lang w:val="en-US"/>
        </w:rPr>
        <w:t>104-105</w:t>
      </w:r>
    </w:p>
  </w:footnote>
  <w:footnote w:id="5">
    <w:p w:rsidR="008D3790" w:rsidRPr="00EE610B" w:rsidRDefault="008D3790">
      <w:pPr>
        <w:pStyle w:val="FootnoteText"/>
        <w:rPr>
          <w:lang w:val="en-US"/>
        </w:rPr>
      </w:pPr>
      <w:r>
        <w:rPr>
          <w:rStyle w:val="FootnoteReference"/>
        </w:rPr>
        <w:footnoteRef/>
      </w:r>
      <w:r w:rsidRPr="00391FF4">
        <w:rPr>
          <w:lang w:val="en-US"/>
        </w:rPr>
        <w:t xml:space="preserve"> </w:t>
      </w:r>
      <w:r>
        <w:rPr>
          <w:lang w:val="en-US"/>
        </w:rPr>
        <w:t>John Roche, “</w:t>
      </w:r>
      <w:r w:rsidRPr="00391FF4">
        <w:rPr>
          <w:lang w:val="en-US"/>
        </w:rPr>
        <w:t>The Use of Oral Data on Life and Thought in Independent Latvia</w:t>
      </w:r>
      <w:r>
        <w:rPr>
          <w:lang w:val="en-US"/>
        </w:rPr>
        <w:t xml:space="preserve">,” </w:t>
      </w:r>
      <w:r>
        <w:rPr>
          <w:i/>
          <w:lang w:val="en-US"/>
        </w:rPr>
        <w:t xml:space="preserve">Journal of Baltic Studies </w:t>
      </w:r>
      <w:r>
        <w:rPr>
          <w:lang w:val="en-US"/>
        </w:rPr>
        <w:t xml:space="preserve">6:1 </w:t>
      </w:r>
      <w:r w:rsidRPr="00EE610B">
        <w:rPr>
          <w:lang w:val="en-US"/>
        </w:rPr>
        <w:t>(</w:t>
      </w:r>
      <w:r>
        <w:rPr>
          <w:lang w:val="en-US"/>
        </w:rPr>
        <w:t>1975): 51, accessed 26 October 2016.</w:t>
      </w:r>
      <w:r w:rsidRPr="00EE610B">
        <w:rPr>
          <w:color w:val="FF0000"/>
          <w:lang w:val="en-US"/>
        </w:rPr>
        <w:t xml:space="preserve"> </w:t>
      </w:r>
    </w:p>
  </w:footnote>
  <w:footnote w:id="6">
    <w:p w:rsidR="008D3790" w:rsidRPr="00EE610B" w:rsidRDefault="008D3790">
      <w:pPr>
        <w:pStyle w:val="FootnoteText"/>
        <w:rPr>
          <w:lang w:val="en-US"/>
        </w:rPr>
      </w:pPr>
      <w:r>
        <w:rPr>
          <w:rStyle w:val="FootnoteReference"/>
        </w:rPr>
        <w:footnoteRef/>
      </w:r>
      <w:r w:rsidRPr="00EE610B">
        <w:rPr>
          <w:lang w:val="en-US"/>
        </w:rPr>
        <w:t xml:space="preserve"> </w:t>
      </w:r>
      <w:r>
        <w:rPr>
          <w:lang w:val="en-US"/>
        </w:rPr>
        <w:t>Roche, “The Use of Oral Data,” 52.</w:t>
      </w:r>
    </w:p>
  </w:footnote>
  <w:footnote w:id="7">
    <w:p w:rsidR="008D3790" w:rsidRPr="00BB3F37" w:rsidRDefault="008D3790">
      <w:pPr>
        <w:pStyle w:val="FootnoteText"/>
        <w:rPr>
          <w:lang w:val="en-US"/>
        </w:rPr>
      </w:pPr>
      <w:r>
        <w:rPr>
          <w:rStyle w:val="FootnoteReference"/>
        </w:rPr>
        <w:footnoteRef/>
      </w:r>
      <w:r w:rsidRPr="00BB3F37">
        <w:rPr>
          <w:lang w:val="en-US"/>
        </w:rPr>
        <w:t xml:space="preserve"> </w:t>
      </w:r>
      <w:proofErr w:type="spellStart"/>
      <w:r>
        <w:rPr>
          <w:lang w:val="en-US"/>
        </w:rPr>
        <w:t>Knuts</w:t>
      </w:r>
      <w:proofErr w:type="spellEnd"/>
      <w:r>
        <w:rPr>
          <w:lang w:val="en-US"/>
        </w:rPr>
        <w:t xml:space="preserve"> </w:t>
      </w:r>
      <w:proofErr w:type="spellStart"/>
      <w:r>
        <w:rPr>
          <w:lang w:val="en-US"/>
        </w:rPr>
        <w:t>Lesins</w:t>
      </w:r>
      <w:proofErr w:type="spellEnd"/>
      <w:r>
        <w:rPr>
          <w:lang w:val="en-US"/>
        </w:rPr>
        <w:t xml:space="preserve">, </w:t>
      </w:r>
      <w:r w:rsidRPr="00BB3F37">
        <w:rPr>
          <w:i/>
          <w:lang w:val="en-US"/>
        </w:rPr>
        <w:t>The Wine of Eternity</w:t>
      </w:r>
      <w:r>
        <w:rPr>
          <w:i/>
          <w:lang w:val="en-US"/>
        </w:rPr>
        <w:t xml:space="preserve">: Short Stories from the Latvia </w:t>
      </w:r>
      <w:r>
        <w:rPr>
          <w:lang w:val="en-US"/>
        </w:rPr>
        <w:t xml:space="preserve">(Minneapolis: </w:t>
      </w:r>
      <w:r w:rsidRPr="00BB3F37">
        <w:rPr>
          <w:lang w:val="en-US"/>
        </w:rPr>
        <w:t>University of Minnesota Press</w:t>
      </w:r>
      <w:r>
        <w:rPr>
          <w:lang w:val="en-US"/>
        </w:rPr>
        <w:t>, 1957), 10, accessed 26 October 2016.</w:t>
      </w:r>
    </w:p>
  </w:footnote>
  <w:footnote w:id="8">
    <w:p w:rsidR="008D3790" w:rsidRPr="0001718A" w:rsidRDefault="008D3790">
      <w:pPr>
        <w:pStyle w:val="FootnoteText"/>
        <w:rPr>
          <w:lang w:val="en-US"/>
        </w:rPr>
      </w:pPr>
      <w:r>
        <w:rPr>
          <w:rStyle w:val="FootnoteReference"/>
        </w:rPr>
        <w:footnoteRef/>
      </w:r>
      <w:r w:rsidRPr="0001718A">
        <w:rPr>
          <w:lang w:val="en-US"/>
        </w:rPr>
        <w:t xml:space="preserve"> </w:t>
      </w:r>
      <w:r>
        <w:rPr>
          <w:lang w:val="en-US"/>
        </w:rPr>
        <w:t>Roche, “The Use of Oral Data,” 52.</w:t>
      </w:r>
    </w:p>
  </w:footnote>
  <w:footnote w:id="9">
    <w:p w:rsidR="008D3790" w:rsidRPr="00BB3F37" w:rsidRDefault="008D3790">
      <w:pPr>
        <w:pStyle w:val="FootnoteText"/>
        <w:rPr>
          <w:lang w:val="en-US"/>
        </w:rPr>
      </w:pPr>
      <w:r>
        <w:rPr>
          <w:rStyle w:val="FootnoteReference"/>
        </w:rPr>
        <w:footnoteRef/>
      </w:r>
      <w:r w:rsidRPr="00BB3F37">
        <w:rPr>
          <w:lang w:val="en-US"/>
        </w:rPr>
        <w:t xml:space="preserve"> </w:t>
      </w:r>
      <w:proofErr w:type="spellStart"/>
      <w:r>
        <w:rPr>
          <w:lang w:val="en-US"/>
        </w:rPr>
        <w:t>Lesins</w:t>
      </w:r>
      <w:proofErr w:type="spellEnd"/>
      <w:r>
        <w:rPr>
          <w:lang w:val="en-US"/>
        </w:rPr>
        <w:t xml:space="preserve">, </w:t>
      </w:r>
      <w:r>
        <w:rPr>
          <w:i/>
          <w:lang w:val="en-US"/>
        </w:rPr>
        <w:t xml:space="preserve">The wine of eternity, </w:t>
      </w:r>
      <w:r>
        <w:rPr>
          <w:lang w:val="en-US"/>
        </w:rPr>
        <w:t xml:space="preserve">17. </w:t>
      </w:r>
    </w:p>
  </w:footnote>
  <w:footnote w:id="10">
    <w:p w:rsidR="008D3790" w:rsidRPr="00F119C2" w:rsidRDefault="008D3790">
      <w:pPr>
        <w:pStyle w:val="FootnoteText"/>
        <w:rPr>
          <w:lang w:val="en-US"/>
        </w:rPr>
      </w:pPr>
      <w:r>
        <w:rPr>
          <w:rStyle w:val="FootnoteReference"/>
        </w:rPr>
        <w:footnoteRef/>
      </w:r>
      <w:r w:rsidRPr="00F119C2">
        <w:rPr>
          <w:lang w:val="en-US"/>
        </w:rPr>
        <w:t xml:space="preserve"> </w:t>
      </w:r>
      <w:r>
        <w:rPr>
          <w:lang w:val="en-US"/>
        </w:rPr>
        <w:t>Roche, “The Use of Oral Data,” 55.</w:t>
      </w:r>
    </w:p>
  </w:footnote>
  <w:footnote w:id="11">
    <w:p w:rsidR="008D3790" w:rsidRPr="00E02AC3" w:rsidRDefault="008D3790">
      <w:pPr>
        <w:pStyle w:val="FootnoteText"/>
        <w:rPr>
          <w:lang w:val="en-US"/>
        </w:rPr>
      </w:pPr>
      <w:r>
        <w:rPr>
          <w:rStyle w:val="FootnoteReference"/>
        </w:rPr>
        <w:footnoteRef/>
      </w:r>
      <w:r w:rsidRPr="00E02AC3">
        <w:rPr>
          <w:lang w:val="en-US"/>
        </w:rPr>
        <w:t xml:space="preserve"> </w:t>
      </w:r>
      <w:r>
        <w:rPr>
          <w:lang w:val="en-US"/>
        </w:rPr>
        <w:t xml:space="preserve">Edgar Anderson, “The USSR Trades with Latvia: The Treaty of 1927,” </w:t>
      </w:r>
      <w:r>
        <w:rPr>
          <w:i/>
          <w:lang w:val="en-US"/>
        </w:rPr>
        <w:t xml:space="preserve">Slavic Revie </w:t>
      </w:r>
      <w:r>
        <w:rPr>
          <w:lang w:val="en-US"/>
        </w:rPr>
        <w:t>21:2 (1962): 296, accessed 1 November 2016.</w:t>
      </w:r>
    </w:p>
  </w:footnote>
  <w:footnote w:id="12">
    <w:p w:rsidR="008D3790" w:rsidRPr="00E02AC3" w:rsidRDefault="008D3790">
      <w:pPr>
        <w:pStyle w:val="FootnoteText"/>
        <w:rPr>
          <w:lang w:val="en-US"/>
        </w:rPr>
      </w:pPr>
      <w:r>
        <w:rPr>
          <w:rStyle w:val="FootnoteReference"/>
        </w:rPr>
        <w:footnoteRef/>
      </w:r>
      <w:r w:rsidRPr="006A71AF">
        <w:rPr>
          <w:lang w:val="en-US"/>
        </w:rPr>
        <w:t xml:space="preserve"> </w:t>
      </w:r>
      <w:r>
        <w:rPr>
          <w:lang w:val="en-US"/>
        </w:rPr>
        <w:t xml:space="preserve">Anderson, “The USSR Trades,” 297. </w:t>
      </w:r>
    </w:p>
  </w:footnote>
  <w:footnote w:id="13">
    <w:p w:rsidR="008D3790" w:rsidRPr="0042596F" w:rsidRDefault="008D3790">
      <w:pPr>
        <w:pStyle w:val="FootnoteText"/>
        <w:rPr>
          <w:lang w:val="en-US"/>
        </w:rPr>
      </w:pPr>
      <w:r>
        <w:rPr>
          <w:rStyle w:val="FootnoteReference"/>
        </w:rPr>
        <w:footnoteRef/>
      </w:r>
      <w:r w:rsidRPr="002738C5">
        <w:rPr>
          <w:lang w:val="en-US"/>
        </w:rPr>
        <w:t xml:space="preserve"> </w:t>
      </w:r>
      <w:r w:rsidRPr="0042596F">
        <w:rPr>
          <w:lang w:val="en-US"/>
        </w:rPr>
        <w:t>Anderson, “The USSR Trades,” 298.</w:t>
      </w:r>
    </w:p>
  </w:footnote>
  <w:footnote w:id="14">
    <w:p w:rsidR="008D3790" w:rsidRPr="0042596F" w:rsidRDefault="008D3790">
      <w:pPr>
        <w:pStyle w:val="FootnoteText"/>
        <w:rPr>
          <w:lang w:val="en-US"/>
        </w:rPr>
      </w:pPr>
      <w:r w:rsidRPr="0042596F">
        <w:rPr>
          <w:rStyle w:val="FootnoteReference"/>
        </w:rPr>
        <w:footnoteRef/>
      </w:r>
      <w:r w:rsidRPr="0042596F">
        <w:rPr>
          <w:lang w:val="en-US"/>
        </w:rPr>
        <w:t xml:space="preserve"> Anderson, “The USSR Trades,” 319.</w:t>
      </w:r>
    </w:p>
  </w:footnote>
  <w:footnote w:id="15">
    <w:p w:rsidR="008D3790" w:rsidRPr="0042596F" w:rsidRDefault="008D3790">
      <w:pPr>
        <w:pStyle w:val="FootnoteText"/>
        <w:rPr>
          <w:lang w:val="en-US"/>
        </w:rPr>
      </w:pPr>
      <w:r w:rsidRPr="0042596F">
        <w:rPr>
          <w:rStyle w:val="FootnoteReference"/>
        </w:rPr>
        <w:footnoteRef/>
      </w:r>
      <w:r w:rsidRPr="0042596F">
        <w:rPr>
          <w:lang w:val="en-US"/>
        </w:rPr>
        <w:t xml:space="preserve"> Anderson, “The USSR Trades,” 319</w:t>
      </w:r>
    </w:p>
  </w:footnote>
  <w:footnote w:id="16">
    <w:p w:rsidR="008D3790" w:rsidRPr="00633F83" w:rsidRDefault="008D3790">
      <w:pPr>
        <w:pStyle w:val="FootnoteText"/>
        <w:rPr>
          <w:lang w:val="en-US"/>
        </w:rPr>
      </w:pPr>
      <w:r w:rsidRPr="0042596F">
        <w:rPr>
          <w:rStyle w:val="FootnoteReference"/>
        </w:rPr>
        <w:footnoteRef/>
      </w:r>
      <w:r w:rsidRPr="0042596F">
        <w:rPr>
          <w:lang w:val="en-US"/>
        </w:rPr>
        <w:t xml:space="preserve"> Anderson, “The USSR Trades,” 320.</w:t>
      </w:r>
    </w:p>
  </w:footnote>
  <w:footnote w:id="17">
    <w:p w:rsidR="008D3790" w:rsidRPr="006A3053" w:rsidRDefault="008D3790">
      <w:pPr>
        <w:pStyle w:val="FootnoteText"/>
        <w:rPr>
          <w:lang w:val="en-US"/>
        </w:rPr>
      </w:pPr>
      <w:r>
        <w:rPr>
          <w:rStyle w:val="FootnoteReference"/>
        </w:rPr>
        <w:footnoteRef/>
      </w:r>
      <w:r w:rsidRPr="006A3053">
        <w:rPr>
          <w:lang w:val="en-US"/>
        </w:rPr>
        <w:t xml:space="preserve"> Armin </w:t>
      </w:r>
      <w:proofErr w:type="spellStart"/>
      <w:r w:rsidRPr="006A3053">
        <w:rPr>
          <w:lang w:val="en-US"/>
        </w:rPr>
        <w:t>Bohnet</w:t>
      </w:r>
      <w:proofErr w:type="spellEnd"/>
      <w:r w:rsidRPr="006A3053">
        <w:rPr>
          <w:lang w:val="en-US"/>
        </w:rPr>
        <w:t xml:space="preserve"> and Norbert </w:t>
      </w:r>
      <w:proofErr w:type="spellStart"/>
      <w:r w:rsidRPr="006A3053">
        <w:rPr>
          <w:lang w:val="en-US"/>
        </w:rPr>
        <w:t>Penkaitis</w:t>
      </w:r>
      <w:proofErr w:type="spellEnd"/>
      <w:r>
        <w:rPr>
          <w:lang w:val="en-US"/>
        </w:rPr>
        <w:t xml:space="preserve">, “A Comparison of Living Standards and Consumption patterns between the RSFSR and The Baltic Republics,” </w:t>
      </w:r>
      <w:r>
        <w:rPr>
          <w:i/>
          <w:lang w:val="en-US"/>
        </w:rPr>
        <w:t xml:space="preserve">Journal of Baltic Studies </w:t>
      </w:r>
      <w:r>
        <w:rPr>
          <w:lang w:val="en-US"/>
        </w:rPr>
        <w:t>14:1 (1988): 35, accessed on 27 October 2016.</w:t>
      </w:r>
    </w:p>
  </w:footnote>
  <w:footnote w:id="18">
    <w:p w:rsidR="008D3790" w:rsidRPr="003B7AC0" w:rsidRDefault="008D3790" w:rsidP="00385630">
      <w:pPr>
        <w:pStyle w:val="FootnoteText"/>
        <w:rPr>
          <w:lang w:val="en-US"/>
        </w:rPr>
      </w:pPr>
      <w:r>
        <w:rPr>
          <w:rStyle w:val="FootnoteReference"/>
        </w:rPr>
        <w:footnoteRef/>
      </w:r>
      <w:r w:rsidRPr="003B7AC0">
        <w:rPr>
          <w:lang w:val="en-US"/>
        </w:rPr>
        <w:t xml:space="preserve"> </w:t>
      </w:r>
      <w:r>
        <w:rPr>
          <w:lang w:val="en-US"/>
        </w:rPr>
        <w:t xml:space="preserve">Gaston Lacombe, “Nationalism and Education in Latvia, 1918-1940,” </w:t>
      </w:r>
      <w:r>
        <w:rPr>
          <w:i/>
          <w:lang w:val="en-US"/>
        </w:rPr>
        <w:t xml:space="preserve">Journal of Baltic Studies </w:t>
      </w:r>
      <w:r>
        <w:rPr>
          <w:lang w:val="en-US"/>
        </w:rPr>
        <w:t>28:4 (1997): 310, accessed 28 October 2016.</w:t>
      </w:r>
    </w:p>
  </w:footnote>
  <w:footnote w:id="19">
    <w:p w:rsidR="008D3790" w:rsidRPr="003B7AC0" w:rsidRDefault="008D3790" w:rsidP="00385630">
      <w:pPr>
        <w:pStyle w:val="FootnoteText"/>
        <w:rPr>
          <w:lang w:val="en-US"/>
        </w:rPr>
      </w:pPr>
      <w:r>
        <w:rPr>
          <w:rStyle w:val="FootnoteReference"/>
        </w:rPr>
        <w:footnoteRef/>
      </w:r>
      <w:r w:rsidRPr="00DD57C6">
        <w:rPr>
          <w:lang w:val="en-US"/>
        </w:rPr>
        <w:t xml:space="preserve"> </w:t>
      </w:r>
      <w:r>
        <w:rPr>
          <w:lang w:val="en-US"/>
        </w:rPr>
        <w:t>Lacombe, “Nationalism and Education,” 310.</w:t>
      </w:r>
    </w:p>
  </w:footnote>
  <w:footnote w:id="20">
    <w:p w:rsidR="008D3790" w:rsidRPr="003B7AC0" w:rsidRDefault="008D3790" w:rsidP="00385630">
      <w:pPr>
        <w:pStyle w:val="FootnoteText"/>
        <w:rPr>
          <w:lang w:val="en-US"/>
        </w:rPr>
      </w:pPr>
      <w:r>
        <w:rPr>
          <w:rStyle w:val="FootnoteReference"/>
        </w:rPr>
        <w:footnoteRef/>
      </w:r>
      <w:r w:rsidRPr="003B7AC0">
        <w:rPr>
          <w:lang w:val="en-US"/>
        </w:rPr>
        <w:t xml:space="preserve"> </w:t>
      </w:r>
      <w:proofErr w:type="spellStart"/>
      <w:r>
        <w:rPr>
          <w:lang w:val="en-US"/>
        </w:rPr>
        <w:t>Lesins</w:t>
      </w:r>
      <w:proofErr w:type="spellEnd"/>
      <w:r>
        <w:rPr>
          <w:lang w:val="en-US"/>
        </w:rPr>
        <w:t xml:space="preserve">, </w:t>
      </w:r>
      <w:r>
        <w:rPr>
          <w:i/>
          <w:lang w:val="en-US"/>
        </w:rPr>
        <w:t xml:space="preserve">The wine of eternity, </w:t>
      </w:r>
      <w:r>
        <w:rPr>
          <w:lang w:val="en-US"/>
        </w:rPr>
        <w:t>17.</w:t>
      </w:r>
    </w:p>
  </w:footnote>
  <w:footnote w:id="21">
    <w:p w:rsidR="008D3790" w:rsidRPr="003B7AC0" w:rsidRDefault="008D3790" w:rsidP="00385630">
      <w:pPr>
        <w:pStyle w:val="FootnoteText"/>
        <w:rPr>
          <w:lang w:val="en-US"/>
        </w:rPr>
      </w:pPr>
      <w:r>
        <w:rPr>
          <w:rStyle w:val="FootnoteReference"/>
        </w:rPr>
        <w:footnoteRef/>
      </w:r>
      <w:r w:rsidRPr="003B7AC0">
        <w:rPr>
          <w:lang w:val="en-US"/>
        </w:rPr>
        <w:t xml:space="preserve"> </w:t>
      </w:r>
      <w:r>
        <w:rPr>
          <w:lang w:val="en-US"/>
        </w:rPr>
        <w:t>Roche, “The Use of Oral Data,” 53.</w:t>
      </w:r>
    </w:p>
  </w:footnote>
  <w:footnote w:id="22">
    <w:p w:rsidR="008D3790" w:rsidRPr="003B7AC0" w:rsidRDefault="008D3790" w:rsidP="00385630">
      <w:pPr>
        <w:pStyle w:val="FootnoteText"/>
        <w:rPr>
          <w:lang w:val="en-US"/>
        </w:rPr>
      </w:pPr>
      <w:r>
        <w:rPr>
          <w:rStyle w:val="FootnoteReference"/>
        </w:rPr>
        <w:footnoteRef/>
      </w:r>
      <w:r w:rsidRPr="003B7AC0">
        <w:rPr>
          <w:lang w:val="en-US"/>
        </w:rPr>
        <w:t xml:space="preserve"> </w:t>
      </w:r>
      <w:r>
        <w:rPr>
          <w:lang w:val="en-US"/>
        </w:rPr>
        <w:t>Roche, “The Use of Oral Data,” 52.</w:t>
      </w:r>
    </w:p>
  </w:footnote>
  <w:footnote w:id="23">
    <w:p w:rsidR="008D3790" w:rsidRPr="003B7AC0" w:rsidRDefault="008D3790" w:rsidP="00385630">
      <w:pPr>
        <w:pStyle w:val="FootnoteText"/>
        <w:rPr>
          <w:lang w:val="en-US"/>
        </w:rPr>
      </w:pPr>
      <w:r>
        <w:rPr>
          <w:rStyle w:val="FootnoteReference"/>
        </w:rPr>
        <w:footnoteRef/>
      </w:r>
      <w:r w:rsidRPr="003B7AC0">
        <w:rPr>
          <w:lang w:val="en-US"/>
        </w:rPr>
        <w:t xml:space="preserve"> </w:t>
      </w:r>
      <w:proofErr w:type="spellStart"/>
      <w:r>
        <w:rPr>
          <w:lang w:val="en-US"/>
        </w:rPr>
        <w:t>Lesins</w:t>
      </w:r>
      <w:proofErr w:type="spellEnd"/>
      <w:r>
        <w:rPr>
          <w:lang w:val="en-US"/>
        </w:rPr>
        <w:t xml:space="preserve">, </w:t>
      </w:r>
      <w:r>
        <w:rPr>
          <w:i/>
          <w:lang w:val="en-US"/>
        </w:rPr>
        <w:t xml:space="preserve">The wine of eternity, </w:t>
      </w:r>
      <w:r>
        <w:rPr>
          <w:lang w:val="en-US"/>
        </w:rPr>
        <w:t>17.</w:t>
      </w:r>
    </w:p>
  </w:footnote>
  <w:footnote w:id="24">
    <w:p w:rsidR="008D3790" w:rsidRPr="00586EE7" w:rsidRDefault="008D3790" w:rsidP="00DD57C6">
      <w:pPr>
        <w:pStyle w:val="FootnoteText"/>
        <w:rPr>
          <w:lang w:val="en-US"/>
        </w:rPr>
      </w:pPr>
      <w:r>
        <w:rPr>
          <w:rStyle w:val="FootnoteReference"/>
        </w:rPr>
        <w:footnoteRef/>
      </w:r>
      <w:r w:rsidRPr="00586EE7">
        <w:rPr>
          <w:lang w:val="en-US"/>
        </w:rPr>
        <w:t xml:space="preserve"> </w:t>
      </w:r>
      <w:proofErr w:type="spellStart"/>
      <w:r>
        <w:rPr>
          <w:lang w:val="en-US"/>
        </w:rPr>
        <w:t>Lesins</w:t>
      </w:r>
      <w:proofErr w:type="spellEnd"/>
      <w:r>
        <w:rPr>
          <w:lang w:val="en-US"/>
        </w:rPr>
        <w:t xml:space="preserve">, </w:t>
      </w:r>
      <w:r>
        <w:rPr>
          <w:i/>
          <w:lang w:val="en-US"/>
        </w:rPr>
        <w:t xml:space="preserve">The wine of eternity, </w:t>
      </w:r>
      <w:r>
        <w:rPr>
          <w:lang w:val="en-US"/>
        </w:rPr>
        <w:t>9.</w:t>
      </w:r>
    </w:p>
  </w:footnote>
  <w:footnote w:id="25">
    <w:p w:rsidR="008D3790" w:rsidRPr="00E10E76" w:rsidRDefault="008D3790">
      <w:pPr>
        <w:pStyle w:val="FootnoteText"/>
        <w:rPr>
          <w:lang w:val="en-US"/>
        </w:rPr>
      </w:pPr>
      <w:r>
        <w:rPr>
          <w:rStyle w:val="FootnoteReference"/>
        </w:rPr>
        <w:footnoteRef/>
      </w:r>
      <w:r w:rsidRPr="00E10E76">
        <w:rPr>
          <w:lang w:val="en-US"/>
        </w:rPr>
        <w:t xml:space="preserve"> </w:t>
      </w:r>
      <w:proofErr w:type="spellStart"/>
      <w:r>
        <w:rPr>
          <w:lang w:val="en-US"/>
        </w:rPr>
        <w:t>Vilis</w:t>
      </w:r>
      <w:proofErr w:type="spellEnd"/>
      <w:r>
        <w:rPr>
          <w:lang w:val="en-US"/>
        </w:rPr>
        <w:t xml:space="preserve"> Linins, “The Two Baltic Regions: The Natural One and The Artificial One,” </w:t>
      </w:r>
      <w:r>
        <w:rPr>
          <w:i/>
          <w:lang w:val="en-US"/>
        </w:rPr>
        <w:t xml:space="preserve">Journal of Baltic Studies </w:t>
      </w:r>
      <w:r>
        <w:rPr>
          <w:lang w:val="en-US"/>
        </w:rPr>
        <w:t>18:3 (1987): 255, accessed on 28 October 2016.</w:t>
      </w:r>
    </w:p>
  </w:footnote>
  <w:footnote w:id="26">
    <w:p w:rsidR="008D3790" w:rsidRPr="00E125BE" w:rsidRDefault="008D3790">
      <w:pPr>
        <w:pStyle w:val="FootnoteText"/>
        <w:rPr>
          <w:lang w:val="en-US"/>
        </w:rPr>
      </w:pPr>
      <w:r>
        <w:rPr>
          <w:rStyle w:val="FootnoteReference"/>
        </w:rPr>
        <w:footnoteRef/>
      </w:r>
      <w:r w:rsidRPr="00E125BE">
        <w:rPr>
          <w:lang w:val="en-US"/>
        </w:rPr>
        <w:t xml:space="preserve"> </w:t>
      </w:r>
      <w:r>
        <w:rPr>
          <w:lang w:val="en-US"/>
        </w:rPr>
        <w:t>Linins, “The Two Baltic Regions,” 255.</w:t>
      </w:r>
    </w:p>
  </w:footnote>
  <w:footnote w:id="27">
    <w:p w:rsidR="008D3790" w:rsidRPr="00DD57C6" w:rsidRDefault="008D3790">
      <w:pPr>
        <w:pStyle w:val="FootnoteText"/>
        <w:rPr>
          <w:lang w:val="en-US"/>
        </w:rPr>
      </w:pPr>
      <w:r>
        <w:rPr>
          <w:rStyle w:val="FootnoteReference"/>
        </w:rPr>
        <w:footnoteRef/>
      </w:r>
      <w:r w:rsidRPr="00DD57C6">
        <w:rPr>
          <w:lang w:val="en-US"/>
        </w:rPr>
        <w:t xml:space="preserve"> </w:t>
      </w:r>
      <w:proofErr w:type="spellStart"/>
      <w:r>
        <w:rPr>
          <w:lang w:val="en-US"/>
        </w:rPr>
        <w:t>Peteris</w:t>
      </w:r>
      <w:proofErr w:type="spellEnd"/>
      <w:r>
        <w:rPr>
          <w:lang w:val="en-US"/>
        </w:rPr>
        <w:t xml:space="preserve"> </w:t>
      </w:r>
      <w:proofErr w:type="spellStart"/>
      <w:r>
        <w:rPr>
          <w:lang w:val="en-US"/>
        </w:rPr>
        <w:t>Zvinrins</w:t>
      </w:r>
      <w:proofErr w:type="spellEnd"/>
      <w:r>
        <w:rPr>
          <w:lang w:val="en-US"/>
        </w:rPr>
        <w:t xml:space="preserve">, “Changes in The Ethnic Composition in Latvia,” </w:t>
      </w:r>
      <w:r>
        <w:rPr>
          <w:i/>
          <w:lang w:val="en-US"/>
        </w:rPr>
        <w:t xml:space="preserve">Journal of Baltic Studies </w:t>
      </w:r>
      <w:r>
        <w:rPr>
          <w:lang w:val="en-US"/>
        </w:rPr>
        <w:t xml:space="preserve">23:4 (1992): 364, accessed on 26 October, </w:t>
      </w:r>
    </w:p>
  </w:footnote>
  <w:footnote w:id="28">
    <w:p w:rsidR="008D3790" w:rsidRPr="00802C58" w:rsidRDefault="008D3790">
      <w:pPr>
        <w:pStyle w:val="FootnoteText"/>
        <w:rPr>
          <w:lang w:val="en-US"/>
        </w:rPr>
      </w:pPr>
      <w:r>
        <w:rPr>
          <w:rStyle w:val="FootnoteReference"/>
        </w:rPr>
        <w:footnoteRef/>
      </w:r>
      <w:r w:rsidRPr="007A05B0">
        <w:rPr>
          <w:lang w:val="en-US"/>
        </w:rPr>
        <w:t xml:space="preserve"> </w:t>
      </w:r>
      <w:r>
        <w:rPr>
          <w:lang w:val="en-US"/>
        </w:rPr>
        <w:t xml:space="preserve">Jack Reardon and </w:t>
      </w:r>
      <w:proofErr w:type="spellStart"/>
      <w:r>
        <w:rPr>
          <w:lang w:val="en-US"/>
        </w:rPr>
        <w:t>Paulis</w:t>
      </w:r>
      <w:proofErr w:type="spellEnd"/>
      <w:r>
        <w:rPr>
          <w:lang w:val="en-US"/>
        </w:rPr>
        <w:t xml:space="preserve"> </w:t>
      </w:r>
      <w:proofErr w:type="spellStart"/>
      <w:r>
        <w:rPr>
          <w:lang w:val="en-US"/>
        </w:rPr>
        <w:t>Lazda</w:t>
      </w:r>
      <w:proofErr w:type="spellEnd"/>
      <w:r>
        <w:rPr>
          <w:lang w:val="en-US"/>
        </w:rPr>
        <w:t xml:space="preserve">, “The Development of Market System in the Baltic Republics,” </w:t>
      </w:r>
      <w:r>
        <w:rPr>
          <w:i/>
          <w:lang w:val="en-US"/>
        </w:rPr>
        <w:t xml:space="preserve">Journal of Economic Issues </w:t>
      </w:r>
      <w:r w:rsidRPr="007A05B0">
        <w:rPr>
          <w:lang w:val="en-US"/>
        </w:rPr>
        <w:t>27:2 (1993): 539, accessed on 1 November 2016</w:t>
      </w:r>
      <w:r>
        <w:rPr>
          <w:lang w:val="en-US"/>
        </w:rPr>
        <w:t>,</w:t>
      </w:r>
    </w:p>
  </w:footnote>
  <w:footnote w:id="29">
    <w:p w:rsidR="008D3790" w:rsidRPr="00DE1F1A" w:rsidRDefault="008D3790">
      <w:pPr>
        <w:pStyle w:val="FootnoteText"/>
        <w:rPr>
          <w:lang w:val="en-US"/>
        </w:rPr>
      </w:pPr>
      <w:r>
        <w:rPr>
          <w:rStyle w:val="FootnoteReference"/>
        </w:rPr>
        <w:footnoteRef/>
      </w:r>
      <w:r w:rsidRPr="00DE1F1A">
        <w:rPr>
          <w:lang w:val="en-US"/>
        </w:rPr>
        <w:t xml:space="preserve"> </w:t>
      </w:r>
      <w:r>
        <w:rPr>
          <w:lang w:val="en-US"/>
        </w:rPr>
        <w:t xml:space="preserve">Henry </w:t>
      </w:r>
      <w:proofErr w:type="spellStart"/>
      <w:r>
        <w:rPr>
          <w:lang w:val="en-US"/>
        </w:rPr>
        <w:t>Ratnieks</w:t>
      </w:r>
      <w:proofErr w:type="spellEnd"/>
      <w:r>
        <w:rPr>
          <w:lang w:val="en-US"/>
        </w:rPr>
        <w:t xml:space="preserve">, “Soviet Hydrocarbon Exports and the Baltics,” </w:t>
      </w:r>
      <w:r>
        <w:rPr>
          <w:i/>
          <w:lang w:val="en-US"/>
        </w:rPr>
        <w:t>Journal of Baltic Studies</w:t>
      </w:r>
      <w:r>
        <w:rPr>
          <w:lang w:val="en-US"/>
        </w:rPr>
        <w:t xml:space="preserve"> 15:4 (1984): 285, accessed on 1 November 2016, </w:t>
      </w:r>
    </w:p>
  </w:footnote>
  <w:footnote w:id="30">
    <w:p w:rsidR="008D3790" w:rsidRPr="00630EBA" w:rsidRDefault="008D3790">
      <w:pPr>
        <w:pStyle w:val="FootnoteText"/>
        <w:rPr>
          <w:lang w:val="en-US"/>
        </w:rPr>
      </w:pPr>
      <w:r>
        <w:rPr>
          <w:rStyle w:val="FootnoteReference"/>
        </w:rPr>
        <w:footnoteRef/>
      </w:r>
      <w:r w:rsidRPr="00630EBA">
        <w:rPr>
          <w:lang w:val="en-US"/>
        </w:rPr>
        <w:t xml:space="preserve"> </w:t>
      </w:r>
      <w:proofErr w:type="spellStart"/>
      <w:r>
        <w:rPr>
          <w:lang w:val="en-US"/>
        </w:rPr>
        <w:t>Bohnet</w:t>
      </w:r>
      <w:proofErr w:type="spellEnd"/>
      <w:r>
        <w:rPr>
          <w:lang w:val="en-US"/>
        </w:rPr>
        <w:t xml:space="preserve"> and </w:t>
      </w:r>
      <w:proofErr w:type="spellStart"/>
      <w:r>
        <w:rPr>
          <w:lang w:val="en-US"/>
        </w:rPr>
        <w:t>Penkaitis</w:t>
      </w:r>
      <w:proofErr w:type="spellEnd"/>
      <w:r>
        <w:rPr>
          <w:lang w:val="en-US"/>
        </w:rPr>
        <w:t>, “A comparison of Living Standards,” 33.</w:t>
      </w:r>
    </w:p>
  </w:footnote>
  <w:footnote w:id="31">
    <w:p w:rsidR="008D3790" w:rsidRPr="00402739" w:rsidRDefault="008D3790">
      <w:pPr>
        <w:pStyle w:val="FootnoteText"/>
        <w:rPr>
          <w:lang w:val="en-US"/>
        </w:rPr>
      </w:pPr>
      <w:r>
        <w:rPr>
          <w:rStyle w:val="FootnoteReference"/>
        </w:rPr>
        <w:footnoteRef/>
      </w:r>
      <w:r w:rsidRPr="00402739">
        <w:rPr>
          <w:lang w:val="en-US"/>
        </w:rPr>
        <w:t xml:space="preserve"> </w:t>
      </w:r>
      <w:proofErr w:type="spellStart"/>
      <w:r>
        <w:rPr>
          <w:lang w:val="en-US"/>
        </w:rPr>
        <w:t>Bohnet</w:t>
      </w:r>
      <w:proofErr w:type="spellEnd"/>
      <w:r>
        <w:rPr>
          <w:lang w:val="en-US"/>
        </w:rPr>
        <w:t xml:space="preserve"> and </w:t>
      </w:r>
      <w:proofErr w:type="spellStart"/>
      <w:r>
        <w:rPr>
          <w:lang w:val="en-US"/>
        </w:rPr>
        <w:t>Penkaitis</w:t>
      </w:r>
      <w:proofErr w:type="spellEnd"/>
      <w:r>
        <w:rPr>
          <w:lang w:val="en-US"/>
        </w:rPr>
        <w:t>, “A comparison of Living Standards,” 35.</w:t>
      </w:r>
    </w:p>
  </w:footnote>
  <w:footnote w:id="32">
    <w:p w:rsidR="008D3790" w:rsidRPr="00BC7865" w:rsidRDefault="008D3790">
      <w:pPr>
        <w:pStyle w:val="FootnoteText"/>
        <w:rPr>
          <w:lang w:val="en-US"/>
        </w:rPr>
      </w:pPr>
      <w:r>
        <w:rPr>
          <w:rStyle w:val="FootnoteReference"/>
        </w:rPr>
        <w:footnoteRef/>
      </w:r>
      <w:r w:rsidRPr="00BC7865">
        <w:rPr>
          <w:lang w:val="en-US"/>
        </w:rPr>
        <w:t xml:space="preserve"> </w:t>
      </w:r>
      <w:proofErr w:type="spellStart"/>
      <w:r>
        <w:rPr>
          <w:lang w:val="en-US"/>
        </w:rPr>
        <w:t>Bohnet</w:t>
      </w:r>
      <w:proofErr w:type="spellEnd"/>
      <w:r>
        <w:rPr>
          <w:lang w:val="en-US"/>
        </w:rPr>
        <w:t xml:space="preserve"> and </w:t>
      </w:r>
      <w:proofErr w:type="spellStart"/>
      <w:r>
        <w:rPr>
          <w:lang w:val="en-US"/>
        </w:rPr>
        <w:t>Penkaitis</w:t>
      </w:r>
      <w:proofErr w:type="spellEnd"/>
      <w:r>
        <w:rPr>
          <w:lang w:val="en-US"/>
        </w:rPr>
        <w:t>, “A comparison of Living Standards,” 44.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E17C3"/>
    <w:multiLevelType w:val="hybridMultilevel"/>
    <w:tmpl w:val="480414F8"/>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1800" w:hanging="180"/>
      </w:pPr>
    </w:lvl>
    <w:lvl w:ilvl="3" w:tplc="04090019">
      <w:start w:val="1"/>
      <w:numFmt w:val="lowerLetter"/>
      <w:lvlText w:val="%4."/>
      <w:lvlJc w:val="left"/>
      <w:pPr>
        <w:ind w:left="261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C2"/>
    <w:rsid w:val="0001718A"/>
    <w:rsid w:val="00017428"/>
    <w:rsid w:val="000259F4"/>
    <w:rsid w:val="00031AFD"/>
    <w:rsid w:val="00060B07"/>
    <w:rsid w:val="000A3219"/>
    <w:rsid w:val="000B4854"/>
    <w:rsid w:val="000D27EE"/>
    <w:rsid w:val="000E510D"/>
    <w:rsid w:val="00127DBD"/>
    <w:rsid w:val="00134BAE"/>
    <w:rsid w:val="00137B9C"/>
    <w:rsid w:val="00181CA1"/>
    <w:rsid w:val="001826F9"/>
    <w:rsid w:val="001D5AB9"/>
    <w:rsid w:val="001F41A5"/>
    <w:rsid w:val="00235896"/>
    <w:rsid w:val="00236FAC"/>
    <w:rsid w:val="002516F4"/>
    <w:rsid w:val="002738C5"/>
    <w:rsid w:val="00283E3F"/>
    <w:rsid w:val="00287F62"/>
    <w:rsid w:val="002C6E46"/>
    <w:rsid w:val="002F5FCA"/>
    <w:rsid w:val="00305353"/>
    <w:rsid w:val="0032387A"/>
    <w:rsid w:val="003262C9"/>
    <w:rsid w:val="00333E24"/>
    <w:rsid w:val="00374771"/>
    <w:rsid w:val="00385630"/>
    <w:rsid w:val="00391FF4"/>
    <w:rsid w:val="003B7AC0"/>
    <w:rsid w:val="003D7C3E"/>
    <w:rsid w:val="003E2096"/>
    <w:rsid w:val="00402739"/>
    <w:rsid w:val="004105BD"/>
    <w:rsid w:val="004223CD"/>
    <w:rsid w:val="0042596F"/>
    <w:rsid w:val="00466A48"/>
    <w:rsid w:val="00467892"/>
    <w:rsid w:val="00470BEB"/>
    <w:rsid w:val="004A176A"/>
    <w:rsid w:val="004B4532"/>
    <w:rsid w:val="004C7954"/>
    <w:rsid w:val="004F732E"/>
    <w:rsid w:val="00500A5D"/>
    <w:rsid w:val="0051399B"/>
    <w:rsid w:val="00526C79"/>
    <w:rsid w:val="00532B31"/>
    <w:rsid w:val="00563953"/>
    <w:rsid w:val="00574074"/>
    <w:rsid w:val="0057560A"/>
    <w:rsid w:val="005764CE"/>
    <w:rsid w:val="005864F1"/>
    <w:rsid w:val="00586EE7"/>
    <w:rsid w:val="00592422"/>
    <w:rsid w:val="005A79AE"/>
    <w:rsid w:val="005C065B"/>
    <w:rsid w:val="005D7015"/>
    <w:rsid w:val="005F0DDB"/>
    <w:rsid w:val="005F39F0"/>
    <w:rsid w:val="00630EBA"/>
    <w:rsid w:val="00633F83"/>
    <w:rsid w:val="00635E67"/>
    <w:rsid w:val="00640E2A"/>
    <w:rsid w:val="00686489"/>
    <w:rsid w:val="006A257B"/>
    <w:rsid w:val="006A3053"/>
    <w:rsid w:val="006A3E96"/>
    <w:rsid w:val="006A5B3F"/>
    <w:rsid w:val="006A71AF"/>
    <w:rsid w:val="006E7857"/>
    <w:rsid w:val="006E7BCB"/>
    <w:rsid w:val="00735B12"/>
    <w:rsid w:val="007830D3"/>
    <w:rsid w:val="0079368D"/>
    <w:rsid w:val="007A05B0"/>
    <w:rsid w:val="007E7345"/>
    <w:rsid w:val="00802C58"/>
    <w:rsid w:val="00813A29"/>
    <w:rsid w:val="00821261"/>
    <w:rsid w:val="00840543"/>
    <w:rsid w:val="00840DB5"/>
    <w:rsid w:val="008A5DA2"/>
    <w:rsid w:val="008D3790"/>
    <w:rsid w:val="008E2A58"/>
    <w:rsid w:val="008E4AB5"/>
    <w:rsid w:val="00904DA3"/>
    <w:rsid w:val="00911584"/>
    <w:rsid w:val="009200E4"/>
    <w:rsid w:val="00960711"/>
    <w:rsid w:val="0096322B"/>
    <w:rsid w:val="00966C13"/>
    <w:rsid w:val="009824AA"/>
    <w:rsid w:val="009C452B"/>
    <w:rsid w:val="009D03CA"/>
    <w:rsid w:val="00A14BA6"/>
    <w:rsid w:val="00A277A9"/>
    <w:rsid w:val="00A42D20"/>
    <w:rsid w:val="00A453EA"/>
    <w:rsid w:val="00A6562C"/>
    <w:rsid w:val="00A71885"/>
    <w:rsid w:val="00A81457"/>
    <w:rsid w:val="00AB4578"/>
    <w:rsid w:val="00AD102A"/>
    <w:rsid w:val="00AF17C2"/>
    <w:rsid w:val="00B265B1"/>
    <w:rsid w:val="00B55879"/>
    <w:rsid w:val="00B601C9"/>
    <w:rsid w:val="00B64B54"/>
    <w:rsid w:val="00B801A6"/>
    <w:rsid w:val="00BA5617"/>
    <w:rsid w:val="00BB3F37"/>
    <w:rsid w:val="00BC5EE4"/>
    <w:rsid w:val="00BC7865"/>
    <w:rsid w:val="00C11683"/>
    <w:rsid w:val="00C364B0"/>
    <w:rsid w:val="00C51967"/>
    <w:rsid w:val="00C66B21"/>
    <w:rsid w:val="00C91C96"/>
    <w:rsid w:val="00CB569D"/>
    <w:rsid w:val="00CE7B97"/>
    <w:rsid w:val="00CF0DBB"/>
    <w:rsid w:val="00D02DEE"/>
    <w:rsid w:val="00D13612"/>
    <w:rsid w:val="00D21F8A"/>
    <w:rsid w:val="00D271AF"/>
    <w:rsid w:val="00D46F00"/>
    <w:rsid w:val="00D90458"/>
    <w:rsid w:val="00DB1570"/>
    <w:rsid w:val="00DD57C6"/>
    <w:rsid w:val="00DD5F81"/>
    <w:rsid w:val="00DE1F1A"/>
    <w:rsid w:val="00DE6DF1"/>
    <w:rsid w:val="00E02AC3"/>
    <w:rsid w:val="00E10E76"/>
    <w:rsid w:val="00E125BE"/>
    <w:rsid w:val="00E15EA2"/>
    <w:rsid w:val="00E23A01"/>
    <w:rsid w:val="00E36AB2"/>
    <w:rsid w:val="00E567AB"/>
    <w:rsid w:val="00E8375B"/>
    <w:rsid w:val="00E9528B"/>
    <w:rsid w:val="00ED2473"/>
    <w:rsid w:val="00EE2176"/>
    <w:rsid w:val="00EE610B"/>
    <w:rsid w:val="00F10432"/>
    <w:rsid w:val="00F119C2"/>
    <w:rsid w:val="00F25841"/>
    <w:rsid w:val="00F409EA"/>
    <w:rsid w:val="00FA14D2"/>
    <w:rsid w:val="00FE03DF"/>
    <w:rsid w:val="00FF17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FE621"/>
  <w15:chartTrackingRefBased/>
  <w15:docId w15:val="{04EB8886-9350-49CA-910D-C15B0989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B4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854"/>
    <w:rPr>
      <w:sz w:val="20"/>
      <w:szCs w:val="20"/>
    </w:rPr>
  </w:style>
  <w:style w:type="character" w:styleId="FootnoteReference">
    <w:name w:val="footnote reference"/>
    <w:basedOn w:val="DefaultParagraphFont"/>
    <w:uiPriority w:val="99"/>
    <w:semiHidden/>
    <w:unhideWhenUsed/>
    <w:rsid w:val="000B4854"/>
    <w:rPr>
      <w:vertAlign w:val="superscript"/>
    </w:rPr>
  </w:style>
  <w:style w:type="character" w:styleId="Hyperlink">
    <w:name w:val="Hyperlink"/>
    <w:basedOn w:val="DefaultParagraphFont"/>
    <w:uiPriority w:val="99"/>
    <w:unhideWhenUsed/>
    <w:rsid w:val="00BB3F37"/>
    <w:rPr>
      <w:color w:val="0563C1" w:themeColor="hyperlink"/>
      <w:u w:val="single"/>
    </w:rPr>
  </w:style>
  <w:style w:type="paragraph" w:styleId="Header">
    <w:name w:val="header"/>
    <w:basedOn w:val="Normal"/>
    <w:link w:val="HeaderChar"/>
    <w:uiPriority w:val="99"/>
    <w:unhideWhenUsed/>
    <w:rsid w:val="00630EBA"/>
    <w:pPr>
      <w:tabs>
        <w:tab w:val="center" w:pos="4677"/>
        <w:tab w:val="right" w:pos="9355"/>
      </w:tabs>
      <w:spacing w:after="0" w:line="240" w:lineRule="auto"/>
    </w:pPr>
  </w:style>
  <w:style w:type="character" w:customStyle="1" w:styleId="HeaderChar">
    <w:name w:val="Header Char"/>
    <w:basedOn w:val="DefaultParagraphFont"/>
    <w:link w:val="Header"/>
    <w:uiPriority w:val="99"/>
    <w:rsid w:val="00630EBA"/>
  </w:style>
  <w:style w:type="paragraph" w:styleId="Footer">
    <w:name w:val="footer"/>
    <w:basedOn w:val="Normal"/>
    <w:link w:val="FooterChar"/>
    <w:uiPriority w:val="99"/>
    <w:unhideWhenUsed/>
    <w:rsid w:val="00630EBA"/>
    <w:pPr>
      <w:tabs>
        <w:tab w:val="center" w:pos="4677"/>
        <w:tab w:val="right" w:pos="9355"/>
      </w:tabs>
      <w:spacing w:after="0" w:line="240" w:lineRule="auto"/>
    </w:pPr>
  </w:style>
  <w:style w:type="character" w:customStyle="1" w:styleId="FooterChar">
    <w:name w:val="Footer Char"/>
    <w:basedOn w:val="DefaultParagraphFont"/>
    <w:link w:val="Footer"/>
    <w:uiPriority w:val="99"/>
    <w:rsid w:val="00630EBA"/>
  </w:style>
  <w:style w:type="paragraph" w:styleId="ListParagraph">
    <w:name w:val="List Paragraph"/>
    <w:basedOn w:val="Normal"/>
    <w:uiPriority w:val="34"/>
    <w:qFormat/>
    <w:rsid w:val="00E12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CF31B-BD96-4BAF-9004-9B1A04B8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14</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Cumika</dc:creator>
  <cp:keywords/>
  <dc:description/>
  <cp:lastModifiedBy>Anastasija Cumika</cp:lastModifiedBy>
  <cp:revision>20</cp:revision>
  <dcterms:created xsi:type="dcterms:W3CDTF">2016-10-26T00:49:00Z</dcterms:created>
  <dcterms:modified xsi:type="dcterms:W3CDTF">2016-11-22T16:20:00Z</dcterms:modified>
</cp:coreProperties>
</file>