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llama.cpp-serving-demo-with-openwebui"/>
    <w:p>
      <w:pPr>
        <w:pStyle w:val="Heading1"/>
      </w:pPr>
      <w:r>
        <w:t xml:space="preserve">Llama.cpp Serving Demo with Openwebui</w:t>
      </w:r>
    </w:p>
    <w:bookmarkStart w:id="20" w:name="performance-settings"/>
    <w:p>
      <w:pPr>
        <w:pStyle w:val="Heading2"/>
      </w:pPr>
      <w:r>
        <w:t xml:space="preserve">Performance settings</w:t>
      </w:r>
    </w:p>
    <w:p>
      <w:pPr>
        <w:pStyle w:val="Compact"/>
        <w:numPr>
          <w:ilvl w:val="0"/>
          <w:numId w:val="1001"/>
        </w:numPr>
      </w:pPr>
      <w:r>
        <w:t xml:space="preserve">GPU Frequency setting: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xpu-smi config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0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0 </w:t>
      </w:r>
      <w:r>
        <w:rPr>
          <w:rStyle w:val="AttributeTok"/>
        </w:rPr>
        <w:t xml:space="preserve">--frequencyrange</w:t>
      </w:r>
      <w:r>
        <w:rPr>
          <w:rStyle w:val="NormalTok"/>
        </w:rPr>
        <w:t xml:space="preserve"> 2400,2400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xpu-smi config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0 </w:t>
      </w:r>
      <w:r>
        <w:rPr>
          <w:rStyle w:val="AttributeTok"/>
        </w:rPr>
        <w:t xml:space="preserve">--frequencyrange</w:t>
      </w:r>
      <w:r>
        <w:rPr>
          <w:rStyle w:val="NormalTok"/>
        </w:rPr>
        <w:t xml:space="preserve"> 2400,2400</w:t>
      </w:r>
    </w:p>
    <w:p>
      <w:pPr>
        <w:pStyle w:val="Compact"/>
        <w:numPr>
          <w:ilvl w:val="0"/>
          <w:numId w:val="1002"/>
        </w:numPr>
      </w:pPr>
      <w:r>
        <w:t xml:space="preserve">CPU Frequency setting: use</w:t>
      </w:r>
      <w:r>
        <w:t xml:space="preserve"> </w:t>
      </w:r>
      <w:r>
        <w:rPr>
          <w:rStyle w:val="VerbatimChar"/>
        </w:rPr>
        <w:t xml:space="preserve">lscpu</w:t>
      </w:r>
      <w:r>
        <w:t xml:space="preserve"> </w:t>
      </w:r>
      <w:r>
        <w:t xml:space="preserve">to check the max frequency supported, and how many cores it has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cpupower frequency-set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4.8GHz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4.8GHz</w:t>
      </w:r>
    </w:p>
    <w:p>
      <w:pPr>
        <w:pStyle w:val="FirstParagraph"/>
      </w:pPr>
      <w:r>
        <w:t xml:space="preserve">and</w:t>
      </w:r>
      <w:r>
        <w:t xml:space="preserve"> </w:t>
      </w:r>
      <w:r>
        <w:rPr>
          <w:rStyle w:val="VerbatimChar"/>
        </w:rPr>
        <w:t xml:space="preserve">cat  /sys/devices/system/cpu/cpufreq/policy{0..120}/scaling_cur_freq</w:t>
      </w:r>
      <w:r>
        <w:t xml:space="preserve"> </w:t>
      </w:r>
      <w:r>
        <w:t xml:space="preserve">to check the current frequency of cpu</w:t>
      </w:r>
    </w:p>
    <w:p>
      <w:pPr>
        <w:pStyle w:val="Compact"/>
        <w:numPr>
          <w:ilvl w:val="0"/>
          <w:numId w:val="1003"/>
        </w:numPr>
      </w:pPr>
      <w:r>
        <w:t xml:space="preserve">Set machine to</w:t>
      </w:r>
      <w:r>
        <w:t xml:space="preserve"> </w:t>
      </w:r>
      <w:r>
        <w:rPr>
          <w:rStyle w:val="VerbatimChar"/>
        </w:rPr>
        <w:t xml:space="preserve">performance</w:t>
      </w:r>
      <w:r>
        <w:t xml:space="preserve"> </w:t>
      </w:r>
      <w:r>
        <w:t xml:space="preserve">model, can use</w:t>
      </w:r>
      <w:r>
        <w:t xml:space="preserve"> </w:t>
      </w:r>
      <w:r>
        <w:rPr>
          <w:rStyle w:val="VerbatimChar"/>
        </w:rPr>
        <w:t xml:space="preserve">cpupower frequency-info</w:t>
      </w:r>
      <w:r>
        <w:t xml:space="preserve"> </w:t>
      </w:r>
      <w:r>
        <w:t xml:space="preserve">to check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cpupower frequency-set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performance</w:t>
      </w:r>
    </w:p>
    <w:bookmarkEnd w:id="20"/>
    <w:bookmarkStart w:id="24" w:name="backend-with-llama.cpp-serving"/>
    <w:p>
      <w:pPr>
        <w:pStyle w:val="Heading2"/>
      </w:pPr>
      <w:r>
        <w:t xml:space="preserve">Backend with Llama.cpp Serving</w:t>
      </w:r>
    </w:p>
    <w:bookmarkStart w:id="22" w:name="step1-get-llama.cpp"/>
    <w:p>
      <w:pPr>
        <w:pStyle w:val="Heading3"/>
      </w:pPr>
      <w:r>
        <w:t xml:space="preserve">Step1: Get llama.cpp</w:t>
      </w:r>
    </w:p>
    <w:p>
      <w:pPr>
        <w:pStyle w:val="FirstParagraph"/>
      </w:pPr>
      <w:r>
        <w:rPr>
          <w:b/>
          <w:bCs/>
        </w:rPr>
        <w:t xml:space="preserve">Using Release Version</w:t>
      </w:r>
    </w:p>
    <w:p>
      <w:pPr>
        <w:pStyle w:val="Compact"/>
        <w:numPr>
          <w:ilvl w:val="0"/>
          <w:numId w:val="1004"/>
        </w:numPr>
      </w:pPr>
      <w:r>
        <w:t xml:space="preserve">Find the download link on this page</w:t>
      </w:r>
    </w:p>
    <w:p>
      <w:pPr>
        <w:pStyle w:val="Compact"/>
        <w:numPr>
          <w:ilvl w:val="0"/>
          <w:numId w:val="1004"/>
        </w:numPr>
      </w:pPr>
      <w:r>
        <w:t xml:space="preserve">Download and extract it</w:t>
      </w:r>
    </w:p>
    <w:p>
      <w:pPr>
        <w:pStyle w:val="SourceCode"/>
      </w:pPr>
      <w:r>
        <w:rPr>
          <w:rStyle w:val="FunctionTok"/>
        </w:rPr>
        <w:t xml:space="preserve">wget</w:t>
      </w:r>
      <w:r>
        <w:rPr>
          <w:rStyle w:val="NormalTok"/>
        </w:rPr>
        <w:t xml:space="preserve"> https://github.com/ipex-llm/ipex-llm/releases/download/v2.2.0/llama-cpp-ipex-llm-2.2.0-ubuntu-xeon.tgz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-zxvf</w:t>
      </w:r>
      <w:r>
        <w:rPr>
          <w:rStyle w:val="NormalTok"/>
        </w:rPr>
        <w:t xml:space="preserve"> llama-cpp-ipex-llm-2.2.0-ubuntu-xeon.tgz</w:t>
      </w:r>
    </w:p>
    <w:p>
      <w:pPr>
        <w:pStyle w:val="FirstParagraph"/>
      </w:pPr>
      <w:r>
        <w:rPr>
          <w:b/>
          <w:bCs/>
        </w:rPr>
        <w:t xml:space="preserve">Manual Build(optional)</w:t>
      </w:r>
    </w:p>
    <w:p>
      <w:pPr>
        <w:numPr>
          <w:ilvl w:val="0"/>
          <w:numId w:val="1005"/>
        </w:numPr>
      </w:pPr>
      <w:r>
        <w:t xml:space="preserve">Build and install llama.cpp from source code</w:t>
      </w:r>
    </w:p>
    <w:p>
      <w:pPr>
        <w:pStyle w:val="Compact"/>
        <w:numPr>
          <w:ilvl w:val="1"/>
          <w:numId w:val="1006"/>
        </w:numPr>
      </w:pPr>
      <w:r>
        <w:t xml:space="preserve">install oneapi 2025.1 from this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, and source vars.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/home/intel/oneapi/setvars.sh</w:t>
      </w:r>
    </w:p>
    <w:p>
      <w:pPr>
        <w:pStyle w:val="Compact"/>
        <w:numPr>
          <w:ilvl w:val="1"/>
          <w:numId w:val="1007"/>
        </w:numPr>
      </w:pPr>
      <w:r>
        <w:t xml:space="preserve">build llama backend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https://github.com/intel-analytics/llm.cpp.git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llm.cpp/bigdl-core-xe/llama_backend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build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build</w:t>
      </w:r>
      <w:r>
        <w:br/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.. </w:t>
      </w:r>
      <w:r>
        <w:rPr>
          <w:rStyle w:val="AttributeTok"/>
        </w:rPr>
        <w:t xml:space="preserve">-DCMAKE_C_COMPILER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icx </w:t>
      </w:r>
      <w:r>
        <w:rPr>
          <w:rStyle w:val="AttributeTok"/>
        </w:rPr>
        <w:t xml:space="preserve">-DCMAKE_CXX_COMPILER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icpx</w:t>
      </w:r>
      <w:r>
        <w:br/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--build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-j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cp libllama_bigdl_core.a /usr/lib/</w:t>
      </w:r>
    </w:p>
    <w:p>
      <w:pPr>
        <w:pStyle w:val="Compact"/>
        <w:numPr>
          <w:ilvl w:val="1"/>
          <w:numId w:val="1008"/>
        </w:numPr>
      </w:pPr>
      <w:r>
        <w:t xml:space="preserve">build llama.cpp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https://github.com/intel-analytics/llama-cpp-bigdl.git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llama-cpp-bigdl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build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build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.. </w:t>
      </w:r>
      <w:r>
        <w:rPr>
          <w:rStyle w:val="AttributeTok"/>
        </w:rPr>
        <w:t xml:space="preserve">-DGGML_SYCL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 </w:t>
      </w:r>
      <w:r>
        <w:rPr>
          <w:rStyle w:val="AttributeTok"/>
        </w:rPr>
        <w:t xml:space="preserve">-DCMAKE_C_COMPILER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icx </w:t>
      </w:r>
      <w:r>
        <w:rPr>
          <w:rStyle w:val="AttributeTok"/>
        </w:rPr>
        <w:t xml:space="preserve">-DCMAKE_CXX_COMPILER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icpx </w:t>
      </w:r>
      <w:r>
        <w:rPr>
          <w:rStyle w:val="AttributeTok"/>
        </w:rPr>
        <w:t xml:space="preserve">-DLLAMA_BUILD_TESTS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OFF </w:t>
      </w:r>
      <w:r>
        <w:rPr>
          <w:rStyle w:val="AttributeTok"/>
        </w:rPr>
        <w:t xml:space="preserve">-DGGML_USE_BIGDL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--build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Release </w:t>
      </w:r>
      <w:r>
        <w:rPr>
          <w:rStyle w:val="AttributeTok"/>
        </w:rPr>
        <w:t xml:space="preserve">-j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bookmarkEnd w:id="22"/>
    <w:bookmarkStart w:id="23" w:name="step2-start-llama-server"/>
    <w:p>
      <w:pPr>
        <w:pStyle w:val="Heading3"/>
      </w:pPr>
      <w:r>
        <w:t xml:space="preserve">Step2: start llama-server</w:t>
      </w:r>
    </w:p>
    <w:p>
      <w:pPr>
        <w:pStyle w:val="FirstParagraph"/>
      </w:pPr>
      <w:r>
        <w:t xml:space="preserve">Example llamacpp backend script is available</w:t>
      </w:r>
      <w:r>
        <w:t xml:space="preserve"> </w:t>
      </w:r>
      <w:r>
        <w:rPr>
          <w:rStyle w:val="VerbatimChar"/>
        </w:rPr>
        <w:t xml:space="preserve">llamacpp-backend.sh</w:t>
      </w:r>
      <w:r>
        <w:t xml:space="preserve">, change the</w:t>
      </w:r>
      <w:r>
        <w:t xml:space="preserve"> </w:t>
      </w:r>
      <w:r>
        <w:rPr>
          <w:rStyle w:val="VerbatimChar"/>
        </w:rPr>
        <w:t xml:space="preserve">LLAMA_SERVER</w:t>
      </w:r>
      <w:r>
        <w:t xml:space="preserve"> </w:t>
      </w:r>
      <w:r>
        <w:t xml:space="preserve">to the llamacpp path and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to model path and start it using following command.</w:t>
      </w:r>
    </w:p>
    <w:p>
      <w:pPr>
        <w:pStyle w:val="SourceCode"/>
      </w:pPr>
      <w:r>
        <w:rPr>
          <w:rStyle w:val="FunctionTok"/>
        </w:rPr>
        <w:t xml:space="preserve">bash</w:t>
      </w:r>
      <w:r>
        <w:rPr>
          <w:rStyle w:val="NormalTok"/>
        </w:rPr>
        <w:t xml:space="preserve"> llamacpp-backend.sh</w:t>
      </w:r>
    </w:p>
    <w:bookmarkEnd w:id="23"/>
    <w:bookmarkEnd w:id="24"/>
    <w:bookmarkStart w:id="34" w:name="frontend-with-openwebui"/>
    <w:p>
      <w:pPr>
        <w:pStyle w:val="Heading2"/>
      </w:pPr>
      <w:r>
        <w:t xml:space="preserve">Frontend with Openwebui</w:t>
      </w:r>
    </w:p>
    <w:bookmarkStart w:id="33" w:name="openwebui"/>
    <w:p>
      <w:pPr>
        <w:pStyle w:val="Heading3"/>
      </w:pPr>
      <w:r>
        <w:t xml:space="preserve">openwebui</w:t>
      </w:r>
    </w:p>
    <w:p>
      <w:pPr>
        <w:pStyle w:val="Compact"/>
        <w:numPr>
          <w:ilvl w:val="0"/>
          <w:numId w:val="1009"/>
        </w:numPr>
      </w:pPr>
      <w:r>
        <w:t xml:space="preserve">Start docker using</w:t>
      </w:r>
      <w:r>
        <w:t xml:space="preserve"> </w:t>
      </w:r>
      <w:r>
        <w:rPr>
          <w:rStyle w:val="VerbatimChar"/>
        </w:rPr>
        <w:t xml:space="preserve">openwebui-520.sh</w:t>
      </w:r>
      <w:r>
        <w:t xml:space="preserve"> </w:t>
      </w:r>
      <w:r>
        <w:t xml:space="preserve">to start openwebui version 5.20</w:t>
      </w:r>
    </w:p>
    <w:p>
      <w:pPr>
        <w:pStyle w:val="SourceCode"/>
      </w:pPr>
      <w:r>
        <w:rPr>
          <w:rStyle w:val="FunctionTok"/>
        </w:rPr>
        <w:t xml:space="preserve">bash</w:t>
      </w:r>
      <w:r>
        <w:rPr>
          <w:rStyle w:val="NormalTok"/>
        </w:rPr>
        <w:t xml:space="preserve"> openwebui-520.sh</w:t>
      </w:r>
    </w:p>
    <w:p>
      <w:pPr>
        <w:numPr>
          <w:ilvl w:val="0"/>
          <w:numId w:val="1010"/>
        </w:numPr>
      </w:pPr>
      <w:r>
        <w:t xml:space="preserve">Visit</w:t>
      </w:r>
      <w:r>
        <w:t xml:space="preserve"> </w:t>
      </w:r>
      <w:hyperlink r:id="rId25">
        <w:r>
          <w:rPr>
            <w:rStyle w:val="Hyperlink"/>
          </w:rPr>
          <w:t xml:space="preserve">http://localhost:3000</w:t>
        </w:r>
      </w:hyperlink>
      <w:r>
        <w:t xml:space="preserve"> </w:t>
      </w:r>
      <w:r>
        <w:t xml:space="preserve">sign up or sign in</w:t>
      </w:r>
    </w:p>
    <w:p>
      <w:pPr>
        <w:pStyle w:val="Compact"/>
        <w:numPr>
          <w:ilvl w:val="1"/>
          <w:numId w:val="1011"/>
        </w:numPr>
      </w:pPr>
      <w:r>
        <w:t xml:space="preserve">username:</w:t>
      </w:r>
      <w:r>
        <w:t xml:space="preserve"> </w:t>
      </w:r>
      <w:r>
        <w:rPr>
          <w:rStyle w:val="VerbatimChar"/>
        </w:rPr>
        <w:t xml:space="preserve">bigdl@intel.com</w:t>
      </w:r>
    </w:p>
    <w:p>
      <w:pPr>
        <w:pStyle w:val="Compact"/>
        <w:numPr>
          <w:ilvl w:val="1"/>
          <w:numId w:val="1011"/>
        </w:numPr>
      </w:pPr>
      <w:r>
        <w:t xml:space="preserve">password:</w:t>
      </w:r>
      <w:r>
        <w:t xml:space="preserve"> </w:t>
      </w:r>
      <w:r>
        <w:rPr>
          <w:rStyle w:val="VerbatimChar"/>
        </w:rPr>
        <w:t xml:space="preserve">intel123</w:t>
      </w:r>
    </w:p>
    <w:p>
      <w:pPr>
        <w:numPr>
          <w:ilvl w:val="0"/>
          <w:numId w:val="1010"/>
        </w:numPr>
      </w:pPr>
      <w:r>
        <w:t xml:space="preserve">Since llamacpp’s serve has serious performance loss in concurrent situations, it is necessary to disable the three functions of openwebui that cause concurrency:</w:t>
      </w:r>
    </w:p>
    <w:p>
      <w:pPr>
        <w:pStyle w:val="Compact"/>
        <w:numPr>
          <w:ilvl w:val="1"/>
          <w:numId w:val="1012"/>
        </w:numPr>
      </w:pPr>
      <w:r>
        <w:t xml:space="preserve">visit</w:t>
      </w:r>
      <w:r>
        <w:t xml:space="preserve"> </w:t>
      </w:r>
      <w:hyperlink r:id="rId26">
        <w:r>
          <w:rPr>
            <w:rStyle w:val="Hyperlink"/>
          </w:rPr>
          <w:t xml:space="preserve">http://localhost:3000/admin/settings</w:t>
        </w:r>
      </w:hyperlink>
    </w:p>
    <w:p>
      <w:pPr>
        <w:pStyle w:val="Compact"/>
        <w:numPr>
          <w:ilvl w:val="1"/>
          <w:numId w:val="1012"/>
        </w:numPr>
      </w:pPr>
      <w:r>
        <w:t xml:space="preserve">click the</w:t>
      </w:r>
      <w:r>
        <w:t xml:space="preserve"> </w:t>
      </w:r>
      <w:r>
        <w:rPr>
          <w:rStyle w:val="VerbatimChar"/>
        </w:rPr>
        <w:t xml:space="preserve">Inferface</w:t>
      </w:r>
      <w:r>
        <w:t xml:space="preserve"> </w:t>
      </w:r>
      <w:r>
        <w:t xml:space="preserve">button on left bar</w:t>
      </w:r>
    </w:p>
    <w:p>
      <w:pPr>
        <w:pStyle w:val="Compact"/>
        <w:numPr>
          <w:ilvl w:val="1"/>
          <w:numId w:val="1012"/>
        </w:numPr>
      </w:pPr>
      <w:r>
        <w:t xml:space="preserve">disable</w:t>
      </w:r>
      <w:r>
        <w:t xml:space="preserve"> </w:t>
      </w:r>
      <w:r>
        <w:rPr>
          <w:rStyle w:val="VerbatimChar"/>
        </w:rPr>
        <w:t xml:space="preserve">Title Generation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Tags Generation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Autocomplete Generation</w:t>
      </w:r>
      <w:r>
        <w:t xml:space="preserve"> </w:t>
      </w:r>
      <w:r>
        <w:t xml:space="preserve">and click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to make the config work</w:t>
      </w:r>
      <w:r>
        <w:t xml:space="preserve"> </w:t>
      </w:r>
      <w:r>
        <w:drawing>
          <wp:inline>
            <wp:extent cx="5334000" cy="30599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ets\readme_2025-03-26_09-58-0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Add llamacpp serving api to Openwebui</w:t>
      </w:r>
    </w:p>
    <w:p>
      <w:pPr>
        <w:pStyle w:val="Compact"/>
        <w:numPr>
          <w:ilvl w:val="1"/>
          <w:numId w:val="1013"/>
        </w:numPr>
      </w:pPr>
      <w:r>
        <w:t xml:space="preserve">visit</w:t>
      </w:r>
      <w:r>
        <w:t xml:space="preserve"> </w:t>
      </w:r>
      <w:hyperlink r:id="rId26">
        <w:r>
          <w:rPr>
            <w:rStyle w:val="Hyperlink"/>
          </w:rPr>
          <w:t xml:space="preserve">http://localhost:3000/admin/settings</w:t>
        </w:r>
      </w:hyperlink>
    </w:p>
    <w:p>
      <w:pPr>
        <w:pStyle w:val="Compact"/>
        <w:numPr>
          <w:ilvl w:val="1"/>
          <w:numId w:val="1013"/>
        </w:numPr>
      </w:pPr>
      <w:r>
        <w:t xml:space="preserve">click the</w:t>
      </w:r>
      <w:r>
        <w:t xml:space="preserve"> </w:t>
      </w:r>
      <w:r>
        <w:rPr>
          <w:rStyle w:val="VerbatimChar"/>
        </w:rPr>
        <w:t xml:space="preserve">Connection</w:t>
      </w:r>
      <w:r>
        <w:t xml:space="preserve"> </w:t>
      </w:r>
      <w:r>
        <w:t xml:space="preserve">button on left bar</w:t>
      </w:r>
    </w:p>
    <w:p>
      <w:pPr>
        <w:pStyle w:val="Compact"/>
        <w:numPr>
          <w:ilvl w:val="1"/>
          <w:numId w:val="1013"/>
        </w:numPr>
      </w:pPr>
      <w:r>
        <w:t xml:space="preserve">recommend to disable the</w:t>
      </w:r>
      <w:r>
        <w:t xml:space="preserve"> </w:t>
      </w:r>
      <w:r>
        <w:rPr>
          <w:rStyle w:val="VerbatimChar"/>
        </w:rPr>
        <w:t xml:space="preserve">Ollama API</w:t>
      </w:r>
      <w:r>
        <w:t xml:space="preserve"> </w:t>
      </w:r>
      <w:r>
        <w:t xml:space="preserve">to reduce to useless request send to ollama serving address</w:t>
      </w:r>
    </w:p>
    <w:p>
      <w:pPr>
        <w:pStyle w:val="Compact"/>
        <w:numPr>
          <w:ilvl w:val="1"/>
          <w:numId w:val="1013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button on upper right, and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is the llama.cpp address</w:t>
      </w:r>
      <w:r>
        <w:t xml:space="preserve"> </w:t>
      </w:r>
      <w:r>
        <w:rPr>
          <w:rStyle w:val="VerbatimChar"/>
        </w:rPr>
        <w:t xml:space="preserve">http://localhost:8001/v1</w:t>
      </w:r>
      <w:r>
        <w:t xml:space="preserve">,</w:t>
      </w:r>
      <w:r>
        <w:t xml:space="preserve"> </w:t>
      </w:r>
      <w:r>
        <w:rPr>
          <w:rStyle w:val="VerbatimChar"/>
        </w:rPr>
        <w:t xml:space="preserve">api-key</w:t>
      </w:r>
      <w:r>
        <w:t xml:space="preserve"> </w:t>
      </w:r>
      <w:r>
        <w:t xml:space="preserve">can be any string, click the sync button to check the api address is available, and save it.</w:t>
      </w:r>
      <w:r>
        <w:t xml:space="preserve"> </w:t>
      </w:r>
      <w:r>
        <w:drawing>
          <wp:inline>
            <wp:extent cx="5334000" cy="302921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ets\readme_2025-03-26_11-26-0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5" Target="http://localhost:3000" TargetMode="External" /><Relationship Type="http://schemas.openxmlformats.org/officeDocument/2006/relationships/hyperlink" Id="rId26" Target="http://localhost:3000/admin/settings" TargetMode="External" /><Relationship Type="http://schemas.openxmlformats.org/officeDocument/2006/relationships/hyperlink" Id="rId21" Target="https://www.intel.com/content/www/us/en/docs/oneapi/installation-guide-linux/2025-0/apt-00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localhost:3000" TargetMode="External" /><Relationship Type="http://schemas.openxmlformats.org/officeDocument/2006/relationships/hyperlink" Id="rId26" Target="http://localhost:3000/admin/settings" TargetMode="External" /><Relationship Type="http://schemas.openxmlformats.org/officeDocument/2006/relationships/hyperlink" Id="rId21" Target="https://www.intel.com/content/www/us/en/docs/oneapi/installation-guide-linux/2025-0/apt-00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2025-04-23T06:35:59Z</dcterms:created>
  <dcterms:modified xsi:type="dcterms:W3CDTF">2025-04-23T06:35:59Z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