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人才-企业匹配报告（基础版测试）</w:t>
      </w:r>
    </w:p>
    <w:p>
      <w:pPr>
        <w:jc w:val="right"/>
      </w:pPr>
      <w:r>
        <w:rPr>
          <w:color w:val="808080"/>
          <w:sz w:val="18"/>
        </w:rPr>
        <w:t>生成时间: 2026-05-10 16:13:57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王明华，男，1988年出生，博士学历，专业方向：人工智能。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0 家企业</w:t>
        <w:br/>
      </w:r>
      <w:r>
        <w:t>数据来源：附件《沃咨企业库.xlsx》</w:t>
      </w:r>
    </w:p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