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C314C" w14:textId="11BB9D94" w:rsidR="005B6E81" w:rsidRDefault="005B6E81" w:rsidP="005B6E81">
      <w:r>
        <w:fldChar w:fldCharType="begin"/>
      </w:r>
      <w:r w:rsidR="00951280">
        <w:instrText xml:space="preserve"> INCLUDEPICTURE "C:\\Users\\elodieherard\\Library\\Group Containers\\UBF8T346G9.ms\\WebArchiveCopyPasteTempFiles\\com.microsoft.Word\\HANWASH-rev2022-012-600.png" \* MERGEFORMAT </w:instrText>
      </w:r>
      <w:r>
        <w:fldChar w:fldCharType="separate"/>
      </w:r>
      <w:r>
        <w:rPr>
          <w:noProof/>
        </w:rPr>
        <w:drawing>
          <wp:inline distT="0" distB="0" distL="0" distR="0" wp14:anchorId="27A035F7" wp14:editId="056A5912">
            <wp:extent cx="3050225" cy="806550"/>
            <wp:effectExtent l="0" t="0" r="0" b="0"/>
            <wp:docPr id="1757676258" name="Picture 1" descr="HANWASH | Haiti National Water, Sanitation and Hygiene Initi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WASH | Haiti National Water, Sanitation and Hygiene Initiat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234" cy="821889"/>
                    </a:xfrm>
                    <a:prstGeom prst="rect">
                      <a:avLst/>
                    </a:prstGeom>
                    <a:noFill/>
                    <a:ln>
                      <a:noFill/>
                    </a:ln>
                  </pic:spPr>
                </pic:pic>
              </a:graphicData>
            </a:graphic>
          </wp:inline>
        </w:drawing>
      </w:r>
      <w:r>
        <w:fldChar w:fldCharType="end"/>
      </w:r>
    </w:p>
    <w:p w14:paraId="698B4787" w14:textId="6EEFA881" w:rsidR="005B6E81" w:rsidRPr="00A67E9B" w:rsidRDefault="00DE1746" w:rsidP="2EF2A536">
      <w:pPr>
        <w:pBdr>
          <w:bottom w:val="single" w:sz="6" w:space="1" w:color="auto"/>
        </w:pBdr>
        <w:jc w:val="right"/>
        <w:rPr>
          <w:i/>
          <w:iCs/>
        </w:rPr>
      </w:pPr>
      <w:r>
        <w:rPr>
          <w:i/>
          <w:iCs/>
        </w:rPr>
        <w:t>Ju</w:t>
      </w:r>
      <w:r w:rsidR="00845648">
        <w:rPr>
          <w:i/>
          <w:iCs/>
        </w:rPr>
        <w:t>ly…</w:t>
      </w:r>
      <w:r w:rsidR="005B6E81" w:rsidRPr="2EF2A536">
        <w:rPr>
          <w:i/>
          <w:iCs/>
        </w:rPr>
        <w:t>, 2024</w:t>
      </w:r>
    </w:p>
    <w:p w14:paraId="173C054D" w14:textId="3C20E175" w:rsidR="00AE7E45" w:rsidRDefault="00DE1746" w:rsidP="1B9B6B7C">
      <w:pPr>
        <w:spacing w:after="0"/>
        <w:jc w:val="center"/>
        <w:rPr>
          <w:b/>
          <w:bCs/>
          <w:sz w:val="28"/>
          <w:szCs w:val="28"/>
        </w:rPr>
      </w:pPr>
      <w:r w:rsidRPr="1B9B6B7C">
        <w:rPr>
          <w:b/>
          <w:bCs/>
          <w:sz w:val="28"/>
          <w:szCs w:val="28"/>
        </w:rPr>
        <w:t xml:space="preserve">Request for </w:t>
      </w:r>
      <w:r w:rsidR="00AE7E45">
        <w:rPr>
          <w:b/>
          <w:bCs/>
          <w:sz w:val="28"/>
          <w:szCs w:val="28"/>
        </w:rPr>
        <w:t>P</w:t>
      </w:r>
      <w:r w:rsidRPr="1B9B6B7C">
        <w:rPr>
          <w:b/>
          <w:bCs/>
          <w:sz w:val="28"/>
          <w:szCs w:val="28"/>
        </w:rPr>
        <w:t xml:space="preserve">roposals </w:t>
      </w:r>
    </w:p>
    <w:p w14:paraId="545A60EE" w14:textId="77777777" w:rsidR="006233AA" w:rsidRDefault="006233AA" w:rsidP="1B9B6B7C">
      <w:pPr>
        <w:spacing w:after="0"/>
        <w:jc w:val="center"/>
        <w:rPr>
          <w:b/>
          <w:bCs/>
          <w:sz w:val="28"/>
          <w:szCs w:val="28"/>
        </w:rPr>
      </w:pPr>
    </w:p>
    <w:p w14:paraId="0880E1DC" w14:textId="5E505C6D" w:rsidR="00DE1746" w:rsidRDefault="006233AA" w:rsidP="1B9B6B7C">
      <w:pPr>
        <w:spacing w:after="0"/>
        <w:jc w:val="center"/>
        <w:rPr>
          <w:b/>
          <w:bCs/>
          <w:sz w:val="28"/>
          <w:szCs w:val="28"/>
        </w:rPr>
      </w:pPr>
      <w:r w:rsidRPr="006233AA">
        <w:t xml:space="preserve"> </w:t>
      </w:r>
      <w:r w:rsidRPr="006233AA">
        <w:rPr>
          <w:b/>
          <w:bCs/>
          <w:sz w:val="28"/>
          <w:szCs w:val="28"/>
        </w:rPr>
        <w:t xml:space="preserve">Baseline Study </w:t>
      </w:r>
      <w:r w:rsidR="005610F8">
        <w:rPr>
          <w:b/>
          <w:bCs/>
          <w:sz w:val="28"/>
          <w:szCs w:val="28"/>
        </w:rPr>
        <w:t xml:space="preserve">to assess the access to WASH services </w:t>
      </w:r>
      <w:r w:rsidRPr="006233AA">
        <w:rPr>
          <w:b/>
          <w:bCs/>
          <w:sz w:val="28"/>
          <w:szCs w:val="28"/>
        </w:rPr>
        <w:t xml:space="preserve">in Five Intervention Communes </w:t>
      </w:r>
      <w:r w:rsidR="002A4C38">
        <w:rPr>
          <w:b/>
          <w:bCs/>
          <w:sz w:val="28"/>
          <w:szCs w:val="28"/>
        </w:rPr>
        <w:t xml:space="preserve">of HANWASH </w:t>
      </w:r>
      <w:r w:rsidRPr="006233AA">
        <w:rPr>
          <w:b/>
          <w:bCs/>
          <w:sz w:val="28"/>
          <w:szCs w:val="28"/>
        </w:rPr>
        <w:t>(Cavaillon, Léogâne, Pignon, Terre-Neuve, Ferrier)</w:t>
      </w:r>
    </w:p>
    <w:p w14:paraId="13A3E7FC" w14:textId="68148682" w:rsidR="00796B5A" w:rsidRDefault="00796B5A" w:rsidP="00A66222">
      <w:pPr>
        <w:spacing w:after="0"/>
        <w:jc w:val="both"/>
      </w:pPr>
    </w:p>
    <w:p w14:paraId="6DD30985" w14:textId="49EC16C4" w:rsidR="00796B5A" w:rsidRPr="001F394A" w:rsidRDefault="00796B5A" w:rsidP="00796B5A">
      <w:pPr>
        <w:spacing w:after="0"/>
        <w:jc w:val="both"/>
        <w:rPr>
          <w:sz w:val="22"/>
          <w:szCs w:val="22"/>
        </w:rPr>
      </w:pPr>
      <w:r w:rsidRPr="4F0A1DF3">
        <w:rPr>
          <w:sz w:val="22"/>
          <w:szCs w:val="22"/>
        </w:rPr>
        <w:t xml:space="preserve">This Request for Proposals (RFP) invites Haitian firms </w:t>
      </w:r>
      <w:r w:rsidR="00E34A13" w:rsidRPr="4F0A1DF3">
        <w:rPr>
          <w:sz w:val="22"/>
          <w:szCs w:val="22"/>
        </w:rPr>
        <w:t xml:space="preserve">or research institutions </w:t>
      </w:r>
      <w:r w:rsidRPr="4F0A1DF3">
        <w:rPr>
          <w:sz w:val="22"/>
          <w:szCs w:val="22"/>
        </w:rPr>
        <w:t>speciali</w:t>
      </w:r>
      <w:r w:rsidR="00FA5E66" w:rsidRPr="4F0A1DF3">
        <w:rPr>
          <w:sz w:val="22"/>
          <w:szCs w:val="22"/>
        </w:rPr>
        <w:t>zed</w:t>
      </w:r>
      <w:r w:rsidRPr="4F0A1DF3">
        <w:rPr>
          <w:sz w:val="22"/>
          <w:szCs w:val="22"/>
        </w:rPr>
        <w:t xml:space="preserve"> in </w:t>
      </w:r>
      <w:r w:rsidR="00E34A13" w:rsidRPr="4F0A1DF3">
        <w:rPr>
          <w:sz w:val="22"/>
          <w:szCs w:val="22"/>
        </w:rPr>
        <w:t xml:space="preserve">program evaluation, </w:t>
      </w:r>
      <w:r w:rsidRPr="4F0A1DF3">
        <w:rPr>
          <w:sz w:val="22"/>
          <w:szCs w:val="22"/>
        </w:rPr>
        <w:t>data collection and analysis</w:t>
      </w:r>
      <w:r w:rsidR="00EF28CF" w:rsidRPr="4F0A1DF3">
        <w:rPr>
          <w:sz w:val="22"/>
          <w:szCs w:val="22"/>
        </w:rPr>
        <w:t>,</w:t>
      </w:r>
      <w:r w:rsidRPr="4F0A1DF3">
        <w:rPr>
          <w:sz w:val="22"/>
          <w:szCs w:val="22"/>
        </w:rPr>
        <w:t xml:space="preserve"> to submit </w:t>
      </w:r>
      <w:r w:rsidR="6C442747" w:rsidRPr="4F0A1DF3">
        <w:rPr>
          <w:sz w:val="22"/>
          <w:szCs w:val="22"/>
        </w:rPr>
        <w:t>proposals</w:t>
      </w:r>
      <w:r w:rsidRPr="4F0A1DF3">
        <w:rPr>
          <w:sz w:val="22"/>
          <w:szCs w:val="22"/>
        </w:rPr>
        <w:t xml:space="preserve"> for conducting a</w:t>
      </w:r>
      <w:r w:rsidR="00EF28CF" w:rsidRPr="4F0A1DF3">
        <w:rPr>
          <w:sz w:val="22"/>
          <w:szCs w:val="22"/>
        </w:rPr>
        <w:t xml:space="preserve"> </w:t>
      </w:r>
      <w:r w:rsidR="0059090F" w:rsidRPr="4F0A1DF3">
        <w:rPr>
          <w:sz w:val="22"/>
          <w:szCs w:val="22"/>
        </w:rPr>
        <w:t>baseline study focused on Water, Sanitation and Hygiene</w:t>
      </w:r>
      <w:r w:rsidR="0070415A" w:rsidRPr="4F0A1DF3">
        <w:rPr>
          <w:sz w:val="22"/>
          <w:szCs w:val="22"/>
        </w:rPr>
        <w:t xml:space="preserve"> </w:t>
      </w:r>
      <w:r w:rsidR="79A1F5A1" w:rsidRPr="4F0A1DF3">
        <w:rPr>
          <w:sz w:val="22"/>
          <w:szCs w:val="22"/>
        </w:rPr>
        <w:t xml:space="preserve">(WASH) </w:t>
      </w:r>
      <w:r w:rsidR="0070415A" w:rsidRPr="4F0A1DF3">
        <w:rPr>
          <w:sz w:val="22"/>
          <w:szCs w:val="22"/>
        </w:rPr>
        <w:t>conditions</w:t>
      </w:r>
      <w:r w:rsidRPr="4F0A1DF3">
        <w:rPr>
          <w:sz w:val="22"/>
          <w:szCs w:val="22"/>
        </w:rPr>
        <w:t xml:space="preserve"> </w:t>
      </w:r>
      <w:r w:rsidR="004E4A9A" w:rsidRPr="4F0A1DF3">
        <w:rPr>
          <w:sz w:val="22"/>
          <w:szCs w:val="22"/>
        </w:rPr>
        <w:t>in five</w:t>
      </w:r>
      <w:r w:rsidRPr="4F0A1DF3">
        <w:rPr>
          <w:sz w:val="22"/>
          <w:szCs w:val="22"/>
        </w:rPr>
        <w:t xml:space="preserve"> </w:t>
      </w:r>
      <w:r w:rsidR="006B5070" w:rsidRPr="4F0A1DF3">
        <w:rPr>
          <w:sz w:val="22"/>
          <w:szCs w:val="22"/>
        </w:rPr>
        <w:t xml:space="preserve">intervention </w:t>
      </w:r>
      <w:r w:rsidRPr="4F0A1DF3">
        <w:rPr>
          <w:sz w:val="22"/>
          <w:szCs w:val="22"/>
        </w:rPr>
        <w:t xml:space="preserve">communes </w:t>
      </w:r>
      <w:r w:rsidR="005B7D95" w:rsidRPr="4F0A1DF3">
        <w:rPr>
          <w:sz w:val="22"/>
          <w:szCs w:val="22"/>
        </w:rPr>
        <w:t>of the HANWASH</w:t>
      </w:r>
      <w:r w:rsidR="006A7ABA">
        <w:rPr>
          <w:sz w:val="22"/>
          <w:szCs w:val="22"/>
        </w:rPr>
        <w:t xml:space="preserve"> </w:t>
      </w:r>
      <w:r w:rsidR="005B7D95" w:rsidRPr="4F0A1DF3">
        <w:rPr>
          <w:sz w:val="22"/>
          <w:szCs w:val="22"/>
        </w:rPr>
        <w:t xml:space="preserve">Initiative: </w:t>
      </w:r>
      <w:r w:rsidRPr="4F0A1DF3">
        <w:rPr>
          <w:sz w:val="22"/>
          <w:szCs w:val="22"/>
        </w:rPr>
        <w:t>Cavaillon, Léogâne, Pignon, Terre-Neuve, Ferrier</w:t>
      </w:r>
      <w:r w:rsidR="00323E25" w:rsidRPr="4F0A1DF3">
        <w:rPr>
          <w:sz w:val="22"/>
          <w:szCs w:val="22"/>
        </w:rPr>
        <w:t>.</w:t>
      </w:r>
      <w:r w:rsidR="46977874" w:rsidRPr="4F0A1DF3">
        <w:rPr>
          <w:sz w:val="22"/>
          <w:szCs w:val="22"/>
        </w:rPr>
        <w:t xml:space="preserve"> </w:t>
      </w:r>
    </w:p>
    <w:p w14:paraId="54213790" w14:textId="77777777" w:rsidR="00796B5A" w:rsidRPr="001F394A" w:rsidRDefault="00796B5A" w:rsidP="00796B5A">
      <w:pPr>
        <w:spacing w:after="0"/>
        <w:jc w:val="both"/>
        <w:rPr>
          <w:sz w:val="22"/>
          <w:szCs w:val="22"/>
        </w:rPr>
      </w:pPr>
    </w:p>
    <w:p w14:paraId="37850E4B" w14:textId="41E5BFFD" w:rsidR="00796B5A" w:rsidRPr="001F394A" w:rsidRDefault="748F6B5A" w:rsidP="00A1063A">
      <w:pPr>
        <w:spacing w:after="0"/>
        <w:jc w:val="both"/>
        <w:rPr>
          <w:sz w:val="22"/>
          <w:szCs w:val="22"/>
        </w:rPr>
      </w:pPr>
      <w:r w:rsidRPr="4F0A1DF3">
        <w:rPr>
          <w:sz w:val="22"/>
          <w:szCs w:val="22"/>
        </w:rPr>
        <w:t>Th</w:t>
      </w:r>
      <w:r w:rsidR="00156C44" w:rsidRPr="4F0A1DF3">
        <w:rPr>
          <w:sz w:val="22"/>
          <w:szCs w:val="22"/>
        </w:rPr>
        <w:t>is</w:t>
      </w:r>
      <w:r w:rsidRPr="4F0A1DF3">
        <w:rPr>
          <w:sz w:val="22"/>
          <w:szCs w:val="22"/>
        </w:rPr>
        <w:t xml:space="preserve"> </w:t>
      </w:r>
      <w:r w:rsidR="00156C44" w:rsidRPr="4F0A1DF3">
        <w:rPr>
          <w:sz w:val="22"/>
          <w:szCs w:val="22"/>
        </w:rPr>
        <w:t>RFP</w:t>
      </w:r>
      <w:r w:rsidR="0068011A" w:rsidRPr="4F0A1DF3">
        <w:rPr>
          <w:sz w:val="22"/>
          <w:szCs w:val="22"/>
        </w:rPr>
        <w:t xml:space="preserve"> </w:t>
      </w:r>
      <w:r w:rsidRPr="4F0A1DF3">
        <w:rPr>
          <w:sz w:val="22"/>
          <w:szCs w:val="22"/>
        </w:rPr>
        <w:t>outlines the objectives</w:t>
      </w:r>
      <w:r w:rsidR="003528AB" w:rsidRPr="4F0A1DF3">
        <w:rPr>
          <w:sz w:val="22"/>
          <w:szCs w:val="22"/>
        </w:rPr>
        <w:t xml:space="preserve"> of the baseline study </w:t>
      </w:r>
      <w:r w:rsidR="00D958ED" w:rsidRPr="4F0A1DF3">
        <w:rPr>
          <w:sz w:val="22"/>
          <w:szCs w:val="22"/>
        </w:rPr>
        <w:t>and the research questions to be answered</w:t>
      </w:r>
      <w:r w:rsidRPr="4F0A1DF3">
        <w:rPr>
          <w:sz w:val="22"/>
          <w:szCs w:val="22"/>
        </w:rPr>
        <w:t xml:space="preserve">. It provides details on the scope of work, </w:t>
      </w:r>
      <w:r w:rsidR="00600A6F" w:rsidRPr="4F0A1DF3">
        <w:rPr>
          <w:sz w:val="22"/>
          <w:szCs w:val="22"/>
        </w:rPr>
        <w:t>the</w:t>
      </w:r>
      <w:r w:rsidR="00665B8A" w:rsidRPr="4F0A1DF3">
        <w:rPr>
          <w:sz w:val="22"/>
          <w:szCs w:val="22"/>
        </w:rPr>
        <w:t xml:space="preserve"> requ</w:t>
      </w:r>
      <w:r w:rsidRPr="4F0A1DF3">
        <w:rPr>
          <w:sz w:val="22"/>
          <w:szCs w:val="22"/>
        </w:rPr>
        <w:t>ired qualifications</w:t>
      </w:r>
      <w:r w:rsidR="00246F7E" w:rsidRPr="4F0A1DF3">
        <w:rPr>
          <w:sz w:val="22"/>
          <w:szCs w:val="22"/>
        </w:rPr>
        <w:t xml:space="preserve"> for the contracto</w:t>
      </w:r>
      <w:r w:rsidR="00CD67B6" w:rsidRPr="4F0A1DF3">
        <w:rPr>
          <w:sz w:val="22"/>
          <w:szCs w:val="22"/>
        </w:rPr>
        <w:t>r</w:t>
      </w:r>
      <w:r w:rsidRPr="4F0A1DF3">
        <w:rPr>
          <w:sz w:val="22"/>
          <w:szCs w:val="22"/>
        </w:rPr>
        <w:t xml:space="preserve">, </w:t>
      </w:r>
      <w:r w:rsidR="00CD67B6" w:rsidRPr="4F0A1DF3">
        <w:rPr>
          <w:sz w:val="22"/>
          <w:szCs w:val="22"/>
        </w:rPr>
        <w:t xml:space="preserve">the format for </w:t>
      </w:r>
      <w:r w:rsidRPr="4F0A1DF3">
        <w:rPr>
          <w:sz w:val="22"/>
          <w:szCs w:val="22"/>
        </w:rPr>
        <w:t xml:space="preserve">proposal </w:t>
      </w:r>
      <w:r w:rsidR="00CD67B6" w:rsidRPr="4F0A1DF3">
        <w:rPr>
          <w:sz w:val="22"/>
          <w:szCs w:val="22"/>
        </w:rPr>
        <w:t>submission</w:t>
      </w:r>
      <w:r w:rsidRPr="4F0A1DF3">
        <w:rPr>
          <w:sz w:val="22"/>
          <w:szCs w:val="22"/>
        </w:rPr>
        <w:t xml:space="preserve">, </w:t>
      </w:r>
      <w:r w:rsidR="009044DC" w:rsidRPr="4F0A1DF3">
        <w:rPr>
          <w:sz w:val="22"/>
          <w:szCs w:val="22"/>
        </w:rPr>
        <w:t xml:space="preserve">the </w:t>
      </w:r>
      <w:r w:rsidRPr="4F0A1DF3">
        <w:rPr>
          <w:sz w:val="22"/>
          <w:szCs w:val="22"/>
        </w:rPr>
        <w:t xml:space="preserve">evaluation </w:t>
      </w:r>
      <w:r w:rsidR="00427423" w:rsidRPr="4F0A1DF3">
        <w:rPr>
          <w:sz w:val="22"/>
          <w:szCs w:val="22"/>
        </w:rPr>
        <w:t>framework for the proposals</w:t>
      </w:r>
      <w:r w:rsidRPr="4F0A1DF3">
        <w:rPr>
          <w:sz w:val="22"/>
          <w:szCs w:val="22"/>
        </w:rPr>
        <w:t xml:space="preserve">, and </w:t>
      </w:r>
      <w:r w:rsidR="00427423" w:rsidRPr="4F0A1DF3">
        <w:rPr>
          <w:sz w:val="22"/>
          <w:szCs w:val="22"/>
        </w:rPr>
        <w:t xml:space="preserve">the </w:t>
      </w:r>
      <w:r w:rsidRPr="4F0A1DF3">
        <w:rPr>
          <w:sz w:val="22"/>
          <w:szCs w:val="22"/>
        </w:rPr>
        <w:t>contract terms.</w:t>
      </w:r>
    </w:p>
    <w:p w14:paraId="6706B274" w14:textId="77777777" w:rsidR="008C5C24" w:rsidRPr="001F394A" w:rsidRDefault="008C5C24" w:rsidP="00A1063A">
      <w:pPr>
        <w:spacing w:after="0"/>
        <w:jc w:val="both"/>
        <w:rPr>
          <w:sz w:val="22"/>
          <w:szCs w:val="22"/>
        </w:rPr>
      </w:pPr>
    </w:p>
    <w:p w14:paraId="4212D337" w14:textId="6E97314D" w:rsidR="00764F9B" w:rsidRDefault="748F6B5A" w:rsidP="005D2604">
      <w:pPr>
        <w:spacing w:after="0"/>
        <w:jc w:val="both"/>
        <w:rPr>
          <w:sz w:val="22"/>
          <w:szCs w:val="22"/>
        </w:rPr>
      </w:pPr>
      <w:r w:rsidRPr="4F0A1DF3">
        <w:rPr>
          <w:sz w:val="22"/>
          <w:szCs w:val="22"/>
        </w:rPr>
        <w:t>By issuing this RFP, HANWASH aims to ensure a fair and transparent process for selecting a qualified contractor. The</w:t>
      </w:r>
      <w:r w:rsidR="0019531E">
        <w:rPr>
          <w:sz w:val="22"/>
          <w:szCs w:val="22"/>
        </w:rPr>
        <w:t xml:space="preserve"> best</w:t>
      </w:r>
      <w:r w:rsidRPr="4F0A1DF3">
        <w:rPr>
          <w:sz w:val="22"/>
          <w:szCs w:val="22"/>
        </w:rPr>
        <w:t xml:space="preserve"> contractor will be </w:t>
      </w:r>
      <w:r w:rsidR="78BF606C" w:rsidRPr="4F0A1DF3">
        <w:rPr>
          <w:sz w:val="22"/>
          <w:szCs w:val="22"/>
        </w:rPr>
        <w:t>selected</w:t>
      </w:r>
      <w:r w:rsidRPr="4F0A1DF3">
        <w:rPr>
          <w:sz w:val="22"/>
          <w:szCs w:val="22"/>
        </w:rPr>
        <w:t xml:space="preserve"> based on </w:t>
      </w:r>
      <w:r w:rsidR="61416BEB" w:rsidRPr="4F0A1DF3">
        <w:rPr>
          <w:sz w:val="22"/>
          <w:szCs w:val="22"/>
        </w:rPr>
        <w:t>its</w:t>
      </w:r>
      <w:r w:rsidRPr="4F0A1DF3">
        <w:rPr>
          <w:sz w:val="22"/>
          <w:szCs w:val="22"/>
        </w:rPr>
        <w:t xml:space="preserve"> ability to meet </w:t>
      </w:r>
      <w:r w:rsidR="000454BD" w:rsidRPr="4F0A1DF3">
        <w:rPr>
          <w:sz w:val="22"/>
          <w:szCs w:val="22"/>
        </w:rPr>
        <w:t>the objectives of the baseline study</w:t>
      </w:r>
      <w:r w:rsidRPr="4F0A1DF3">
        <w:rPr>
          <w:sz w:val="22"/>
          <w:szCs w:val="22"/>
        </w:rPr>
        <w:t xml:space="preserve">, comply with HANWASH </w:t>
      </w:r>
      <w:r w:rsidR="0074535B" w:rsidRPr="4F0A1DF3">
        <w:rPr>
          <w:sz w:val="22"/>
          <w:szCs w:val="22"/>
        </w:rPr>
        <w:t>requirements</w:t>
      </w:r>
      <w:r w:rsidRPr="4F0A1DF3">
        <w:rPr>
          <w:sz w:val="22"/>
          <w:szCs w:val="22"/>
        </w:rPr>
        <w:t xml:space="preserve">, and work within </w:t>
      </w:r>
      <w:r w:rsidR="006B141F">
        <w:rPr>
          <w:sz w:val="22"/>
          <w:szCs w:val="22"/>
        </w:rPr>
        <w:t xml:space="preserve">the timeline and </w:t>
      </w:r>
      <w:r w:rsidRPr="4F0A1DF3">
        <w:rPr>
          <w:sz w:val="22"/>
          <w:szCs w:val="22"/>
        </w:rPr>
        <w:t>the budgetary limits</w:t>
      </w:r>
      <w:r w:rsidR="13A5EC11" w:rsidRPr="4F0A1DF3">
        <w:rPr>
          <w:sz w:val="22"/>
          <w:szCs w:val="22"/>
        </w:rPr>
        <w:t xml:space="preserve"> (the Lowest Responsible Bidder).</w:t>
      </w:r>
    </w:p>
    <w:p w14:paraId="7149ECA9" w14:textId="77777777" w:rsidR="00764F9B" w:rsidRPr="00674A97" w:rsidRDefault="00764F9B" w:rsidP="00764F9B">
      <w:pPr>
        <w:spacing w:after="0"/>
        <w:rPr>
          <w:b/>
          <w:bCs/>
          <w:sz w:val="28"/>
          <w:szCs w:val="28"/>
          <w:u w:val="single"/>
        </w:rPr>
      </w:pPr>
    </w:p>
    <w:p w14:paraId="3D9599B4" w14:textId="3917BDE2" w:rsidR="00731F02" w:rsidRPr="00674A97" w:rsidRDefault="008C2477" w:rsidP="00674A97">
      <w:pPr>
        <w:pStyle w:val="Paragraphedeliste"/>
        <w:numPr>
          <w:ilvl w:val="0"/>
          <w:numId w:val="32"/>
        </w:numPr>
        <w:spacing w:after="0"/>
        <w:rPr>
          <w:b/>
          <w:bCs/>
          <w:sz w:val="28"/>
          <w:szCs w:val="28"/>
        </w:rPr>
      </w:pPr>
      <w:r w:rsidRPr="00674A97">
        <w:rPr>
          <w:b/>
          <w:bCs/>
          <w:sz w:val="28"/>
          <w:szCs w:val="28"/>
          <w:u w:val="single"/>
        </w:rPr>
        <w:t xml:space="preserve">Background and Purpose of </w:t>
      </w:r>
      <w:r w:rsidR="00F3695F" w:rsidRPr="00674A97">
        <w:rPr>
          <w:b/>
          <w:bCs/>
          <w:sz w:val="28"/>
          <w:szCs w:val="28"/>
          <w:u w:val="single"/>
        </w:rPr>
        <w:t>the baseline study</w:t>
      </w:r>
      <w:r w:rsidRPr="00674A97">
        <w:rPr>
          <w:b/>
          <w:bCs/>
          <w:sz w:val="28"/>
          <w:szCs w:val="28"/>
          <w:u w:val="single"/>
        </w:rPr>
        <w:t xml:space="preserve"> </w:t>
      </w:r>
    </w:p>
    <w:p w14:paraId="4D6A4B74" w14:textId="77777777" w:rsidR="00FF0E3B" w:rsidRPr="00FF0E3B" w:rsidRDefault="00FF0E3B" w:rsidP="00FF0E3B">
      <w:pPr>
        <w:pStyle w:val="Paragraphedeliste"/>
        <w:spacing w:after="0"/>
        <w:ind w:left="1080"/>
        <w:rPr>
          <w:b/>
          <w:bCs/>
        </w:rPr>
      </w:pPr>
    </w:p>
    <w:p w14:paraId="2294AB07" w14:textId="61453F57" w:rsidR="001E7368" w:rsidRPr="001F394A" w:rsidRDefault="001E7368" w:rsidP="00731F02">
      <w:pPr>
        <w:spacing w:after="0"/>
        <w:jc w:val="both"/>
        <w:rPr>
          <w:sz w:val="22"/>
          <w:szCs w:val="22"/>
        </w:rPr>
      </w:pPr>
      <w:r w:rsidRPr="001F394A">
        <w:rPr>
          <w:sz w:val="22"/>
          <w:szCs w:val="22"/>
        </w:rPr>
        <w:t xml:space="preserve">HANWASH, also known as the Haiti National Water, Sanitation, and Hygiene </w:t>
      </w:r>
      <w:r w:rsidR="00FE192F" w:rsidRPr="001F394A">
        <w:rPr>
          <w:sz w:val="22"/>
          <w:szCs w:val="22"/>
        </w:rPr>
        <w:t>Initiative</w:t>
      </w:r>
      <w:r w:rsidRPr="001F394A">
        <w:rPr>
          <w:sz w:val="22"/>
          <w:szCs w:val="22"/>
        </w:rPr>
        <w:t xml:space="preserve">, is a national program established through a collaborative effort between Rotary International District 7020 and the </w:t>
      </w:r>
      <w:r w:rsidR="007543C8">
        <w:rPr>
          <w:sz w:val="22"/>
          <w:szCs w:val="22"/>
        </w:rPr>
        <w:t xml:space="preserve">National </w:t>
      </w:r>
      <w:r w:rsidRPr="001F394A">
        <w:rPr>
          <w:sz w:val="22"/>
          <w:szCs w:val="22"/>
        </w:rPr>
        <w:t xml:space="preserve">Directorate for Water Supply and Sanitation (DINEPA). Building upon the </w:t>
      </w:r>
      <w:r w:rsidR="00A3135C">
        <w:rPr>
          <w:sz w:val="22"/>
          <w:szCs w:val="22"/>
        </w:rPr>
        <w:t xml:space="preserve">WASH implementation </w:t>
      </w:r>
      <w:r w:rsidRPr="001F394A">
        <w:rPr>
          <w:sz w:val="22"/>
          <w:szCs w:val="22"/>
        </w:rPr>
        <w:t xml:space="preserve">model developed by </w:t>
      </w:r>
      <w:r w:rsidR="00450CC2">
        <w:rPr>
          <w:sz w:val="22"/>
          <w:szCs w:val="22"/>
        </w:rPr>
        <w:t xml:space="preserve">the non-governmental organization </w:t>
      </w:r>
      <w:r w:rsidRPr="001F394A">
        <w:rPr>
          <w:sz w:val="22"/>
          <w:szCs w:val="22"/>
        </w:rPr>
        <w:t xml:space="preserve">Haiti Outreach, HANWASH serves as a </w:t>
      </w:r>
      <w:r w:rsidRPr="001F394A">
        <w:rPr>
          <w:color w:val="000000" w:themeColor="text1"/>
          <w:sz w:val="22"/>
          <w:szCs w:val="22"/>
        </w:rPr>
        <w:t xml:space="preserve">platform </w:t>
      </w:r>
      <w:r w:rsidRPr="001F394A">
        <w:rPr>
          <w:sz w:val="22"/>
          <w:szCs w:val="22"/>
        </w:rPr>
        <w:t>for bringing together both local and international partners. This collaboration aims to facilitate the transfer of knowledge and skills while empowering local communities and leaders to effectively govern WASH initiatives.</w:t>
      </w:r>
    </w:p>
    <w:p w14:paraId="6835EE94" w14:textId="77777777" w:rsidR="00B334A6" w:rsidRPr="001F394A" w:rsidRDefault="00B334A6" w:rsidP="00731F02">
      <w:pPr>
        <w:spacing w:after="0"/>
        <w:jc w:val="both"/>
        <w:rPr>
          <w:sz w:val="22"/>
          <w:szCs w:val="22"/>
        </w:rPr>
      </w:pPr>
    </w:p>
    <w:p w14:paraId="4F1B47F0" w14:textId="51B498F9" w:rsidR="00B334A6" w:rsidRPr="001F394A" w:rsidRDefault="00A431D0" w:rsidP="00B334A6">
      <w:pPr>
        <w:spacing w:after="0"/>
        <w:jc w:val="both"/>
        <w:rPr>
          <w:sz w:val="22"/>
          <w:szCs w:val="22"/>
        </w:rPr>
      </w:pPr>
      <w:r>
        <w:rPr>
          <w:sz w:val="22"/>
          <w:szCs w:val="22"/>
        </w:rPr>
        <w:t xml:space="preserve">The goal of HANWASH is an “increased </w:t>
      </w:r>
      <w:r w:rsidRPr="00A431D0">
        <w:rPr>
          <w:sz w:val="22"/>
          <w:szCs w:val="22"/>
        </w:rPr>
        <w:t>access to safe, sustainable and affordable water, sanitation and hygiene (WASH) services in Haiti</w:t>
      </w:r>
      <w:r>
        <w:rPr>
          <w:sz w:val="22"/>
          <w:szCs w:val="22"/>
        </w:rPr>
        <w:t>”</w:t>
      </w:r>
      <w:r w:rsidRPr="00A431D0">
        <w:rPr>
          <w:rFonts w:ascii="Arial" w:hAnsi="Arial" w:cs="Arial"/>
          <w:sz w:val="22"/>
          <w:szCs w:val="22"/>
        </w:rPr>
        <w:t>​</w:t>
      </w:r>
      <w:r w:rsidRPr="00A431D0">
        <w:rPr>
          <w:sz w:val="22"/>
          <w:szCs w:val="22"/>
        </w:rPr>
        <w:t>.</w:t>
      </w:r>
      <w:r>
        <w:rPr>
          <w:sz w:val="22"/>
          <w:szCs w:val="22"/>
        </w:rPr>
        <w:t xml:space="preserve"> </w:t>
      </w:r>
      <w:r w:rsidR="00B334A6" w:rsidRPr="001F394A">
        <w:rPr>
          <w:sz w:val="22"/>
          <w:szCs w:val="22"/>
        </w:rPr>
        <w:t xml:space="preserve">Working with a variety of partners, HANWASH investments are made according to national policies, international good practices in the WASH sector, and a set </w:t>
      </w:r>
      <w:r w:rsidR="00B334A6" w:rsidRPr="001F394A">
        <w:rPr>
          <w:sz w:val="22"/>
          <w:szCs w:val="22"/>
        </w:rPr>
        <w:lastRenderedPageBreak/>
        <w:t>of core values predicated on local leadership and business principles.</w:t>
      </w:r>
      <w:r w:rsidR="00F3695F" w:rsidRPr="001F394A">
        <w:rPr>
          <w:sz w:val="22"/>
          <w:szCs w:val="22"/>
        </w:rPr>
        <w:t xml:space="preserve"> Through a combination of strategic planning, full community engagement, and targeted interventions, HANWASH aims to ensure that every individual in these communes has access to clean water and adequate sanitation facilities, thereby promoting public health, environmental sustainability, and overall well-being.</w:t>
      </w:r>
    </w:p>
    <w:p w14:paraId="55F801DD" w14:textId="77777777" w:rsidR="00F86E3E" w:rsidRDefault="00F86E3E" w:rsidP="00B334A6">
      <w:pPr>
        <w:spacing w:after="0"/>
        <w:jc w:val="both"/>
        <w:rPr>
          <w:sz w:val="22"/>
          <w:szCs w:val="22"/>
        </w:rPr>
      </w:pPr>
    </w:p>
    <w:p w14:paraId="64A3AF5B" w14:textId="4AE60DB5" w:rsidR="00B334A6" w:rsidRPr="001F394A" w:rsidRDefault="00B334A6" w:rsidP="00B334A6">
      <w:pPr>
        <w:spacing w:after="0"/>
        <w:jc w:val="both"/>
        <w:rPr>
          <w:sz w:val="22"/>
          <w:szCs w:val="22"/>
        </w:rPr>
      </w:pPr>
      <w:r w:rsidRPr="4F0A1DF3">
        <w:rPr>
          <w:sz w:val="22"/>
          <w:szCs w:val="22"/>
        </w:rPr>
        <w:t>HANWASH</w:t>
      </w:r>
      <w:r w:rsidR="006C4CB6">
        <w:rPr>
          <w:sz w:val="22"/>
          <w:szCs w:val="22"/>
        </w:rPr>
        <w:t>, Inc.</w:t>
      </w:r>
      <w:r w:rsidRPr="4F0A1DF3">
        <w:rPr>
          <w:sz w:val="22"/>
          <w:szCs w:val="22"/>
        </w:rPr>
        <w:t xml:space="preserve"> is a </w:t>
      </w:r>
      <w:r w:rsidR="1D4D6B08" w:rsidRPr="4F0A1DF3">
        <w:rPr>
          <w:sz w:val="22"/>
          <w:szCs w:val="22"/>
        </w:rPr>
        <w:t xml:space="preserve">Florida nonprofit corporation qualified as a public charity under section </w:t>
      </w:r>
      <w:r w:rsidRPr="4F0A1DF3">
        <w:rPr>
          <w:sz w:val="22"/>
          <w:szCs w:val="22"/>
        </w:rPr>
        <w:t xml:space="preserve">501(c)(3) </w:t>
      </w:r>
      <w:r w:rsidR="75820EDD" w:rsidRPr="4F0A1DF3">
        <w:rPr>
          <w:sz w:val="22"/>
          <w:szCs w:val="22"/>
        </w:rPr>
        <w:t>of the United States Internal Revenue Code (IRC)</w:t>
      </w:r>
      <w:r w:rsidR="006C4CB6" w:rsidRPr="4F0A1DF3" w:rsidDel="006C4CB6">
        <w:rPr>
          <w:sz w:val="22"/>
          <w:szCs w:val="22"/>
        </w:rPr>
        <w:t xml:space="preserve"> </w:t>
      </w:r>
      <w:r w:rsidR="10033FC7" w:rsidRPr="4F0A1DF3">
        <w:rPr>
          <w:sz w:val="22"/>
          <w:szCs w:val="22"/>
        </w:rPr>
        <w:t>having an IR</w:t>
      </w:r>
      <w:r w:rsidR="00504B4F">
        <w:rPr>
          <w:sz w:val="22"/>
          <w:szCs w:val="22"/>
        </w:rPr>
        <w:t>S</w:t>
      </w:r>
      <w:r w:rsidR="00B27982" w:rsidRPr="4F0A1DF3">
        <w:rPr>
          <w:sz w:val="22"/>
          <w:szCs w:val="22"/>
        </w:rPr>
        <w:t xml:space="preserve"> tax identification number </w:t>
      </w:r>
      <w:r w:rsidR="61C1E827" w:rsidRPr="4F0A1DF3">
        <w:rPr>
          <w:sz w:val="22"/>
          <w:szCs w:val="22"/>
        </w:rPr>
        <w:t xml:space="preserve">of </w:t>
      </w:r>
      <w:r w:rsidRPr="4F0A1DF3">
        <w:rPr>
          <w:sz w:val="22"/>
          <w:szCs w:val="22"/>
        </w:rPr>
        <w:t xml:space="preserve">84-4393469, </w:t>
      </w:r>
      <w:r w:rsidR="00B27982" w:rsidRPr="4F0A1DF3">
        <w:rPr>
          <w:sz w:val="22"/>
          <w:szCs w:val="22"/>
        </w:rPr>
        <w:t xml:space="preserve">and </w:t>
      </w:r>
      <w:r w:rsidRPr="4F0A1DF3">
        <w:rPr>
          <w:sz w:val="22"/>
          <w:szCs w:val="22"/>
        </w:rPr>
        <w:t>an office located at 8200 Seminole Boulevard, Seminole, Florida 33772.</w:t>
      </w:r>
    </w:p>
    <w:p w14:paraId="328D3DDB" w14:textId="77777777" w:rsidR="001E7368" w:rsidRPr="001F394A" w:rsidRDefault="001E7368" w:rsidP="001E7368">
      <w:pPr>
        <w:spacing w:after="0"/>
        <w:jc w:val="both"/>
        <w:rPr>
          <w:sz w:val="22"/>
          <w:szCs w:val="22"/>
        </w:rPr>
      </w:pPr>
    </w:p>
    <w:p w14:paraId="6DBF4BEF" w14:textId="3FB41DC1" w:rsidR="00F3695F" w:rsidRPr="001F394A" w:rsidRDefault="001E7368" w:rsidP="001E7368">
      <w:pPr>
        <w:spacing w:after="0"/>
        <w:jc w:val="both"/>
        <w:rPr>
          <w:sz w:val="22"/>
          <w:szCs w:val="22"/>
        </w:rPr>
      </w:pPr>
      <w:commentRangeStart w:id="0"/>
      <w:commentRangeStart w:id="1"/>
      <w:r w:rsidRPr="7A85CED1">
        <w:rPr>
          <w:sz w:val="22"/>
          <w:szCs w:val="22"/>
        </w:rPr>
        <w:t>Each of the</w:t>
      </w:r>
      <w:r w:rsidR="00496801" w:rsidRPr="7A85CED1">
        <w:rPr>
          <w:sz w:val="22"/>
          <w:szCs w:val="22"/>
        </w:rPr>
        <w:t xml:space="preserve"> </w:t>
      </w:r>
      <w:r w:rsidR="00BC5474" w:rsidRPr="7A85CED1">
        <w:rPr>
          <w:sz w:val="22"/>
          <w:szCs w:val="22"/>
        </w:rPr>
        <w:t xml:space="preserve">five intervention </w:t>
      </w:r>
      <w:r w:rsidRPr="7A85CED1">
        <w:rPr>
          <w:sz w:val="22"/>
          <w:szCs w:val="22"/>
        </w:rPr>
        <w:t xml:space="preserve">communes has already developed a </w:t>
      </w:r>
      <w:r w:rsidR="00496801" w:rsidRPr="7A85CED1">
        <w:rPr>
          <w:sz w:val="22"/>
          <w:szCs w:val="22"/>
        </w:rPr>
        <w:t xml:space="preserve">Water-focused </w:t>
      </w:r>
      <w:r w:rsidRPr="7A85CED1">
        <w:rPr>
          <w:sz w:val="22"/>
          <w:szCs w:val="22"/>
        </w:rPr>
        <w:t>Commun</w:t>
      </w:r>
      <w:r w:rsidR="0003578B" w:rsidRPr="7A85CED1">
        <w:rPr>
          <w:sz w:val="22"/>
          <w:szCs w:val="22"/>
        </w:rPr>
        <w:t>e</w:t>
      </w:r>
      <w:r w:rsidRPr="7A85CED1">
        <w:rPr>
          <w:sz w:val="22"/>
          <w:szCs w:val="22"/>
        </w:rPr>
        <w:t xml:space="preserve"> Action Plan (CAP). These CAPs serve as </w:t>
      </w:r>
      <w:r w:rsidR="006E3F95" w:rsidRPr="7A85CED1">
        <w:rPr>
          <w:sz w:val="22"/>
          <w:szCs w:val="22"/>
        </w:rPr>
        <w:t xml:space="preserve">a strategic plan for future WASH projects </w:t>
      </w:r>
      <w:r w:rsidR="00A10B10" w:rsidRPr="7A85CED1">
        <w:rPr>
          <w:sz w:val="22"/>
          <w:szCs w:val="22"/>
        </w:rPr>
        <w:t xml:space="preserve">in the communes </w:t>
      </w:r>
      <w:r w:rsidR="00B43EAC" w:rsidRPr="7A85CED1">
        <w:rPr>
          <w:sz w:val="22"/>
          <w:szCs w:val="22"/>
        </w:rPr>
        <w:t>a</w:t>
      </w:r>
      <w:r w:rsidR="0081714B" w:rsidRPr="7A85CED1">
        <w:rPr>
          <w:sz w:val="22"/>
          <w:szCs w:val="22"/>
        </w:rPr>
        <w:t>n</w:t>
      </w:r>
      <w:r w:rsidR="00A10B10" w:rsidRPr="7A85CED1">
        <w:rPr>
          <w:sz w:val="22"/>
          <w:szCs w:val="22"/>
        </w:rPr>
        <w:t xml:space="preserve">d </w:t>
      </w:r>
      <w:r w:rsidR="05B77DF7" w:rsidRPr="7A85CED1">
        <w:rPr>
          <w:sz w:val="22"/>
          <w:szCs w:val="22"/>
        </w:rPr>
        <w:t>include</w:t>
      </w:r>
      <w:r w:rsidR="004731EE" w:rsidRPr="7A85CED1">
        <w:rPr>
          <w:sz w:val="22"/>
          <w:szCs w:val="22"/>
        </w:rPr>
        <w:t xml:space="preserve"> an</w:t>
      </w:r>
      <w:r w:rsidR="0081714B" w:rsidRPr="7A85CED1">
        <w:rPr>
          <w:sz w:val="22"/>
          <w:szCs w:val="22"/>
        </w:rPr>
        <w:t xml:space="preserve"> inventory of all the water assets existing in the </w:t>
      </w:r>
      <w:r w:rsidR="00BA3D8E" w:rsidRPr="7A85CED1">
        <w:rPr>
          <w:sz w:val="22"/>
          <w:szCs w:val="22"/>
        </w:rPr>
        <w:t xml:space="preserve">communes </w:t>
      </w:r>
      <w:r w:rsidR="001F04F6" w:rsidRPr="7A85CED1">
        <w:rPr>
          <w:sz w:val="22"/>
          <w:szCs w:val="22"/>
        </w:rPr>
        <w:t>with their functionality status, their potabili</w:t>
      </w:r>
      <w:r w:rsidR="00361BBB" w:rsidRPr="7A85CED1">
        <w:rPr>
          <w:sz w:val="22"/>
          <w:szCs w:val="22"/>
        </w:rPr>
        <w:t>ty status</w:t>
      </w:r>
      <w:r w:rsidR="075AFE15" w:rsidRPr="7A85CED1">
        <w:rPr>
          <w:sz w:val="22"/>
          <w:szCs w:val="22"/>
        </w:rPr>
        <w:t>,</w:t>
      </w:r>
      <w:r w:rsidR="00825F6F">
        <w:rPr>
          <w:sz w:val="22"/>
          <w:szCs w:val="22"/>
        </w:rPr>
        <w:t xml:space="preserve"> </w:t>
      </w:r>
      <w:r w:rsidR="00361BBB" w:rsidRPr="7A85CED1">
        <w:rPr>
          <w:sz w:val="22"/>
          <w:szCs w:val="22"/>
        </w:rPr>
        <w:t xml:space="preserve">and their management type. </w:t>
      </w:r>
    </w:p>
    <w:p w14:paraId="054360ED" w14:textId="025A6083" w:rsidR="7A85CED1" w:rsidRDefault="7A85CED1" w:rsidP="7A85CED1">
      <w:pPr>
        <w:spacing w:after="0"/>
        <w:jc w:val="both"/>
        <w:rPr>
          <w:sz w:val="22"/>
          <w:szCs w:val="22"/>
        </w:rPr>
      </w:pPr>
    </w:p>
    <w:p w14:paraId="145DF9EF" w14:textId="76714D01" w:rsidR="00F3695F" w:rsidRPr="001F394A" w:rsidRDefault="748F6B5A" w:rsidP="001E7368">
      <w:pPr>
        <w:spacing w:after="0"/>
        <w:jc w:val="both"/>
        <w:rPr>
          <w:sz w:val="22"/>
          <w:szCs w:val="22"/>
        </w:rPr>
      </w:pPr>
      <w:r w:rsidRPr="748F6B5A">
        <w:rPr>
          <w:sz w:val="22"/>
          <w:szCs w:val="22"/>
        </w:rPr>
        <w:t xml:space="preserve">CAPs for Pignon, Cavaillon, Ferrier and Terre-Neuve </w:t>
      </w:r>
      <w:r w:rsidR="00E47FFD">
        <w:rPr>
          <w:sz w:val="22"/>
          <w:szCs w:val="22"/>
        </w:rPr>
        <w:t>were created</w:t>
      </w:r>
      <w:r w:rsidRPr="748F6B5A">
        <w:rPr>
          <w:sz w:val="22"/>
          <w:szCs w:val="22"/>
        </w:rPr>
        <w:t xml:space="preserve"> in 2021 with data collected between 2016 and 2018. In the case of Léogâne’s CAP</w:t>
      </w:r>
      <w:r w:rsidR="0014702B">
        <w:rPr>
          <w:sz w:val="22"/>
          <w:szCs w:val="22"/>
        </w:rPr>
        <w:t>,</w:t>
      </w:r>
      <w:r w:rsidRPr="748F6B5A">
        <w:rPr>
          <w:sz w:val="22"/>
          <w:szCs w:val="22"/>
        </w:rPr>
        <w:t xml:space="preserve"> it </w:t>
      </w:r>
      <w:r w:rsidR="0014702B">
        <w:rPr>
          <w:sz w:val="22"/>
          <w:szCs w:val="22"/>
        </w:rPr>
        <w:t xml:space="preserve">was </w:t>
      </w:r>
      <w:r w:rsidR="005D5137">
        <w:rPr>
          <w:sz w:val="22"/>
          <w:szCs w:val="22"/>
        </w:rPr>
        <w:t xml:space="preserve">created </w:t>
      </w:r>
      <w:r w:rsidR="005D5137" w:rsidRPr="748F6B5A">
        <w:rPr>
          <w:sz w:val="22"/>
          <w:szCs w:val="22"/>
        </w:rPr>
        <w:t>in</w:t>
      </w:r>
      <w:r w:rsidRPr="748F6B5A">
        <w:rPr>
          <w:sz w:val="22"/>
          <w:szCs w:val="22"/>
        </w:rPr>
        <w:t xml:space="preserve"> 2024. </w:t>
      </w:r>
      <w:commentRangeEnd w:id="0"/>
      <w:r w:rsidR="00F3695F">
        <w:rPr>
          <w:rStyle w:val="Marquedecommentaire"/>
        </w:rPr>
        <w:commentReference w:id="0"/>
      </w:r>
      <w:commentRangeEnd w:id="1"/>
      <w:r w:rsidR="00F3695F">
        <w:rPr>
          <w:rStyle w:val="Marquedecommentaire"/>
        </w:rPr>
        <w:commentReference w:id="1"/>
      </w:r>
    </w:p>
    <w:p w14:paraId="4B6E6B51" w14:textId="77777777" w:rsidR="00F3695F" w:rsidRPr="001F394A" w:rsidRDefault="00F3695F" w:rsidP="001E7368">
      <w:pPr>
        <w:spacing w:after="0"/>
        <w:jc w:val="both"/>
        <w:rPr>
          <w:sz w:val="22"/>
          <w:szCs w:val="22"/>
        </w:rPr>
      </w:pPr>
    </w:p>
    <w:p w14:paraId="44489E8C" w14:textId="743C2D9C" w:rsidR="001E7368" w:rsidRPr="001F394A" w:rsidRDefault="748F6B5A" w:rsidP="001B6D98">
      <w:pPr>
        <w:jc w:val="both"/>
        <w:rPr>
          <w:sz w:val="22"/>
          <w:szCs w:val="22"/>
        </w:rPr>
      </w:pPr>
      <w:r w:rsidRPr="748F6B5A">
        <w:rPr>
          <w:sz w:val="22"/>
          <w:szCs w:val="22"/>
        </w:rPr>
        <w:t xml:space="preserve">This baseline study is </w:t>
      </w:r>
      <w:r w:rsidR="00C53814">
        <w:rPr>
          <w:sz w:val="22"/>
          <w:szCs w:val="22"/>
        </w:rPr>
        <w:t xml:space="preserve">being carried out to measure </w:t>
      </w:r>
      <w:r w:rsidR="007A27A6">
        <w:rPr>
          <w:sz w:val="22"/>
          <w:szCs w:val="22"/>
        </w:rPr>
        <w:t xml:space="preserve">the </w:t>
      </w:r>
      <w:r w:rsidR="00C53814">
        <w:rPr>
          <w:sz w:val="22"/>
          <w:szCs w:val="22"/>
        </w:rPr>
        <w:t xml:space="preserve">current </w:t>
      </w:r>
      <w:r w:rsidR="00825F6F">
        <w:rPr>
          <w:sz w:val="22"/>
          <w:szCs w:val="22"/>
        </w:rPr>
        <w:t>WASH</w:t>
      </w:r>
      <w:r w:rsidR="00C53814">
        <w:rPr>
          <w:sz w:val="22"/>
          <w:szCs w:val="22"/>
        </w:rPr>
        <w:t xml:space="preserve"> </w:t>
      </w:r>
      <w:r w:rsidR="00AD6433">
        <w:rPr>
          <w:sz w:val="22"/>
          <w:szCs w:val="22"/>
        </w:rPr>
        <w:t xml:space="preserve">services </w:t>
      </w:r>
      <w:r w:rsidR="00C53814">
        <w:rPr>
          <w:sz w:val="22"/>
          <w:szCs w:val="22"/>
        </w:rPr>
        <w:t xml:space="preserve">conditions in </w:t>
      </w:r>
      <w:r w:rsidR="00386478">
        <w:rPr>
          <w:sz w:val="22"/>
          <w:szCs w:val="22"/>
        </w:rPr>
        <w:t xml:space="preserve">the </w:t>
      </w:r>
      <w:r w:rsidR="00C53814">
        <w:rPr>
          <w:sz w:val="22"/>
          <w:szCs w:val="22"/>
        </w:rPr>
        <w:t xml:space="preserve">five (5) </w:t>
      </w:r>
      <w:r w:rsidR="00386478">
        <w:rPr>
          <w:sz w:val="22"/>
          <w:szCs w:val="22"/>
        </w:rPr>
        <w:t xml:space="preserve">intervention </w:t>
      </w:r>
      <w:r w:rsidR="00C53814">
        <w:rPr>
          <w:sz w:val="22"/>
          <w:szCs w:val="22"/>
        </w:rPr>
        <w:t xml:space="preserve">communes </w:t>
      </w:r>
      <w:r w:rsidR="00C613A1">
        <w:rPr>
          <w:sz w:val="22"/>
          <w:szCs w:val="22"/>
        </w:rPr>
        <w:t>and provide a starting point from which to measure the results and performance of investments made as part of the HANWASH initiative</w:t>
      </w:r>
      <w:r w:rsidRPr="748F6B5A">
        <w:rPr>
          <w:sz w:val="22"/>
          <w:szCs w:val="22"/>
        </w:rPr>
        <w:t>.</w:t>
      </w:r>
    </w:p>
    <w:p w14:paraId="77545E8B" w14:textId="52DE2097" w:rsidR="00F4569E" w:rsidRDefault="001E7368" w:rsidP="001E7368">
      <w:pPr>
        <w:spacing w:after="0"/>
        <w:jc w:val="both"/>
        <w:rPr>
          <w:sz w:val="22"/>
          <w:szCs w:val="22"/>
        </w:rPr>
      </w:pPr>
      <w:r w:rsidRPr="4F0A1DF3">
        <w:rPr>
          <w:sz w:val="22"/>
          <w:szCs w:val="22"/>
        </w:rPr>
        <w:t xml:space="preserve">With this goal in mind, HANWASH is </w:t>
      </w:r>
      <w:r w:rsidR="0021584F" w:rsidRPr="4F0A1DF3">
        <w:rPr>
          <w:sz w:val="22"/>
          <w:szCs w:val="22"/>
        </w:rPr>
        <w:t>issuing a call</w:t>
      </w:r>
      <w:r w:rsidRPr="4F0A1DF3">
        <w:rPr>
          <w:sz w:val="22"/>
          <w:szCs w:val="22"/>
        </w:rPr>
        <w:t xml:space="preserve"> to </w:t>
      </w:r>
      <w:r w:rsidR="006A42D9" w:rsidRPr="4F0A1DF3">
        <w:rPr>
          <w:sz w:val="22"/>
          <w:szCs w:val="22"/>
        </w:rPr>
        <w:t xml:space="preserve">all qualified </w:t>
      </w:r>
      <w:r w:rsidR="50324385" w:rsidRPr="4F0A1DF3">
        <w:rPr>
          <w:sz w:val="22"/>
          <w:szCs w:val="22"/>
        </w:rPr>
        <w:t>firms</w:t>
      </w:r>
      <w:r w:rsidR="00363D51" w:rsidRPr="4F0A1DF3">
        <w:rPr>
          <w:sz w:val="22"/>
          <w:szCs w:val="22"/>
        </w:rPr>
        <w:t xml:space="preserve"> </w:t>
      </w:r>
      <w:r w:rsidRPr="4F0A1DF3">
        <w:rPr>
          <w:sz w:val="22"/>
          <w:szCs w:val="22"/>
        </w:rPr>
        <w:t xml:space="preserve">to submit </w:t>
      </w:r>
      <w:r w:rsidR="00363D51" w:rsidRPr="4F0A1DF3">
        <w:rPr>
          <w:sz w:val="22"/>
          <w:szCs w:val="22"/>
        </w:rPr>
        <w:t xml:space="preserve">a </w:t>
      </w:r>
      <w:r w:rsidRPr="4F0A1DF3">
        <w:rPr>
          <w:sz w:val="22"/>
          <w:szCs w:val="22"/>
        </w:rPr>
        <w:t>proposal</w:t>
      </w:r>
      <w:r w:rsidR="00363D51" w:rsidRPr="4F0A1DF3">
        <w:rPr>
          <w:sz w:val="22"/>
          <w:szCs w:val="22"/>
        </w:rPr>
        <w:t xml:space="preserve"> </w:t>
      </w:r>
      <w:r w:rsidR="00FE141E" w:rsidRPr="4F0A1DF3">
        <w:rPr>
          <w:sz w:val="22"/>
          <w:szCs w:val="22"/>
        </w:rPr>
        <w:t>by email to</w:t>
      </w:r>
      <w:r w:rsidR="00AA46B4" w:rsidRPr="4F0A1DF3">
        <w:rPr>
          <w:sz w:val="22"/>
          <w:szCs w:val="22"/>
        </w:rPr>
        <w:t xml:space="preserve"> </w:t>
      </w:r>
      <w:hyperlink r:id="rId16">
        <w:r w:rsidR="00AA46B4" w:rsidRPr="4F0A1DF3">
          <w:rPr>
            <w:rStyle w:val="Lienhypertexte"/>
            <w:sz w:val="22"/>
            <w:szCs w:val="22"/>
          </w:rPr>
          <w:t>procurement@hanwash.org</w:t>
        </w:r>
      </w:hyperlink>
      <w:r w:rsidR="008C2915" w:rsidRPr="4F0A1DF3">
        <w:rPr>
          <w:sz w:val="22"/>
          <w:szCs w:val="22"/>
        </w:rPr>
        <w:t xml:space="preserve">, no later than </w:t>
      </w:r>
      <w:r w:rsidR="007E7014">
        <w:rPr>
          <w:sz w:val="22"/>
          <w:szCs w:val="22"/>
        </w:rPr>
        <w:t>August 2</w:t>
      </w:r>
      <w:r w:rsidR="008C2915" w:rsidRPr="4F0A1DF3">
        <w:rPr>
          <w:sz w:val="22"/>
          <w:szCs w:val="22"/>
        </w:rPr>
        <w:t xml:space="preserve">, 2024, at </w:t>
      </w:r>
      <w:r w:rsidR="00B12FCF" w:rsidRPr="4F0A1DF3">
        <w:rPr>
          <w:sz w:val="22"/>
          <w:szCs w:val="22"/>
        </w:rPr>
        <w:t>11</w:t>
      </w:r>
      <w:r w:rsidR="008C2915" w:rsidRPr="4F0A1DF3">
        <w:rPr>
          <w:sz w:val="22"/>
          <w:szCs w:val="22"/>
        </w:rPr>
        <w:t>:</w:t>
      </w:r>
      <w:r w:rsidR="00B12FCF" w:rsidRPr="4F0A1DF3">
        <w:rPr>
          <w:sz w:val="22"/>
          <w:szCs w:val="22"/>
        </w:rPr>
        <w:t>59</w:t>
      </w:r>
      <w:r w:rsidR="008C2915" w:rsidRPr="4F0A1DF3">
        <w:rPr>
          <w:sz w:val="22"/>
          <w:szCs w:val="22"/>
        </w:rPr>
        <w:t xml:space="preserve"> PM Eastern time</w:t>
      </w:r>
      <w:r w:rsidR="000D52D2" w:rsidRPr="4F0A1DF3">
        <w:rPr>
          <w:sz w:val="22"/>
          <w:szCs w:val="22"/>
        </w:rPr>
        <w:t>,</w:t>
      </w:r>
      <w:r w:rsidR="00AA46B4" w:rsidRPr="4F0A1DF3">
        <w:rPr>
          <w:sz w:val="22"/>
          <w:szCs w:val="22"/>
        </w:rPr>
        <w:t xml:space="preserve"> f</w:t>
      </w:r>
      <w:r w:rsidRPr="4F0A1DF3">
        <w:rPr>
          <w:sz w:val="22"/>
          <w:szCs w:val="22"/>
        </w:rPr>
        <w:t xml:space="preserve">or the </w:t>
      </w:r>
      <w:r w:rsidR="006A42D9" w:rsidRPr="4F0A1DF3">
        <w:rPr>
          <w:sz w:val="22"/>
          <w:szCs w:val="22"/>
        </w:rPr>
        <w:t>execution of the baseline study</w:t>
      </w:r>
      <w:r w:rsidRPr="4F0A1DF3">
        <w:rPr>
          <w:sz w:val="22"/>
          <w:szCs w:val="22"/>
        </w:rPr>
        <w:t>.</w:t>
      </w:r>
    </w:p>
    <w:p w14:paraId="643EE415" w14:textId="77777777" w:rsidR="00F4569E" w:rsidRPr="001F394A" w:rsidRDefault="00F4569E" w:rsidP="001E7368">
      <w:pPr>
        <w:spacing w:after="0"/>
        <w:jc w:val="both"/>
        <w:rPr>
          <w:sz w:val="22"/>
          <w:szCs w:val="22"/>
        </w:rPr>
      </w:pPr>
    </w:p>
    <w:p w14:paraId="0613A019" w14:textId="2BDDBD89" w:rsidR="00731F02" w:rsidRDefault="20B77D0A" w:rsidP="005D2604">
      <w:pPr>
        <w:spacing w:after="0"/>
        <w:jc w:val="both"/>
        <w:rPr>
          <w:u w:val="single"/>
        </w:rPr>
      </w:pPr>
      <w:r w:rsidRPr="4F0A1DF3">
        <w:rPr>
          <w:b/>
          <w:bCs/>
          <w:sz w:val="28"/>
          <w:szCs w:val="28"/>
          <w:u w:val="single"/>
        </w:rPr>
        <w:t xml:space="preserve">II. </w:t>
      </w:r>
      <w:r w:rsidR="001E7368" w:rsidRPr="4F0A1DF3">
        <w:rPr>
          <w:b/>
          <w:bCs/>
          <w:sz w:val="28"/>
          <w:szCs w:val="28"/>
          <w:u w:val="single"/>
        </w:rPr>
        <w:t>Objectives</w:t>
      </w:r>
    </w:p>
    <w:p w14:paraId="520B381C" w14:textId="55BBAC07" w:rsidR="00606912" w:rsidRPr="009A7A66" w:rsidRDefault="00552065" w:rsidP="002801D9">
      <w:pPr>
        <w:pStyle w:val="Paragraphedeliste"/>
        <w:numPr>
          <w:ilvl w:val="0"/>
          <w:numId w:val="25"/>
        </w:numPr>
        <w:spacing w:after="0"/>
        <w:jc w:val="both"/>
        <w:rPr>
          <w:sz w:val="22"/>
          <w:szCs w:val="22"/>
        </w:rPr>
      </w:pPr>
      <w:r w:rsidRPr="4F0A1DF3">
        <w:rPr>
          <w:sz w:val="22"/>
          <w:szCs w:val="22"/>
        </w:rPr>
        <w:t>Conduct an</w:t>
      </w:r>
      <w:r w:rsidR="005C0DF1" w:rsidRPr="4F0A1DF3">
        <w:rPr>
          <w:sz w:val="22"/>
          <w:szCs w:val="22"/>
        </w:rPr>
        <w:t xml:space="preserve"> i</w:t>
      </w:r>
      <w:r w:rsidR="00606912" w:rsidRPr="4F0A1DF3">
        <w:rPr>
          <w:sz w:val="22"/>
          <w:szCs w:val="22"/>
        </w:rPr>
        <w:t>nventory and inspe</w:t>
      </w:r>
      <w:r w:rsidR="005C0DF1" w:rsidRPr="4F0A1DF3">
        <w:rPr>
          <w:sz w:val="22"/>
          <w:szCs w:val="22"/>
        </w:rPr>
        <w:t xml:space="preserve">ction </w:t>
      </w:r>
      <w:commentRangeStart w:id="2"/>
      <w:commentRangeStart w:id="3"/>
      <w:r w:rsidR="005C0DF1" w:rsidRPr="4F0A1DF3">
        <w:rPr>
          <w:sz w:val="22"/>
          <w:szCs w:val="22"/>
        </w:rPr>
        <w:t xml:space="preserve">of </w:t>
      </w:r>
      <w:r w:rsidR="001C0D62">
        <w:rPr>
          <w:sz w:val="22"/>
          <w:szCs w:val="22"/>
        </w:rPr>
        <w:t xml:space="preserve">all </w:t>
      </w:r>
      <w:r w:rsidR="005C0DF1" w:rsidRPr="4F0A1DF3">
        <w:rPr>
          <w:sz w:val="22"/>
          <w:szCs w:val="22"/>
        </w:rPr>
        <w:t>the</w:t>
      </w:r>
      <w:r w:rsidR="00606912" w:rsidRPr="4F0A1DF3">
        <w:rPr>
          <w:sz w:val="22"/>
          <w:szCs w:val="22"/>
        </w:rPr>
        <w:t xml:space="preserve"> existing </w:t>
      </w:r>
      <w:r w:rsidR="000C5F28" w:rsidRPr="4F0A1DF3">
        <w:rPr>
          <w:sz w:val="22"/>
          <w:szCs w:val="22"/>
        </w:rPr>
        <w:t xml:space="preserve">drinking </w:t>
      </w:r>
      <w:r w:rsidR="00EE1140" w:rsidRPr="4F0A1DF3">
        <w:rPr>
          <w:sz w:val="22"/>
          <w:szCs w:val="22"/>
        </w:rPr>
        <w:t>water assets</w:t>
      </w:r>
      <w:commentRangeEnd w:id="2"/>
      <w:r w:rsidR="00124B01">
        <w:rPr>
          <w:rStyle w:val="Marquedecommentaire"/>
        </w:rPr>
        <w:commentReference w:id="2"/>
      </w:r>
      <w:commentRangeEnd w:id="3"/>
      <w:r w:rsidR="00A63BB7">
        <w:rPr>
          <w:rStyle w:val="Marquedecommentaire"/>
        </w:rPr>
        <w:commentReference w:id="3"/>
      </w:r>
      <w:r w:rsidR="00606912" w:rsidRPr="4F0A1DF3">
        <w:rPr>
          <w:sz w:val="22"/>
          <w:szCs w:val="22"/>
        </w:rPr>
        <w:t xml:space="preserve"> in </w:t>
      </w:r>
      <w:r w:rsidR="005C0DF1" w:rsidRPr="4F0A1DF3">
        <w:rPr>
          <w:sz w:val="22"/>
          <w:szCs w:val="22"/>
        </w:rPr>
        <w:t xml:space="preserve">the </w:t>
      </w:r>
      <w:r w:rsidR="00DC75B7" w:rsidRPr="4F0A1DF3">
        <w:rPr>
          <w:sz w:val="22"/>
          <w:szCs w:val="22"/>
        </w:rPr>
        <w:t>intervention</w:t>
      </w:r>
      <w:r w:rsidR="00606912" w:rsidRPr="4F0A1DF3">
        <w:rPr>
          <w:sz w:val="22"/>
          <w:szCs w:val="22"/>
        </w:rPr>
        <w:t xml:space="preserve"> communes </w:t>
      </w:r>
      <w:r w:rsidR="00DC75B7" w:rsidRPr="4F0A1DF3">
        <w:rPr>
          <w:sz w:val="22"/>
          <w:szCs w:val="22"/>
        </w:rPr>
        <w:t xml:space="preserve">of HANWASH </w:t>
      </w:r>
      <w:r w:rsidR="00606912" w:rsidRPr="4F0A1DF3">
        <w:rPr>
          <w:sz w:val="22"/>
          <w:szCs w:val="22"/>
        </w:rPr>
        <w:t>(excluding Léogâne</w:t>
      </w:r>
      <w:r w:rsidR="00761179" w:rsidRPr="4F0A1DF3">
        <w:rPr>
          <w:sz w:val="22"/>
          <w:szCs w:val="22"/>
        </w:rPr>
        <w:t xml:space="preserve">) </w:t>
      </w:r>
      <w:r w:rsidR="00E06A3A" w:rsidRPr="4F0A1DF3">
        <w:rPr>
          <w:sz w:val="22"/>
          <w:szCs w:val="22"/>
        </w:rPr>
        <w:t xml:space="preserve">to update the </w:t>
      </w:r>
      <w:r w:rsidR="4DA6C7F4" w:rsidRPr="4F0A1DF3">
        <w:rPr>
          <w:sz w:val="22"/>
          <w:szCs w:val="22"/>
        </w:rPr>
        <w:t xml:space="preserve">respective </w:t>
      </w:r>
      <w:r w:rsidR="00E06A3A" w:rsidRPr="4F0A1DF3">
        <w:rPr>
          <w:sz w:val="22"/>
          <w:szCs w:val="22"/>
        </w:rPr>
        <w:t>Commune Action Plan</w:t>
      </w:r>
      <w:r w:rsidR="00EF2DF3">
        <w:rPr>
          <w:sz w:val="22"/>
          <w:szCs w:val="22"/>
        </w:rPr>
        <w:t>s</w:t>
      </w:r>
      <w:r w:rsidR="003906A2">
        <w:rPr>
          <w:sz w:val="22"/>
          <w:szCs w:val="22"/>
        </w:rPr>
        <w:t xml:space="preserve"> and </w:t>
      </w:r>
      <w:r w:rsidR="000E3F78">
        <w:rPr>
          <w:sz w:val="22"/>
          <w:szCs w:val="22"/>
        </w:rPr>
        <w:t>estimate the proportion of the population in each target commune with a least basic access to drinking water</w:t>
      </w:r>
      <w:r w:rsidR="009971A0">
        <w:rPr>
          <w:sz w:val="22"/>
          <w:szCs w:val="22"/>
        </w:rPr>
        <w:t xml:space="preserve"> service</w:t>
      </w:r>
      <w:r w:rsidR="00FF2031" w:rsidRPr="4F0A1DF3">
        <w:rPr>
          <w:sz w:val="22"/>
          <w:szCs w:val="22"/>
        </w:rPr>
        <w:t>.</w:t>
      </w:r>
    </w:p>
    <w:p w14:paraId="13745C5F" w14:textId="1BD42C70" w:rsidR="00606912" w:rsidRPr="009A7A66" w:rsidRDefault="00606912" w:rsidP="002801D9">
      <w:pPr>
        <w:pStyle w:val="Paragraphedeliste"/>
        <w:numPr>
          <w:ilvl w:val="0"/>
          <w:numId w:val="25"/>
        </w:numPr>
        <w:spacing w:after="0"/>
        <w:jc w:val="both"/>
        <w:rPr>
          <w:sz w:val="22"/>
          <w:szCs w:val="22"/>
        </w:rPr>
      </w:pPr>
      <w:r w:rsidRPr="4F0A1DF3">
        <w:rPr>
          <w:sz w:val="22"/>
          <w:szCs w:val="22"/>
        </w:rPr>
        <w:t xml:space="preserve">Establish baseline </w:t>
      </w:r>
      <w:r w:rsidR="00336EC0">
        <w:rPr>
          <w:sz w:val="22"/>
          <w:szCs w:val="22"/>
        </w:rPr>
        <w:t>value</w:t>
      </w:r>
      <w:r w:rsidR="00336EC0" w:rsidRPr="4F0A1DF3">
        <w:rPr>
          <w:sz w:val="22"/>
          <w:szCs w:val="22"/>
        </w:rPr>
        <w:t xml:space="preserve"> </w:t>
      </w:r>
      <w:r w:rsidRPr="4F0A1DF3">
        <w:rPr>
          <w:sz w:val="22"/>
          <w:szCs w:val="22"/>
        </w:rPr>
        <w:t>for each</w:t>
      </w:r>
      <w:r w:rsidR="00A13E16" w:rsidRPr="4F0A1DF3">
        <w:rPr>
          <w:sz w:val="22"/>
          <w:szCs w:val="22"/>
        </w:rPr>
        <w:t xml:space="preserve"> of</w:t>
      </w:r>
      <w:r w:rsidR="00D3004A" w:rsidRPr="4F0A1DF3">
        <w:rPr>
          <w:sz w:val="22"/>
          <w:szCs w:val="22"/>
        </w:rPr>
        <w:t xml:space="preserve"> the</w:t>
      </w:r>
      <w:r w:rsidR="00A13E16" w:rsidRPr="4F0A1DF3">
        <w:rPr>
          <w:sz w:val="22"/>
          <w:szCs w:val="22"/>
        </w:rPr>
        <w:t xml:space="preserve"> </w:t>
      </w:r>
      <w:r w:rsidR="00975517" w:rsidRPr="4F0A1DF3">
        <w:rPr>
          <w:sz w:val="22"/>
          <w:szCs w:val="22"/>
        </w:rPr>
        <w:t>54</w:t>
      </w:r>
      <w:r w:rsidRPr="4F0A1DF3">
        <w:rPr>
          <w:sz w:val="22"/>
          <w:szCs w:val="22"/>
        </w:rPr>
        <w:t xml:space="preserve"> indicator</w:t>
      </w:r>
      <w:r w:rsidR="00A13E16" w:rsidRPr="4F0A1DF3">
        <w:rPr>
          <w:sz w:val="22"/>
          <w:szCs w:val="22"/>
        </w:rPr>
        <w:t>s</w:t>
      </w:r>
      <w:r w:rsidRPr="4F0A1DF3">
        <w:rPr>
          <w:sz w:val="22"/>
          <w:szCs w:val="22"/>
        </w:rPr>
        <w:t xml:space="preserve"> in the HANWASH program's </w:t>
      </w:r>
      <w:r w:rsidR="001C4475" w:rsidRPr="4F0A1DF3">
        <w:rPr>
          <w:sz w:val="22"/>
          <w:szCs w:val="22"/>
        </w:rPr>
        <w:t xml:space="preserve">indicator </w:t>
      </w:r>
      <w:r w:rsidRPr="4F0A1DF3">
        <w:rPr>
          <w:sz w:val="22"/>
          <w:szCs w:val="22"/>
        </w:rPr>
        <w:t>framework</w:t>
      </w:r>
      <w:r w:rsidR="003C0F62">
        <w:rPr>
          <w:rStyle w:val="Appelnotedebasdep"/>
          <w:sz w:val="22"/>
          <w:szCs w:val="22"/>
        </w:rPr>
        <w:footnoteReference w:id="2"/>
      </w:r>
      <w:r w:rsidR="0B3B64C9" w:rsidRPr="4F0A1DF3">
        <w:rPr>
          <w:sz w:val="22"/>
          <w:szCs w:val="22"/>
        </w:rPr>
        <w:t xml:space="preserve"> </w:t>
      </w:r>
      <w:r w:rsidRPr="4F0A1DF3">
        <w:rPr>
          <w:sz w:val="22"/>
          <w:szCs w:val="22"/>
        </w:rPr>
        <w:t>.</w:t>
      </w:r>
    </w:p>
    <w:p w14:paraId="720865F3" w14:textId="16125C17" w:rsidR="00606912" w:rsidRPr="009A7A66" w:rsidRDefault="00606912" w:rsidP="002801D9">
      <w:pPr>
        <w:pStyle w:val="Paragraphedeliste"/>
        <w:numPr>
          <w:ilvl w:val="0"/>
          <w:numId w:val="25"/>
        </w:numPr>
        <w:spacing w:after="0"/>
        <w:jc w:val="both"/>
        <w:rPr>
          <w:sz w:val="22"/>
          <w:szCs w:val="22"/>
        </w:rPr>
      </w:pPr>
      <w:r w:rsidRPr="009A7A66">
        <w:rPr>
          <w:sz w:val="22"/>
          <w:szCs w:val="22"/>
        </w:rPr>
        <w:t xml:space="preserve">Identify </w:t>
      </w:r>
      <w:r w:rsidR="00D101F1" w:rsidRPr="009A7A66">
        <w:rPr>
          <w:sz w:val="22"/>
          <w:szCs w:val="22"/>
        </w:rPr>
        <w:t xml:space="preserve">WASH related </w:t>
      </w:r>
      <w:r w:rsidR="006E5CFA">
        <w:rPr>
          <w:sz w:val="22"/>
          <w:szCs w:val="22"/>
        </w:rPr>
        <w:t xml:space="preserve">Knowledge, Attitudes, </w:t>
      </w:r>
      <w:r w:rsidR="00661A3E">
        <w:rPr>
          <w:sz w:val="22"/>
          <w:szCs w:val="22"/>
        </w:rPr>
        <w:t>Practices (KAP)</w:t>
      </w:r>
      <w:r w:rsidR="0065621C">
        <w:rPr>
          <w:sz w:val="22"/>
          <w:szCs w:val="22"/>
        </w:rPr>
        <w:t xml:space="preserve"> among the households</w:t>
      </w:r>
      <w:r w:rsidR="00B748D1">
        <w:rPr>
          <w:sz w:val="22"/>
          <w:szCs w:val="22"/>
        </w:rPr>
        <w:t xml:space="preserve">, </w:t>
      </w:r>
      <w:r w:rsidR="00F92999">
        <w:rPr>
          <w:sz w:val="22"/>
          <w:szCs w:val="22"/>
        </w:rPr>
        <w:t>the schools and the healthcare facilities</w:t>
      </w:r>
      <w:r w:rsidR="00FC5576">
        <w:rPr>
          <w:sz w:val="22"/>
          <w:szCs w:val="22"/>
        </w:rPr>
        <w:t xml:space="preserve"> in the intervention communes</w:t>
      </w:r>
      <w:r w:rsidRPr="009A7A66">
        <w:rPr>
          <w:sz w:val="22"/>
          <w:szCs w:val="22"/>
        </w:rPr>
        <w:t xml:space="preserve">, and barriers </w:t>
      </w:r>
      <w:r w:rsidR="003C6053" w:rsidRPr="009A7A66">
        <w:rPr>
          <w:sz w:val="22"/>
          <w:szCs w:val="22"/>
        </w:rPr>
        <w:t>to the</w:t>
      </w:r>
      <w:r w:rsidRPr="009A7A66">
        <w:rPr>
          <w:sz w:val="22"/>
          <w:szCs w:val="22"/>
        </w:rPr>
        <w:t xml:space="preserve"> adoption </w:t>
      </w:r>
      <w:r w:rsidR="003C6053" w:rsidRPr="009A7A66">
        <w:rPr>
          <w:sz w:val="22"/>
          <w:szCs w:val="22"/>
        </w:rPr>
        <w:t xml:space="preserve">of safe </w:t>
      </w:r>
      <w:r w:rsidR="0098390E">
        <w:rPr>
          <w:sz w:val="22"/>
          <w:szCs w:val="22"/>
        </w:rPr>
        <w:t xml:space="preserve">WASH </w:t>
      </w:r>
      <w:r w:rsidR="003C6053" w:rsidRPr="009A7A66">
        <w:rPr>
          <w:sz w:val="22"/>
          <w:szCs w:val="22"/>
        </w:rPr>
        <w:t>practices</w:t>
      </w:r>
      <w:r w:rsidR="0098390E">
        <w:rPr>
          <w:sz w:val="22"/>
          <w:szCs w:val="22"/>
        </w:rPr>
        <w:t>.</w:t>
      </w:r>
      <w:r w:rsidR="003C6053" w:rsidRPr="009A7A66">
        <w:rPr>
          <w:sz w:val="22"/>
          <w:szCs w:val="22"/>
        </w:rPr>
        <w:t xml:space="preserve"> </w:t>
      </w:r>
    </w:p>
    <w:p w14:paraId="473C1962" w14:textId="38D75A04" w:rsidR="00606912" w:rsidRPr="009A7A66" w:rsidRDefault="00E610DC" w:rsidP="002801D9">
      <w:pPr>
        <w:pStyle w:val="Paragraphedeliste"/>
        <w:numPr>
          <w:ilvl w:val="0"/>
          <w:numId w:val="25"/>
        </w:numPr>
        <w:spacing w:after="0"/>
        <w:jc w:val="both"/>
        <w:rPr>
          <w:sz w:val="22"/>
          <w:szCs w:val="22"/>
        </w:rPr>
      </w:pPr>
      <w:r>
        <w:rPr>
          <w:sz w:val="22"/>
          <w:szCs w:val="22"/>
        </w:rPr>
        <w:t xml:space="preserve">Analyze the baseline data and provide recommendations </w:t>
      </w:r>
      <w:r w:rsidR="00B9158D">
        <w:rPr>
          <w:sz w:val="22"/>
          <w:szCs w:val="22"/>
        </w:rPr>
        <w:t xml:space="preserve">for the establishment of </w:t>
      </w:r>
      <w:r>
        <w:rPr>
          <w:sz w:val="22"/>
          <w:szCs w:val="22"/>
        </w:rPr>
        <w:t>performance targets</w:t>
      </w:r>
      <w:r w:rsidRPr="009A7A66">
        <w:rPr>
          <w:sz w:val="22"/>
          <w:szCs w:val="22"/>
        </w:rPr>
        <w:t xml:space="preserve"> </w:t>
      </w:r>
      <w:r w:rsidR="00606912" w:rsidRPr="009A7A66">
        <w:rPr>
          <w:sz w:val="22"/>
          <w:szCs w:val="22"/>
        </w:rPr>
        <w:t>for each</w:t>
      </w:r>
      <w:r w:rsidR="00DB5A6C" w:rsidRPr="009A7A66">
        <w:rPr>
          <w:sz w:val="22"/>
          <w:szCs w:val="22"/>
        </w:rPr>
        <w:t xml:space="preserve"> </w:t>
      </w:r>
      <w:r w:rsidR="00F15882">
        <w:rPr>
          <w:sz w:val="22"/>
          <w:szCs w:val="22"/>
        </w:rPr>
        <w:t xml:space="preserve">of </w:t>
      </w:r>
      <w:r>
        <w:rPr>
          <w:sz w:val="22"/>
          <w:szCs w:val="22"/>
        </w:rPr>
        <w:t xml:space="preserve">the </w:t>
      </w:r>
      <w:r w:rsidR="0098390E">
        <w:rPr>
          <w:sz w:val="22"/>
          <w:szCs w:val="22"/>
        </w:rPr>
        <w:t>54</w:t>
      </w:r>
      <w:r w:rsidR="00F15882">
        <w:rPr>
          <w:sz w:val="22"/>
          <w:szCs w:val="22"/>
        </w:rPr>
        <w:t xml:space="preserve"> </w:t>
      </w:r>
      <w:r w:rsidR="00606912" w:rsidRPr="009A7A66">
        <w:rPr>
          <w:sz w:val="22"/>
          <w:szCs w:val="22"/>
        </w:rPr>
        <w:t>indicator</w:t>
      </w:r>
      <w:r w:rsidR="00F15882">
        <w:rPr>
          <w:sz w:val="22"/>
          <w:szCs w:val="22"/>
        </w:rPr>
        <w:t>s</w:t>
      </w:r>
      <w:r w:rsidR="00606912" w:rsidRPr="009A7A66">
        <w:rPr>
          <w:sz w:val="22"/>
          <w:szCs w:val="22"/>
        </w:rPr>
        <w:t xml:space="preserve"> in the HANWASH program's </w:t>
      </w:r>
      <w:r w:rsidR="00DB5A6C" w:rsidRPr="009A7A66">
        <w:rPr>
          <w:sz w:val="22"/>
          <w:szCs w:val="22"/>
        </w:rPr>
        <w:t xml:space="preserve">indicator </w:t>
      </w:r>
      <w:r w:rsidR="00606912" w:rsidRPr="009A7A66">
        <w:rPr>
          <w:sz w:val="22"/>
          <w:szCs w:val="22"/>
        </w:rPr>
        <w:t>framework.</w:t>
      </w:r>
    </w:p>
    <w:p w14:paraId="0D5C2260" w14:textId="21E217EB" w:rsidR="00FF2031" w:rsidRPr="009D77EC" w:rsidRDefault="00396F6D" w:rsidP="009D77EC">
      <w:pPr>
        <w:pStyle w:val="Paragraphedeliste"/>
        <w:spacing w:after="0"/>
        <w:jc w:val="both"/>
        <w:rPr>
          <w:u w:val="single"/>
        </w:rPr>
      </w:pPr>
      <w:r w:rsidRPr="4F0A1DF3">
        <w:rPr>
          <w:sz w:val="22"/>
          <w:szCs w:val="22"/>
        </w:rPr>
        <w:lastRenderedPageBreak/>
        <w:t>Identify and document</w:t>
      </w:r>
      <w:r w:rsidR="000B7BDC" w:rsidRPr="4F0A1DF3">
        <w:rPr>
          <w:sz w:val="22"/>
          <w:szCs w:val="22"/>
        </w:rPr>
        <w:t xml:space="preserve"> in a database the</w:t>
      </w:r>
      <w:r w:rsidRPr="4F0A1DF3">
        <w:rPr>
          <w:sz w:val="22"/>
          <w:szCs w:val="22"/>
        </w:rPr>
        <w:t xml:space="preserve"> </w:t>
      </w:r>
      <w:r w:rsidR="00A2563E" w:rsidRPr="4F0A1DF3">
        <w:rPr>
          <w:sz w:val="22"/>
          <w:szCs w:val="22"/>
        </w:rPr>
        <w:t xml:space="preserve">most relevant </w:t>
      </w:r>
      <w:r w:rsidR="748F6B5A" w:rsidRPr="4F0A1DF3">
        <w:rPr>
          <w:sz w:val="22"/>
          <w:szCs w:val="22"/>
        </w:rPr>
        <w:t>WASH actors (government agencies, NGOs, private sector</w:t>
      </w:r>
      <w:r w:rsidR="00A67A9F" w:rsidRPr="4F0A1DF3">
        <w:rPr>
          <w:sz w:val="22"/>
          <w:szCs w:val="22"/>
        </w:rPr>
        <w:t xml:space="preserve"> enterprises</w:t>
      </w:r>
      <w:r w:rsidR="748F6B5A" w:rsidRPr="4F0A1DF3">
        <w:rPr>
          <w:sz w:val="22"/>
          <w:szCs w:val="22"/>
        </w:rPr>
        <w:t xml:space="preserve">, </w:t>
      </w:r>
      <w:r w:rsidR="7A6C51C3" w:rsidRPr="4F0A1DF3">
        <w:rPr>
          <w:sz w:val="22"/>
          <w:szCs w:val="22"/>
        </w:rPr>
        <w:t>c</w:t>
      </w:r>
      <w:r w:rsidR="009638B1" w:rsidRPr="4F0A1DF3">
        <w:rPr>
          <w:sz w:val="22"/>
          <w:szCs w:val="22"/>
        </w:rPr>
        <w:t>ommunity-based organization</w:t>
      </w:r>
      <w:r w:rsidR="009806EF">
        <w:rPr>
          <w:sz w:val="22"/>
          <w:szCs w:val="22"/>
        </w:rPr>
        <w:t>s</w:t>
      </w:r>
      <w:r w:rsidR="748F6B5A" w:rsidRPr="4F0A1DF3">
        <w:rPr>
          <w:sz w:val="22"/>
          <w:szCs w:val="22"/>
        </w:rPr>
        <w:t xml:space="preserve">, </w:t>
      </w:r>
      <w:r w:rsidR="00A32B2B" w:rsidRPr="4F0A1DF3">
        <w:rPr>
          <w:sz w:val="22"/>
          <w:szCs w:val="22"/>
        </w:rPr>
        <w:t>international</w:t>
      </w:r>
      <w:r w:rsidR="748F6B5A" w:rsidRPr="4F0A1DF3">
        <w:rPr>
          <w:sz w:val="22"/>
          <w:szCs w:val="22"/>
        </w:rPr>
        <w:t xml:space="preserve"> agencies) </w:t>
      </w:r>
      <w:r w:rsidR="00A2563E" w:rsidRPr="4F0A1DF3">
        <w:rPr>
          <w:sz w:val="22"/>
          <w:szCs w:val="22"/>
        </w:rPr>
        <w:t xml:space="preserve">currently </w:t>
      </w:r>
      <w:r w:rsidR="748F6B5A" w:rsidRPr="4F0A1DF3">
        <w:rPr>
          <w:sz w:val="22"/>
          <w:szCs w:val="22"/>
        </w:rPr>
        <w:t xml:space="preserve">implementing WASH </w:t>
      </w:r>
      <w:r w:rsidR="00AC1B19" w:rsidRPr="4F0A1DF3">
        <w:rPr>
          <w:sz w:val="22"/>
          <w:szCs w:val="22"/>
        </w:rPr>
        <w:t xml:space="preserve">projects </w:t>
      </w:r>
      <w:r w:rsidR="748F6B5A" w:rsidRPr="4F0A1DF3">
        <w:rPr>
          <w:sz w:val="22"/>
          <w:szCs w:val="22"/>
        </w:rPr>
        <w:t xml:space="preserve">in the </w:t>
      </w:r>
      <w:r w:rsidR="00AC1B19" w:rsidRPr="4F0A1DF3">
        <w:rPr>
          <w:sz w:val="22"/>
          <w:szCs w:val="22"/>
        </w:rPr>
        <w:t>intervention</w:t>
      </w:r>
      <w:r w:rsidR="748F6B5A" w:rsidRPr="4F0A1DF3">
        <w:rPr>
          <w:sz w:val="22"/>
          <w:szCs w:val="22"/>
        </w:rPr>
        <w:t xml:space="preserve"> communes</w:t>
      </w:r>
      <w:r w:rsidR="00AC1B19" w:rsidRPr="4F0A1DF3">
        <w:rPr>
          <w:sz w:val="22"/>
          <w:szCs w:val="22"/>
        </w:rPr>
        <w:t xml:space="preserve"> of HANWASH</w:t>
      </w:r>
      <w:r w:rsidR="748F6B5A" w:rsidRPr="4F0A1DF3">
        <w:rPr>
          <w:sz w:val="22"/>
          <w:szCs w:val="22"/>
        </w:rPr>
        <w:t xml:space="preserve">. </w:t>
      </w:r>
    </w:p>
    <w:p w14:paraId="55BA6F48" w14:textId="77777777" w:rsidR="00FF2031" w:rsidRPr="009D77EC" w:rsidRDefault="00FF2031" w:rsidP="009D77EC">
      <w:pPr>
        <w:spacing w:after="0"/>
        <w:rPr>
          <w:u w:val="single"/>
        </w:rPr>
      </w:pPr>
    </w:p>
    <w:p w14:paraId="0BA1F376" w14:textId="658FB71E" w:rsidR="00FF0E3B" w:rsidRPr="001B6D98" w:rsidRDefault="3EDBEE37" w:rsidP="00D7124B">
      <w:pPr>
        <w:spacing w:after="0"/>
        <w:jc w:val="both"/>
        <w:rPr>
          <w:b/>
          <w:bCs/>
          <w:sz w:val="28"/>
          <w:szCs w:val="28"/>
          <w:u w:val="single"/>
        </w:rPr>
      </w:pPr>
      <w:r w:rsidRPr="4F0A1DF3">
        <w:rPr>
          <w:b/>
          <w:bCs/>
          <w:sz w:val="28"/>
          <w:szCs w:val="28"/>
          <w:u w:val="single"/>
        </w:rPr>
        <w:t xml:space="preserve">III. </w:t>
      </w:r>
      <w:r w:rsidR="001E7368" w:rsidRPr="4F0A1DF3">
        <w:rPr>
          <w:b/>
          <w:bCs/>
          <w:sz w:val="28"/>
          <w:szCs w:val="28"/>
          <w:u w:val="single"/>
        </w:rPr>
        <w:t xml:space="preserve">Scope </w:t>
      </w:r>
      <w:r w:rsidR="00613BC8" w:rsidRPr="4F0A1DF3">
        <w:rPr>
          <w:b/>
          <w:bCs/>
          <w:sz w:val="28"/>
          <w:szCs w:val="28"/>
          <w:u w:val="single"/>
        </w:rPr>
        <w:t>of</w:t>
      </w:r>
      <w:r w:rsidR="001E7368" w:rsidRPr="4F0A1DF3">
        <w:rPr>
          <w:b/>
          <w:bCs/>
          <w:sz w:val="28"/>
          <w:szCs w:val="28"/>
          <w:u w:val="single"/>
        </w:rPr>
        <w:t xml:space="preserve"> </w:t>
      </w:r>
      <w:r w:rsidR="00145DE0" w:rsidRPr="4F0A1DF3">
        <w:rPr>
          <w:b/>
          <w:bCs/>
          <w:sz w:val="28"/>
          <w:szCs w:val="28"/>
          <w:u w:val="single"/>
        </w:rPr>
        <w:t>work</w:t>
      </w:r>
    </w:p>
    <w:p w14:paraId="4758D560" w14:textId="033202BB" w:rsidR="00FE573F" w:rsidRDefault="748F6B5A" w:rsidP="0093702C">
      <w:pPr>
        <w:spacing w:after="0"/>
        <w:jc w:val="both"/>
        <w:rPr>
          <w:sz w:val="22"/>
          <w:szCs w:val="22"/>
        </w:rPr>
      </w:pPr>
      <w:r w:rsidRPr="4F0A1DF3">
        <w:rPr>
          <w:sz w:val="22"/>
          <w:szCs w:val="22"/>
        </w:rPr>
        <w:t xml:space="preserve">The purpose of this mandate is to conduct a baseline study </w:t>
      </w:r>
      <w:r w:rsidR="59664006" w:rsidRPr="4F0A1DF3">
        <w:rPr>
          <w:sz w:val="22"/>
          <w:szCs w:val="22"/>
        </w:rPr>
        <w:t>of</w:t>
      </w:r>
      <w:r w:rsidR="009876F1" w:rsidRPr="4F0A1DF3">
        <w:rPr>
          <w:sz w:val="22"/>
          <w:szCs w:val="22"/>
        </w:rPr>
        <w:t xml:space="preserve"> the </w:t>
      </w:r>
      <w:r w:rsidR="50842534" w:rsidRPr="4F0A1DF3">
        <w:rPr>
          <w:sz w:val="22"/>
          <w:szCs w:val="22"/>
        </w:rPr>
        <w:t xml:space="preserve">WASH </w:t>
      </w:r>
      <w:r w:rsidR="00F13D68" w:rsidRPr="4F0A1DF3">
        <w:rPr>
          <w:sz w:val="22"/>
          <w:szCs w:val="22"/>
        </w:rPr>
        <w:t xml:space="preserve">conditions </w:t>
      </w:r>
      <w:r w:rsidR="00DE6E5C" w:rsidRPr="4F0A1DF3">
        <w:rPr>
          <w:sz w:val="22"/>
          <w:szCs w:val="22"/>
        </w:rPr>
        <w:t>in the intervention communes of</w:t>
      </w:r>
      <w:r w:rsidR="009A7A66" w:rsidRPr="4F0A1DF3">
        <w:rPr>
          <w:sz w:val="22"/>
          <w:szCs w:val="22"/>
        </w:rPr>
        <w:t xml:space="preserve"> H</w:t>
      </w:r>
      <w:r w:rsidR="00455997" w:rsidRPr="4F0A1DF3">
        <w:rPr>
          <w:sz w:val="22"/>
          <w:szCs w:val="22"/>
        </w:rPr>
        <w:t>ANWASH</w:t>
      </w:r>
      <w:r w:rsidRPr="4F0A1DF3">
        <w:rPr>
          <w:sz w:val="22"/>
          <w:szCs w:val="22"/>
        </w:rPr>
        <w:t>. Below we present the communes targeted by the study, the research questions to be answered, the data collection approach to be used, the type</w:t>
      </w:r>
      <w:r w:rsidR="00CE6F2D" w:rsidRPr="4F0A1DF3">
        <w:rPr>
          <w:sz w:val="22"/>
          <w:szCs w:val="22"/>
        </w:rPr>
        <w:t>s</w:t>
      </w:r>
      <w:r w:rsidRPr="4F0A1DF3">
        <w:rPr>
          <w:sz w:val="22"/>
          <w:szCs w:val="22"/>
        </w:rPr>
        <w:t xml:space="preserve"> of data to be </w:t>
      </w:r>
      <w:r w:rsidR="00BC64A2" w:rsidRPr="4F0A1DF3">
        <w:rPr>
          <w:sz w:val="22"/>
          <w:szCs w:val="22"/>
        </w:rPr>
        <w:t>collected, the</w:t>
      </w:r>
      <w:r w:rsidRPr="4F0A1DF3">
        <w:rPr>
          <w:sz w:val="22"/>
          <w:szCs w:val="22"/>
        </w:rPr>
        <w:t xml:space="preserve"> tools to be used for data collection</w:t>
      </w:r>
      <w:r w:rsidR="00CE6F2D" w:rsidRPr="4F0A1DF3">
        <w:rPr>
          <w:sz w:val="22"/>
          <w:szCs w:val="22"/>
        </w:rPr>
        <w:t>, and the deliverables to be submitted</w:t>
      </w:r>
      <w:r w:rsidRPr="4F0A1DF3">
        <w:rPr>
          <w:sz w:val="22"/>
          <w:szCs w:val="22"/>
        </w:rPr>
        <w:t xml:space="preserve">:  </w:t>
      </w:r>
    </w:p>
    <w:p w14:paraId="3AA05045" w14:textId="77777777" w:rsidR="000811D5" w:rsidRPr="003C118A" w:rsidRDefault="000811D5" w:rsidP="0093702C">
      <w:pPr>
        <w:spacing w:after="0"/>
        <w:jc w:val="both"/>
        <w:rPr>
          <w:sz w:val="22"/>
          <w:szCs w:val="22"/>
        </w:rPr>
      </w:pPr>
    </w:p>
    <w:p w14:paraId="0820B410" w14:textId="0CD5C70E" w:rsidR="00145DE0" w:rsidRPr="000811D5" w:rsidRDefault="005F73F2" w:rsidP="000811D5">
      <w:pPr>
        <w:spacing w:after="0"/>
        <w:jc w:val="both"/>
        <w:rPr>
          <w:b/>
          <w:bCs/>
          <w:sz w:val="22"/>
          <w:szCs w:val="22"/>
          <w:u w:val="single"/>
        </w:rPr>
      </w:pPr>
      <w:r>
        <w:rPr>
          <w:b/>
          <w:bCs/>
          <w:sz w:val="22"/>
          <w:szCs w:val="22"/>
          <w:u w:val="single"/>
        </w:rPr>
        <w:t xml:space="preserve">3.1. </w:t>
      </w:r>
      <w:r w:rsidR="007A2146" w:rsidRPr="000811D5">
        <w:rPr>
          <w:b/>
          <w:bCs/>
          <w:sz w:val="22"/>
          <w:szCs w:val="22"/>
          <w:u w:val="single"/>
        </w:rPr>
        <w:t>Communes targeted by the baseline study</w:t>
      </w:r>
    </w:p>
    <w:p w14:paraId="1B11CBDB" w14:textId="00DA7A3A" w:rsidR="00684E47" w:rsidRPr="003C118A" w:rsidRDefault="000D0689" w:rsidP="0093702C">
      <w:pPr>
        <w:spacing w:after="0"/>
        <w:jc w:val="both"/>
        <w:rPr>
          <w:sz w:val="22"/>
          <w:szCs w:val="22"/>
        </w:rPr>
      </w:pPr>
      <w:r w:rsidRPr="003C118A">
        <w:rPr>
          <w:sz w:val="22"/>
          <w:szCs w:val="22"/>
        </w:rPr>
        <w:t xml:space="preserve">Currently, HANWASH is implementing interventions in five communes located across five different departments. These communes are the specific locations targeted </w:t>
      </w:r>
      <w:r w:rsidR="0010075C" w:rsidRPr="003C118A">
        <w:rPr>
          <w:sz w:val="22"/>
          <w:szCs w:val="22"/>
        </w:rPr>
        <w:t>by</w:t>
      </w:r>
      <w:r w:rsidRPr="003C118A">
        <w:rPr>
          <w:sz w:val="22"/>
          <w:szCs w:val="22"/>
        </w:rPr>
        <w:t xml:space="preserve"> this baseline study: Cavaillon (South), Léogâne (West), Pignon (North), Ferrier (North-East), and Terre-Neuve (Artibonite).</w:t>
      </w:r>
    </w:p>
    <w:p w14:paraId="6AEC7678" w14:textId="77777777" w:rsidR="000D0689" w:rsidRPr="003C118A" w:rsidRDefault="000D0689" w:rsidP="0093702C">
      <w:pPr>
        <w:spacing w:after="0"/>
        <w:jc w:val="both"/>
        <w:rPr>
          <w:sz w:val="22"/>
          <w:szCs w:val="22"/>
        </w:rPr>
      </w:pPr>
    </w:p>
    <w:p w14:paraId="4B28EA37" w14:textId="784A24CB" w:rsidR="00731F02" w:rsidRPr="000811D5" w:rsidRDefault="005F73F2" w:rsidP="000811D5">
      <w:pPr>
        <w:spacing w:after="0"/>
        <w:jc w:val="both"/>
        <w:rPr>
          <w:b/>
          <w:bCs/>
          <w:sz w:val="22"/>
          <w:szCs w:val="22"/>
          <w:u w:val="single"/>
        </w:rPr>
      </w:pPr>
      <w:r>
        <w:rPr>
          <w:b/>
          <w:bCs/>
          <w:sz w:val="22"/>
          <w:szCs w:val="22"/>
          <w:u w:val="single"/>
        </w:rPr>
        <w:t xml:space="preserve">3.2. </w:t>
      </w:r>
      <w:r w:rsidR="00145DE0" w:rsidRPr="000811D5">
        <w:rPr>
          <w:b/>
          <w:bCs/>
          <w:sz w:val="22"/>
          <w:szCs w:val="22"/>
          <w:u w:val="single"/>
        </w:rPr>
        <w:t>Research questions to be answered</w:t>
      </w:r>
    </w:p>
    <w:p w14:paraId="2CF945A6" w14:textId="67FEBB2B" w:rsidR="00AE375A" w:rsidRPr="003C118A" w:rsidRDefault="00145DE0" w:rsidP="00145DE0">
      <w:pPr>
        <w:jc w:val="both"/>
        <w:rPr>
          <w:sz w:val="22"/>
          <w:szCs w:val="22"/>
        </w:rPr>
      </w:pPr>
      <w:r w:rsidRPr="4F0A1DF3">
        <w:rPr>
          <w:sz w:val="22"/>
          <w:szCs w:val="22"/>
        </w:rPr>
        <w:t xml:space="preserve">The research questions are oriented towards the three intermediate outcomes or pillars outlined in the log frame </w:t>
      </w:r>
      <w:r w:rsidR="06AA802E" w:rsidRPr="4F0A1DF3">
        <w:rPr>
          <w:sz w:val="22"/>
          <w:szCs w:val="22"/>
        </w:rPr>
        <w:t xml:space="preserve">[define] </w:t>
      </w:r>
      <w:r w:rsidRPr="4F0A1DF3">
        <w:rPr>
          <w:sz w:val="22"/>
          <w:szCs w:val="22"/>
        </w:rPr>
        <w:t xml:space="preserve">of the HANWASH </w:t>
      </w:r>
      <w:r w:rsidR="00C456AC" w:rsidRPr="4F0A1DF3">
        <w:rPr>
          <w:sz w:val="22"/>
          <w:szCs w:val="22"/>
        </w:rPr>
        <w:t>Initiative</w:t>
      </w:r>
      <w:r w:rsidRPr="4F0A1DF3">
        <w:rPr>
          <w:sz w:val="22"/>
          <w:szCs w:val="22"/>
        </w:rPr>
        <w:t xml:space="preserve">. </w:t>
      </w:r>
      <w:r w:rsidR="00FF7E9E" w:rsidRPr="4F0A1DF3">
        <w:rPr>
          <w:sz w:val="22"/>
          <w:szCs w:val="22"/>
        </w:rPr>
        <w:t xml:space="preserve">The contractor is expected to answer </w:t>
      </w:r>
      <w:r w:rsidR="002A25A3" w:rsidRPr="4F0A1DF3">
        <w:rPr>
          <w:sz w:val="22"/>
          <w:szCs w:val="22"/>
        </w:rPr>
        <w:t xml:space="preserve">the following </w:t>
      </w:r>
      <w:r w:rsidR="00400DA3" w:rsidRPr="4F0A1DF3">
        <w:rPr>
          <w:sz w:val="22"/>
          <w:szCs w:val="22"/>
        </w:rPr>
        <w:t xml:space="preserve">research </w:t>
      </w:r>
      <w:r w:rsidR="002A25A3" w:rsidRPr="4F0A1DF3">
        <w:rPr>
          <w:sz w:val="22"/>
          <w:szCs w:val="22"/>
        </w:rPr>
        <w:t>questions:</w:t>
      </w:r>
    </w:p>
    <w:p w14:paraId="2532FEF0" w14:textId="2EB5D518" w:rsidR="00145DE0" w:rsidRPr="003C118A" w:rsidRDefault="00145DE0" w:rsidP="00145DE0">
      <w:pPr>
        <w:jc w:val="both"/>
        <w:rPr>
          <w:i/>
          <w:iCs/>
          <w:sz w:val="22"/>
          <w:szCs w:val="22"/>
        </w:rPr>
      </w:pPr>
      <w:r w:rsidRPr="003C118A">
        <w:rPr>
          <w:b/>
          <w:bCs/>
          <w:i/>
          <w:iCs/>
          <w:sz w:val="22"/>
          <w:szCs w:val="22"/>
        </w:rPr>
        <w:t xml:space="preserve">Table 1: </w:t>
      </w:r>
      <w:r w:rsidRPr="003C118A">
        <w:rPr>
          <w:i/>
          <w:iCs/>
          <w:sz w:val="22"/>
          <w:szCs w:val="22"/>
        </w:rPr>
        <w:t xml:space="preserve">List of the research questions for the </w:t>
      </w:r>
      <w:r w:rsidR="00631DE2">
        <w:rPr>
          <w:i/>
          <w:iCs/>
          <w:sz w:val="22"/>
          <w:szCs w:val="22"/>
        </w:rPr>
        <w:t>HANWASH</w:t>
      </w:r>
      <w:r w:rsidRPr="003C118A">
        <w:rPr>
          <w:i/>
          <w:iCs/>
          <w:sz w:val="22"/>
          <w:szCs w:val="22"/>
        </w:rPr>
        <w:t xml:space="preserve"> baseline study</w:t>
      </w:r>
    </w:p>
    <w:tbl>
      <w:tblPr>
        <w:tblStyle w:val="Grilledutableau"/>
        <w:tblW w:w="0" w:type="auto"/>
        <w:tblLook w:val="04A0" w:firstRow="1" w:lastRow="0" w:firstColumn="1" w:lastColumn="0" w:noHBand="0" w:noVBand="1"/>
      </w:tblPr>
      <w:tblGrid>
        <w:gridCol w:w="4675"/>
        <w:gridCol w:w="4675"/>
      </w:tblGrid>
      <w:tr w:rsidR="00145DE0" w:rsidRPr="003C118A" w14:paraId="3CAE7386" w14:textId="77777777" w:rsidTr="4F0A1DF3">
        <w:tc>
          <w:tcPr>
            <w:tcW w:w="9350" w:type="dxa"/>
            <w:gridSpan w:val="2"/>
            <w:shd w:val="clear" w:color="auto" w:fill="83CAEB" w:themeFill="accent1" w:themeFillTint="66"/>
          </w:tcPr>
          <w:p w14:paraId="2435BD5E" w14:textId="77777777" w:rsidR="00145DE0" w:rsidRPr="003C118A" w:rsidRDefault="00145DE0">
            <w:pPr>
              <w:jc w:val="both"/>
              <w:rPr>
                <w:sz w:val="22"/>
                <w:szCs w:val="22"/>
              </w:rPr>
            </w:pPr>
            <w:r w:rsidRPr="003C118A">
              <w:rPr>
                <w:b/>
                <w:bCs/>
                <w:sz w:val="22"/>
                <w:szCs w:val="22"/>
              </w:rPr>
              <w:t>Pillar 1000</w:t>
            </w:r>
            <w:r w:rsidRPr="003C118A">
              <w:rPr>
                <w:sz w:val="22"/>
                <w:szCs w:val="22"/>
              </w:rPr>
              <w:t xml:space="preserve">: “Strengthened </w:t>
            </w:r>
            <w:commentRangeStart w:id="6"/>
            <w:r w:rsidRPr="003C118A">
              <w:rPr>
                <w:sz w:val="22"/>
                <w:szCs w:val="22"/>
              </w:rPr>
              <w:t xml:space="preserve">demand for and management </w:t>
            </w:r>
            <w:commentRangeEnd w:id="6"/>
            <w:r w:rsidR="00071C47">
              <w:rPr>
                <w:rStyle w:val="Marquedecommentaire"/>
              </w:rPr>
              <w:commentReference w:id="6"/>
            </w:r>
            <w:r w:rsidRPr="003C118A">
              <w:rPr>
                <w:sz w:val="22"/>
                <w:szCs w:val="22"/>
              </w:rPr>
              <w:t>of WASH services in the intervention communes.”</w:t>
            </w:r>
          </w:p>
        </w:tc>
      </w:tr>
      <w:tr w:rsidR="00145DE0" w:rsidRPr="003C118A" w14:paraId="70963B28" w14:textId="77777777" w:rsidTr="4F0A1DF3">
        <w:tc>
          <w:tcPr>
            <w:tcW w:w="4675" w:type="dxa"/>
          </w:tcPr>
          <w:p w14:paraId="0B92B440" w14:textId="77777777" w:rsidR="00145DE0" w:rsidRPr="003C118A" w:rsidRDefault="00145DE0">
            <w:pPr>
              <w:jc w:val="both"/>
              <w:rPr>
                <w:b/>
                <w:bCs/>
                <w:sz w:val="22"/>
                <w:szCs w:val="22"/>
              </w:rPr>
            </w:pPr>
            <w:r w:rsidRPr="003C118A">
              <w:rPr>
                <w:b/>
                <w:bCs/>
                <w:sz w:val="22"/>
                <w:szCs w:val="22"/>
              </w:rPr>
              <w:t>Main research questions</w:t>
            </w:r>
          </w:p>
        </w:tc>
        <w:tc>
          <w:tcPr>
            <w:tcW w:w="4675" w:type="dxa"/>
          </w:tcPr>
          <w:p w14:paraId="1619A331" w14:textId="77777777" w:rsidR="00145DE0" w:rsidRPr="003C118A" w:rsidRDefault="00145DE0">
            <w:pPr>
              <w:jc w:val="both"/>
              <w:rPr>
                <w:b/>
                <w:bCs/>
                <w:sz w:val="22"/>
                <w:szCs w:val="22"/>
              </w:rPr>
            </w:pPr>
            <w:r w:rsidRPr="003C118A">
              <w:rPr>
                <w:b/>
                <w:bCs/>
                <w:sz w:val="22"/>
                <w:szCs w:val="22"/>
              </w:rPr>
              <w:t>Secondary research questions</w:t>
            </w:r>
          </w:p>
        </w:tc>
      </w:tr>
      <w:tr w:rsidR="00145DE0" w:rsidRPr="003C118A" w14:paraId="281A1B99" w14:textId="77777777" w:rsidTr="4F0A1DF3">
        <w:tc>
          <w:tcPr>
            <w:tcW w:w="4675" w:type="dxa"/>
          </w:tcPr>
          <w:p w14:paraId="4E685BC0" w14:textId="206E57E3" w:rsidR="00145DE0" w:rsidRPr="003C118A" w:rsidRDefault="00145DE0" w:rsidP="00145DE0">
            <w:pPr>
              <w:pStyle w:val="Paragraphedeliste"/>
              <w:numPr>
                <w:ilvl w:val="0"/>
                <w:numId w:val="20"/>
              </w:numPr>
              <w:jc w:val="both"/>
              <w:rPr>
                <w:sz w:val="22"/>
                <w:szCs w:val="22"/>
              </w:rPr>
            </w:pPr>
            <w:r w:rsidRPr="003C118A">
              <w:rPr>
                <w:sz w:val="22"/>
                <w:szCs w:val="22"/>
              </w:rPr>
              <w:t xml:space="preserve">What are the main factors influencing the demand for WASH services in </w:t>
            </w:r>
            <w:r w:rsidR="0058092E">
              <w:rPr>
                <w:sz w:val="22"/>
                <w:szCs w:val="22"/>
              </w:rPr>
              <w:t>intervention</w:t>
            </w:r>
            <w:r w:rsidR="0058092E" w:rsidRPr="003C118A">
              <w:rPr>
                <w:sz w:val="22"/>
                <w:szCs w:val="22"/>
              </w:rPr>
              <w:t xml:space="preserve"> </w:t>
            </w:r>
            <w:r w:rsidRPr="003C118A">
              <w:rPr>
                <w:sz w:val="22"/>
                <w:szCs w:val="22"/>
              </w:rPr>
              <w:t>communes</w:t>
            </w:r>
            <w:r w:rsidR="0058092E">
              <w:rPr>
                <w:sz w:val="22"/>
                <w:szCs w:val="22"/>
              </w:rPr>
              <w:t xml:space="preserve"> of HANWASH</w:t>
            </w:r>
            <w:r w:rsidRPr="003C118A">
              <w:rPr>
                <w:sz w:val="22"/>
                <w:szCs w:val="22"/>
              </w:rPr>
              <w:t>?</w:t>
            </w:r>
          </w:p>
        </w:tc>
        <w:tc>
          <w:tcPr>
            <w:tcW w:w="4675" w:type="dxa"/>
            <w:shd w:val="clear" w:color="auto" w:fill="747474" w:themeFill="background2" w:themeFillShade="80"/>
          </w:tcPr>
          <w:p w14:paraId="1494B616" w14:textId="77777777" w:rsidR="00145DE0" w:rsidRPr="003C118A" w:rsidRDefault="00145DE0">
            <w:pPr>
              <w:jc w:val="both"/>
              <w:rPr>
                <w:sz w:val="22"/>
                <w:szCs w:val="22"/>
              </w:rPr>
            </w:pPr>
          </w:p>
        </w:tc>
      </w:tr>
      <w:tr w:rsidR="00145DE0" w:rsidRPr="003C118A" w14:paraId="38A2A51B" w14:textId="77777777" w:rsidTr="4F0A1DF3">
        <w:tc>
          <w:tcPr>
            <w:tcW w:w="4675" w:type="dxa"/>
            <w:vMerge w:val="restart"/>
          </w:tcPr>
          <w:p w14:paraId="64CC9D71" w14:textId="77777777" w:rsidR="00145DE0" w:rsidRPr="003C118A" w:rsidRDefault="00145DE0" w:rsidP="00145DE0">
            <w:pPr>
              <w:pStyle w:val="Paragraphedeliste"/>
              <w:numPr>
                <w:ilvl w:val="0"/>
                <w:numId w:val="20"/>
              </w:numPr>
              <w:jc w:val="both"/>
              <w:rPr>
                <w:sz w:val="22"/>
                <w:szCs w:val="22"/>
              </w:rPr>
            </w:pPr>
            <w:r w:rsidRPr="003C118A">
              <w:rPr>
                <w:sz w:val="22"/>
                <w:szCs w:val="22"/>
              </w:rPr>
              <w:t>How effective are the current management structures and practices in place for the WASH services?</w:t>
            </w:r>
          </w:p>
        </w:tc>
        <w:tc>
          <w:tcPr>
            <w:tcW w:w="4675" w:type="dxa"/>
          </w:tcPr>
          <w:p w14:paraId="18C0D471" w14:textId="77777777" w:rsidR="00145DE0" w:rsidRPr="003C118A" w:rsidRDefault="00145DE0">
            <w:pPr>
              <w:jc w:val="both"/>
              <w:rPr>
                <w:sz w:val="22"/>
                <w:szCs w:val="22"/>
              </w:rPr>
            </w:pPr>
            <w:r w:rsidRPr="003C118A">
              <w:rPr>
                <w:sz w:val="22"/>
                <w:szCs w:val="22"/>
              </w:rPr>
              <w:t>What management structures are in place for the WASH services?</w:t>
            </w:r>
          </w:p>
        </w:tc>
      </w:tr>
      <w:tr w:rsidR="00145DE0" w:rsidRPr="003C118A" w14:paraId="5A0F0062" w14:textId="77777777" w:rsidTr="4F0A1DF3">
        <w:tc>
          <w:tcPr>
            <w:tcW w:w="4675" w:type="dxa"/>
            <w:vMerge/>
          </w:tcPr>
          <w:p w14:paraId="52A4BD2C" w14:textId="77777777" w:rsidR="00145DE0" w:rsidRPr="003C118A" w:rsidRDefault="00145DE0">
            <w:pPr>
              <w:jc w:val="both"/>
              <w:rPr>
                <w:sz w:val="22"/>
                <w:szCs w:val="22"/>
              </w:rPr>
            </w:pPr>
          </w:p>
        </w:tc>
        <w:tc>
          <w:tcPr>
            <w:tcW w:w="4675" w:type="dxa"/>
          </w:tcPr>
          <w:p w14:paraId="6DD0303B" w14:textId="5BB37F46" w:rsidR="00145DE0" w:rsidRDefault="00145DE0">
            <w:pPr>
              <w:jc w:val="both"/>
              <w:rPr>
                <w:sz w:val="22"/>
                <w:szCs w:val="22"/>
              </w:rPr>
            </w:pPr>
            <w:r w:rsidRPr="003C118A">
              <w:rPr>
                <w:sz w:val="22"/>
                <w:szCs w:val="22"/>
              </w:rPr>
              <w:t xml:space="preserve">How transparent and accountable are the </w:t>
            </w:r>
            <w:r w:rsidR="002D274A">
              <w:rPr>
                <w:sz w:val="22"/>
                <w:szCs w:val="22"/>
              </w:rPr>
              <w:t xml:space="preserve">WASH </w:t>
            </w:r>
            <w:r w:rsidRPr="003C118A">
              <w:rPr>
                <w:sz w:val="22"/>
                <w:szCs w:val="22"/>
              </w:rPr>
              <w:t>service providers?</w:t>
            </w:r>
          </w:p>
          <w:p w14:paraId="14FA1BF3" w14:textId="2E202D28" w:rsidR="00C546EB" w:rsidRPr="003C118A" w:rsidRDefault="002D274A">
            <w:pPr>
              <w:jc w:val="both"/>
              <w:rPr>
                <w:sz w:val="22"/>
                <w:szCs w:val="22"/>
              </w:rPr>
            </w:pPr>
            <w:r w:rsidRPr="002D274A">
              <w:rPr>
                <w:sz w:val="22"/>
                <w:szCs w:val="22"/>
              </w:rPr>
              <w:t>What are the main obstacles to the performance of WASH service providers in the target communes?</w:t>
            </w:r>
          </w:p>
        </w:tc>
      </w:tr>
      <w:tr w:rsidR="00145DE0" w:rsidRPr="003C118A" w14:paraId="509BB87E" w14:textId="77777777" w:rsidTr="4F0A1DF3">
        <w:tc>
          <w:tcPr>
            <w:tcW w:w="4675" w:type="dxa"/>
          </w:tcPr>
          <w:p w14:paraId="0C8E97E8" w14:textId="77777777" w:rsidR="00145DE0" w:rsidRPr="003C118A" w:rsidRDefault="00145DE0" w:rsidP="00145DE0">
            <w:pPr>
              <w:pStyle w:val="Paragraphedeliste"/>
              <w:numPr>
                <w:ilvl w:val="0"/>
                <w:numId w:val="21"/>
              </w:numPr>
              <w:jc w:val="both"/>
              <w:rPr>
                <w:sz w:val="22"/>
                <w:szCs w:val="22"/>
              </w:rPr>
            </w:pPr>
            <w:r w:rsidRPr="003C118A">
              <w:rPr>
                <w:sz w:val="22"/>
                <w:szCs w:val="22"/>
              </w:rPr>
              <w:t>What are the main challenges faced by local authorities in terms of commune WASH planning and coordination?</w:t>
            </w:r>
          </w:p>
        </w:tc>
        <w:tc>
          <w:tcPr>
            <w:tcW w:w="4675" w:type="dxa"/>
            <w:shd w:val="clear" w:color="auto" w:fill="747474" w:themeFill="background2" w:themeFillShade="80"/>
          </w:tcPr>
          <w:p w14:paraId="55664CC3" w14:textId="77777777" w:rsidR="00145DE0" w:rsidRPr="003C118A" w:rsidRDefault="00145DE0">
            <w:pPr>
              <w:jc w:val="both"/>
              <w:rPr>
                <w:sz w:val="22"/>
                <w:szCs w:val="22"/>
              </w:rPr>
            </w:pPr>
          </w:p>
        </w:tc>
      </w:tr>
      <w:tr w:rsidR="00145DE0" w:rsidRPr="003C118A" w14:paraId="5B269F90" w14:textId="77777777" w:rsidTr="4F0A1DF3">
        <w:tc>
          <w:tcPr>
            <w:tcW w:w="4675" w:type="dxa"/>
          </w:tcPr>
          <w:p w14:paraId="0101A9F2" w14:textId="5CD4852A" w:rsidR="00145DE0" w:rsidRPr="003C118A" w:rsidRDefault="00145DE0" w:rsidP="00145DE0">
            <w:pPr>
              <w:pStyle w:val="Paragraphedeliste"/>
              <w:numPr>
                <w:ilvl w:val="0"/>
                <w:numId w:val="21"/>
              </w:numPr>
              <w:jc w:val="both"/>
              <w:rPr>
                <w:sz w:val="22"/>
                <w:szCs w:val="22"/>
              </w:rPr>
            </w:pPr>
            <w:r w:rsidRPr="4F0A1DF3">
              <w:rPr>
                <w:sz w:val="22"/>
                <w:szCs w:val="22"/>
              </w:rPr>
              <w:t xml:space="preserve">How do NGOs, </w:t>
            </w:r>
            <w:r w:rsidR="28B625F5" w:rsidRPr="4F0A1DF3">
              <w:rPr>
                <w:sz w:val="22"/>
                <w:szCs w:val="22"/>
              </w:rPr>
              <w:t>c</w:t>
            </w:r>
            <w:r w:rsidRPr="4F0A1DF3">
              <w:rPr>
                <w:sz w:val="22"/>
                <w:szCs w:val="22"/>
              </w:rPr>
              <w:t>ommunity-based organizations, and private sector entities contribute to WASH initiatives in the intervention communes?</w:t>
            </w:r>
          </w:p>
        </w:tc>
        <w:tc>
          <w:tcPr>
            <w:tcW w:w="4675" w:type="dxa"/>
            <w:shd w:val="clear" w:color="auto" w:fill="747474" w:themeFill="background2" w:themeFillShade="80"/>
          </w:tcPr>
          <w:p w14:paraId="37E1592B" w14:textId="77777777" w:rsidR="00145DE0" w:rsidRPr="003C118A" w:rsidRDefault="00145DE0">
            <w:pPr>
              <w:jc w:val="both"/>
              <w:rPr>
                <w:sz w:val="22"/>
                <w:szCs w:val="22"/>
              </w:rPr>
            </w:pPr>
          </w:p>
        </w:tc>
      </w:tr>
      <w:tr w:rsidR="00793A8D" w:rsidRPr="003C118A" w14:paraId="080598ED" w14:textId="77777777" w:rsidTr="4F0A1DF3">
        <w:tc>
          <w:tcPr>
            <w:tcW w:w="4675" w:type="dxa"/>
            <w:vMerge w:val="restart"/>
            <w:vAlign w:val="center"/>
          </w:tcPr>
          <w:p w14:paraId="5C704986" w14:textId="77777777" w:rsidR="00793A8D" w:rsidRPr="003C118A" w:rsidRDefault="00793A8D" w:rsidP="00793A8D">
            <w:pPr>
              <w:pStyle w:val="Paragraphedeliste"/>
              <w:numPr>
                <w:ilvl w:val="0"/>
                <w:numId w:val="19"/>
              </w:numPr>
              <w:rPr>
                <w:sz w:val="22"/>
                <w:szCs w:val="22"/>
              </w:rPr>
            </w:pPr>
            <w:r w:rsidRPr="003C118A">
              <w:rPr>
                <w:sz w:val="22"/>
                <w:szCs w:val="22"/>
              </w:rPr>
              <w:lastRenderedPageBreak/>
              <w:t>What are the common practices regarding water, sanitation and hygiene adopted in the intervention communes?</w:t>
            </w:r>
          </w:p>
          <w:p w14:paraId="0FAC77BF" w14:textId="77777777" w:rsidR="00793A8D" w:rsidRPr="003C118A" w:rsidRDefault="00793A8D" w:rsidP="000F37F8">
            <w:pPr>
              <w:pStyle w:val="Paragraphedeliste"/>
              <w:jc w:val="both"/>
              <w:rPr>
                <w:sz w:val="22"/>
                <w:szCs w:val="22"/>
              </w:rPr>
            </w:pPr>
          </w:p>
        </w:tc>
        <w:tc>
          <w:tcPr>
            <w:tcW w:w="4675" w:type="dxa"/>
            <w:shd w:val="clear" w:color="auto" w:fill="auto"/>
          </w:tcPr>
          <w:p w14:paraId="667A9727" w14:textId="7B34EF85" w:rsidR="00793A8D" w:rsidRPr="003C118A" w:rsidRDefault="1C4C392C" w:rsidP="00793A8D">
            <w:pPr>
              <w:jc w:val="both"/>
              <w:rPr>
                <w:sz w:val="22"/>
                <w:szCs w:val="22"/>
              </w:rPr>
            </w:pPr>
            <w:r w:rsidRPr="7A85CED1">
              <w:rPr>
                <w:sz w:val="22"/>
                <w:szCs w:val="22"/>
              </w:rPr>
              <w:t>What are the common Knowledge, Attitudes and Practices (KAP) regarding Water, Sanitation and Hygiene among the target households?</w:t>
            </w:r>
          </w:p>
        </w:tc>
      </w:tr>
      <w:tr w:rsidR="00793A8D" w:rsidRPr="003C118A" w14:paraId="0DB0A0C7" w14:textId="77777777" w:rsidTr="4F0A1DF3">
        <w:tc>
          <w:tcPr>
            <w:tcW w:w="4675" w:type="dxa"/>
            <w:vMerge/>
          </w:tcPr>
          <w:p w14:paraId="7BF1B08C" w14:textId="77777777" w:rsidR="00793A8D" w:rsidRPr="003C118A" w:rsidRDefault="00793A8D" w:rsidP="00793A8D">
            <w:pPr>
              <w:pStyle w:val="Paragraphedeliste"/>
              <w:numPr>
                <w:ilvl w:val="0"/>
                <w:numId w:val="21"/>
              </w:numPr>
              <w:jc w:val="both"/>
              <w:rPr>
                <w:sz w:val="22"/>
                <w:szCs w:val="22"/>
              </w:rPr>
            </w:pPr>
          </w:p>
        </w:tc>
        <w:tc>
          <w:tcPr>
            <w:tcW w:w="4675" w:type="dxa"/>
            <w:shd w:val="clear" w:color="auto" w:fill="auto"/>
          </w:tcPr>
          <w:p w14:paraId="020ED290" w14:textId="4A70E760" w:rsidR="00793A8D" w:rsidRPr="003C118A" w:rsidRDefault="00793A8D" w:rsidP="00793A8D">
            <w:pPr>
              <w:jc w:val="both"/>
              <w:rPr>
                <w:sz w:val="22"/>
                <w:szCs w:val="22"/>
              </w:rPr>
            </w:pPr>
            <w:r w:rsidRPr="003C118A">
              <w:rPr>
                <w:sz w:val="22"/>
                <w:szCs w:val="22"/>
              </w:rPr>
              <w:t xml:space="preserve">What are the common practices regarding </w:t>
            </w:r>
            <w:r>
              <w:rPr>
                <w:sz w:val="22"/>
                <w:szCs w:val="22"/>
              </w:rPr>
              <w:t>Water, Sanitation and Hygiene adopted by the schools in the intervention communes</w:t>
            </w:r>
            <w:r w:rsidRPr="003C118A">
              <w:rPr>
                <w:sz w:val="22"/>
                <w:szCs w:val="22"/>
              </w:rPr>
              <w:t>?</w:t>
            </w:r>
          </w:p>
        </w:tc>
      </w:tr>
      <w:tr w:rsidR="00793A8D" w:rsidRPr="003C118A" w14:paraId="2DBE1AFB" w14:textId="77777777" w:rsidTr="4F0A1DF3">
        <w:tc>
          <w:tcPr>
            <w:tcW w:w="4675" w:type="dxa"/>
            <w:vMerge/>
          </w:tcPr>
          <w:p w14:paraId="7D23C0AF" w14:textId="77777777" w:rsidR="00793A8D" w:rsidRPr="003C118A" w:rsidRDefault="00793A8D" w:rsidP="00793A8D">
            <w:pPr>
              <w:pStyle w:val="Paragraphedeliste"/>
              <w:numPr>
                <w:ilvl w:val="0"/>
                <w:numId w:val="21"/>
              </w:numPr>
              <w:jc w:val="both"/>
              <w:rPr>
                <w:sz w:val="22"/>
                <w:szCs w:val="22"/>
              </w:rPr>
            </w:pPr>
          </w:p>
        </w:tc>
        <w:tc>
          <w:tcPr>
            <w:tcW w:w="4675" w:type="dxa"/>
            <w:shd w:val="clear" w:color="auto" w:fill="auto"/>
          </w:tcPr>
          <w:p w14:paraId="5FA3E612" w14:textId="686933A0" w:rsidR="00793A8D" w:rsidRPr="003C118A" w:rsidRDefault="00793A8D" w:rsidP="00793A8D">
            <w:pPr>
              <w:jc w:val="both"/>
              <w:rPr>
                <w:sz w:val="22"/>
                <w:szCs w:val="22"/>
              </w:rPr>
            </w:pPr>
            <w:r w:rsidRPr="003C118A">
              <w:rPr>
                <w:sz w:val="22"/>
                <w:szCs w:val="22"/>
              </w:rPr>
              <w:t xml:space="preserve">What are the common practices regarding </w:t>
            </w:r>
            <w:r>
              <w:rPr>
                <w:sz w:val="22"/>
                <w:szCs w:val="22"/>
              </w:rPr>
              <w:t>Water, Sanitation and Hygiene adopted by the health facilities in the intervention communes</w:t>
            </w:r>
            <w:r w:rsidRPr="003C118A">
              <w:rPr>
                <w:sz w:val="22"/>
                <w:szCs w:val="22"/>
              </w:rPr>
              <w:t>?</w:t>
            </w:r>
          </w:p>
        </w:tc>
      </w:tr>
      <w:tr w:rsidR="00793A8D" w:rsidRPr="003C118A" w14:paraId="237F9A04" w14:textId="77777777" w:rsidTr="4F0A1DF3">
        <w:tc>
          <w:tcPr>
            <w:tcW w:w="4675" w:type="dxa"/>
            <w:vMerge/>
          </w:tcPr>
          <w:p w14:paraId="48F41697" w14:textId="77777777" w:rsidR="00793A8D" w:rsidRPr="003C118A" w:rsidRDefault="00793A8D" w:rsidP="00793A8D">
            <w:pPr>
              <w:pStyle w:val="Paragraphedeliste"/>
              <w:numPr>
                <w:ilvl w:val="0"/>
                <w:numId w:val="21"/>
              </w:numPr>
              <w:jc w:val="both"/>
              <w:rPr>
                <w:sz w:val="22"/>
                <w:szCs w:val="22"/>
              </w:rPr>
            </w:pPr>
          </w:p>
        </w:tc>
        <w:tc>
          <w:tcPr>
            <w:tcW w:w="4675" w:type="dxa"/>
            <w:shd w:val="clear" w:color="auto" w:fill="auto"/>
          </w:tcPr>
          <w:p w14:paraId="5713891A" w14:textId="26EE7497" w:rsidR="00793A8D" w:rsidRPr="003C118A" w:rsidRDefault="00793A8D" w:rsidP="00793A8D">
            <w:pPr>
              <w:jc w:val="both"/>
              <w:rPr>
                <w:sz w:val="22"/>
                <w:szCs w:val="22"/>
              </w:rPr>
            </w:pPr>
            <w:r w:rsidRPr="003C118A">
              <w:rPr>
                <w:sz w:val="22"/>
                <w:szCs w:val="22"/>
              </w:rPr>
              <w:t>How frequently do households use the available WASH facilities? Are there any barriers to regular use?</w:t>
            </w:r>
          </w:p>
        </w:tc>
      </w:tr>
      <w:tr w:rsidR="00793A8D" w:rsidRPr="003C118A" w14:paraId="18445F60" w14:textId="77777777" w:rsidTr="4F0A1DF3">
        <w:tc>
          <w:tcPr>
            <w:tcW w:w="9350" w:type="dxa"/>
            <w:gridSpan w:val="2"/>
            <w:shd w:val="clear" w:color="auto" w:fill="83CAEB" w:themeFill="accent1" w:themeFillTint="66"/>
          </w:tcPr>
          <w:p w14:paraId="550E14E4" w14:textId="77777777" w:rsidR="00793A8D" w:rsidRPr="003C118A" w:rsidRDefault="00793A8D" w:rsidP="00793A8D">
            <w:pPr>
              <w:jc w:val="both"/>
              <w:rPr>
                <w:sz w:val="22"/>
                <w:szCs w:val="22"/>
              </w:rPr>
            </w:pPr>
            <w:r w:rsidRPr="003C118A">
              <w:rPr>
                <w:b/>
                <w:bCs/>
                <w:sz w:val="22"/>
                <w:szCs w:val="22"/>
              </w:rPr>
              <w:t>Pillar 2000</w:t>
            </w:r>
            <w:r w:rsidRPr="003C118A">
              <w:rPr>
                <w:sz w:val="22"/>
                <w:szCs w:val="22"/>
              </w:rPr>
              <w:t xml:space="preserve">: “Enhanced household </w:t>
            </w:r>
            <w:commentRangeStart w:id="7"/>
            <w:r w:rsidRPr="003C118A">
              <w:rPr>
                <w:sz w:val="22"/>
                <w:szCs w:val="22"/>
              </w:rPr>
              <w:t xml:space="preserve">access to and use </w:t>
            </w:r>
            <w:commentRangeEnd w:id="7"/>
            <w:r w:rsidR="00071C47">
              <w:rPr>
                <w:rStyle w:val="Marquedecommentaire"/>
              </w:rPr>
              <w:commentReference w:id="7"/>
            </w:r>
            <w:r w:rsidRPr="003C118A">
              <w:rPr>
                <w:sz w:val="22"/>
                <w:szCs w:val="22"/>
              </w:rPr>
              <w:t>of sustainable, affordable, and safe water, sanitation and hygiene services.</w:t>
            </w:r>
            <w:r w:rsidRPr="003C118A">
              <w:rPr>
                <w:rFonts w:ascii="Arial" w:hAnsi="Arial" w:cs="Arial"/>
                <w:sz w:val="22"/>
                <w:szCs w:val="22"/>
              </w:rPr>
              <w:t>​</w:t>
            </w:r>
            <w:r w:rsidRPr="003C118A">
              <w:rPr>
                <w:rFonts w:ascii="Aptos" w:hAnsi="Aptos" w:cs="Aptos"/>
                <w:sz w:val="22"/>
                <w:szCs w:val="22"/>
              </w:rPr>
              <w:t>”</w:t>
            </w:r>
          </w:p>
        </w:tc>
      </w:tr>
      <w:tr w:rsidR="00793A8D" w:rsidRPr="003C118A" w14:paraId="788C2C60" w14:textId="77777777" w:rsidTr="4F0A1DF3">
        <w:tc>
          <w:tcPr>
            <w:tcW w:w="4675" w:type="dxa"/>
          </w:tcPr>
          <w:p w14:paraId="120B929C" w14:textId="77777777" w:rsidR="00793A8D" w:rsidRPr="003C118A" w:rsidRDefault="00793A8D" w:rsidP="00793A8D">
            <w:pPr>
              <w:jc w:val="both"/>
              <w:rPr>
                <w:sz w:val="22"/>
                <w:szCs w:val="22"/>
              </w:rPr>
            </w:pPr>
            <w:r w:rsidRPr="003C118A">
              <w:rPr>
                <w:b/>
                <w:bCs/>
                <w:sz w:val="22"/>
                <w:szCs w:val="22"/>
              </w:rPr>
              <w:t>Main research questions</w:t>
            </w:r>
          </w:p>
        </w:tc>
        <w:tc>
          <w:tcPr>
            <w:tcW w:w="4675" w:type="dxa"/>
          </w:tcPr>
          <w:p w14:paraId="61042F01" w14:textId="77777777" w:rsidR="00793A8D" w:rsidRPr="003C118A" w:rsidRDefault="00793A8D" w:rsidP="00793A8D">
            <w:pPr>
              <w:jc w:val="both"/>
              <w:rPr>
                <w:sz w:val="22"/>
                <w:szCs w:val="22"/>
              </w:rPr>
            </w:pPr>
            <w:r w:rsidRPr="003C118A">
              <w:rPr>
                <w:b/>
                <w:bCs/>
                <w:sz w:val="22"/>
                <w:szCs w:val="22"/>
              </w:rPr>
              <w:t>Secondary research questions</w:t>
            </w:r>
          </w:p>
        </w:tc>
      </w:tr>
      <w:tr w:rsidR="001F1695" w:rsidRPr="003C118A" w14:paraId="41359A49" w14:textId="77777777" w:rsidTr="4F0A1DF3">
        <w:tc>
          <w:tcPr>
            <w:tcW w:w="4675" w:type="dxa"/>
          </w:tcPr>
          <w:p w14:paraId="6ABBDA0C" w14:textId="5522706B" w:rsidR="001F1695" w:rsidRPr="003C118A" w:rsidRDefault="068F38FA" w:rsidP="001F1695">
            <w:pPr>
              <w:pStyle w:val="Paragraphedeliste"/>
              <w:numPr>
                <w:ilvl w:val="0"/>
                <w:numId w:val="19"/>
              </w:numPr>
              <w:rPr>
                <w:sz w:val="22"/>
                <w:szCs w:val="22"/>
              </w:rPr>
            </w:pPr>
            <w:r w:rsidRPr="7A85CED1">
              <w:rPr>
                <w:sz w:val="22"/>
                <w:szCs w:val="22"/>
              </w:rPr>
              <w:t xml:space="preserve">What is the condition of the existing water systems, water points, </w:t>
            </w:r>
            <w:r w:rsidR="75BB3383" w:rsidRPr="7A85CED1">
              <w:rPr>
                <w:sz w:val="22"/>
                <w:szCs w:val="22"/>
              </w:rPr>
              <w:t>sanitation,</w:t>
            </w:r>
            <w:r w:rsidRPr="7A85CED1">
              <w:rPr>
                <w:sz w:val="22"/>
                <w:szCs w:val="22"/>
              </w:rPr>
              <w:t xml:space="preserve"> and hygiene facilities in the target communes</w:t>
            </w:r>
            <w:r w:rsidR="73C7099C" w:rsidRPr="7A85CED1">
              <w:rPr>
                <w:sz w:val="22"/>
                <w:szCs w:val="22"/>
              </w:rPr>
              <w:t xml:space="preserve"> in terms of service supply</w:t>
            </w:r>
            <w:r w:rsidRPr="7A85CED1">
              <w:rPr>
                <w:sz w:val="22"/>
                <w:szCs w:val="22"/>
              </w:rPr>
              <w:t>?</w:t>
            </w:r>
          </w:p>
        </w:tc>
        <w:tc>
          <w:tcPr>
            <w:tcW w:w="4675" w:type="dxa"/>
            <w:shd w:val="clear" w:color="auto" w:fill="747474" w:themeFill="background2" w:themeFillShade="80"/>
          </w:tcPr>
          <w:p w14:paraId="43A8E3BD" w14:textId="1B1BC654" w:rsidR="001F1695" w:rsidRPr="748F6B5A" w:rsidRDefault="001F1695" w:rsidP="001F1695">
            <w:pPr>
              <w:jc w:val="both"/>
              <w:rPr>
                <w:sz w:val="22"/>
                <w:szCs w:val="22"/>
              </w:rPr>
            </w:pPr>
          </w:p>
        </w:tc>
      </w:tr>
      <w:tr w:rsidR="001F1695" w:rsidRPr="003C118A" w14:paraId="37F53F7D" w14:textId="77777777" w:rsidTr="4F0A1DF3">
        <w:tc>
          <w:tcPr>
            <w:tcW w:w="4675" w:type="dxa"/>
            <w:vMerge w:val="restart"/>
            <w:vAlign w:val="center"/>
          </w:tcPr>
          <w:p w14:paraId="348F581C" w14:textId="20940D9F" w:rsidR="001F1695" w:rsidRPr="003C118A" w:rsidRDefault="001F1695" w:rsidP="001F1695">
            <w:pPr>
              <w:pStyle w:val="Paragraphedeliste"/>
              <w:numPr>
                <w:ilvl w:val="0"/>
                <w:numId w:val="19"/>
              </w:numPr>
              <w:rPr>
                <w:sz w:val="22"/>
                <w:szCs w:val="22"/>
              </w:rPr>
            </w:pPr>
            <w:r w:rsidRPr="003C118A">
              <w:rPr>
                <w:sz w:val="22"/>
                <w:szCs w:val="22"/>
              </w:rPr>
              <w:t>What is the current</w:t>
            </w:r>
            <w:r w:rsidRPr="003C118A">
              <w:rPr>
                <w:rStyle w:val="Appelnotedebasdep"/>
                <w:sz w:val="22"/>
                <w:szCs w:val="22"/>
              </w:rPr>
              <w:footnoteReference w:id="3"/>
            </w:r>
            <w:r w:rsidRPr="003C118A">
              <w:rPr>
                <w:sz w:val="22"/>
                <w:szCs w:val="22"/>
              </w:rPr>
              <w:t xml:space="preserve"> </w:t>
            </w:r>
            <w:r>
              <w:rPr>
                <w:sz w:val="22"/>
                <w:szCs w:val="22"/>
              </w:rPr>
              <w:t>proportion of the population with</w:t>
            </w:r>
            <w:r w:rsidRPr="003C118A">
              <w:rPr>
                <w:sz w:val="22"/>
                <w:szCs w:val="22"/>
              </w:rPr>
              <w:t xml:space="preserve"> access to W</w:t>
            </w:r>
            <w:r>
              <w:rPr>
                <w:sz w:val="22"/>
                <w:szCs w:val="22"/>
              </w:rPr>
              <w:t xml:space="preserve">ater, </w:t>
            </w:r>
            <w:r w:rsidRPr="003C118A">
              <w:rPr>
                <w:sz w:val="22"/>
                <w:szCs w:val="22"/>
              </w:rPr>
              <w:t>S</w:t>
            </w:r>
            <w:r>
              <w:rPr>
                <w:sz w:val="22"/>
                <w:szCs w:val="22"/>
              </w:rPr>
              <w:t xml:space="preserve">anitation and </w:t>
            </w:r>
            <w:r w:rsidRPr="003C118A">
              <w:rPr>
                <w:sz w:val="22"/>
                <w:szCs w:val="22"/>
              </w:rPr>
              <w:t>H</w:t>
            </w:r>
            <w:r>
              <w:rPr>
                <w:sz w:val="22"/>
                <w:szCs w:val="22"/>
              </w:rPr>
              <w:t>ygiene</w:t>
            </w:r>
            <w:r w:rsidRPr="003C118A">
              <w:rPr>
                <w:sz w:val="22"/>
                <w:szCs w:val="22"/>
              </w:rPr>
              <w:t xml:space="preserve"> services in the </w:t>
            </w:r>
            <w:r>
              <w:rPr>
                <w:sz w:val="22"/>
                <w:szCs w:val="22"/>
              </w:rPr>
              <w:t>intervention communes of HANWASH</w:t>
            </w:r>
            <w:r w:rsidRPr="003C118A">
              <w:rPr>
                <w:sz w:val="22"/>
                <w:szCs w:val="22"/>
              </w:rPr>
              <w:t xml:space="preserve"> (Cavaillon, L</w:t>
            </w:r>
            <w:r w:rsidRPr="003C118A">
              <w:rPr>
                <w:rFonts w:cstheme="minorHAnsi"/>
                <w:sz w:val="22"/>
                <w:szCs w:val="22"/>
              </w:rPr>
              <w:t>éog</w:t>
            </w:r>
            <w:r w:rsidRPr="003C118A">
              <w:rPr>
                <w:rFonts w:ascii="Calibri" w:hAnsi="Calibri" w:cs="Calibri"/>
                <w:sz w:val="22"/>
                <w:szCs w:val="22"/>
              </w:rPr>
              <w:t>âne, Pignon, Ferrier, Terre-Neuve)?</w:t>
            </w:r>
          </w:p>
        </w:tc>
        <w:tc>
          <w:tcPr>
            <w:tcW w:w="4675" w:type="dxa"/>
          </w:tcPr>
          <w:p w14:paraId="7A34001D" w14:textId="19ED525E" w:rsidR="001F1695" w:rsidRPr="003C118A" w:rsidRDefault="001F1695" w:rsidP="001F1695">
            <w:pPr>
              <w:jc w:val="both"/>
              <w:rPr>
                <w:sz w:val="22"/>
                <w:szCs w:val="22"/>
              </w:rPr>
            </w:pPr>
            <w:r w:rsidRPr="748F6B5A">
              <w:rPr>
                <w:sz w:val="22"/>
                <w:szCs w:val="22"/>
              </w:rPr>
              <w:t xml:space="preserve">What percentage of households in the target communes have access to at least </w:t>
            </w:r>
            <w:commentRangeStart w:id="8"/>
            <w:commentRangeStart w:id="9"/>
            <w:r w:rsidRPr="748F6B5A">
              <w:rPr>
                <w:sz w:val="22"/>
                <w:szCs w:val="22"/>
              </w:rPr>
              <w:t>basic drinking water</w:t>
            </w:r>
            <w:commentRangeEnd w:id="8"/>
            <w:r>
              <w:rPr>
                <w:rStyle w:val="Marquedecommentaire"/>
              </w:rPr>
              <w:commentReference w:id="8"/>
            </w:r>
            <w:commentRangeEnd w:id="9"/>
            <w:r>
              <w:rPr>
                <w:rStyle w:val="Marquedecommentaire"/>
              </w:rPr>
              <w:commentReference w:id="9"/>
            </w:r>
            <w:r>
              <w:rPr>
                <w:rStyle w:val="Appelnotedebasdep"/>
                <w:sz w:val="22"/>
                <w:szCs w:val="22"/>
              </w:rPr>
              <w:footnoteReference w:id="4"/>
            </w:r>
            <w:r w:rsidRPr="748F6B5A">
              <w:rPr>
                <w:sz w:val="22"/>
                <w:szCs w:val="22"/>
              </w:rPr>
              <w:t xml:space="preserve"> services?</w:t>
            </w:r>
          </w:p>
        </w:tc>
      </w:tr>
      <w:tr w:rsidR="001F1695" w:rsidRPr="003C118A" w14:paraId="2029DEBE" w14:textId="77777777" w:rsidTr="4F0A1DF3">
        <w:tc>
          <w:tcPr>
            <w:tcW w:w="4675" w:type="dxa"/>
            <w:vMerge/>
          </w:tcPr>
          <w:p w14:paraId="56916810" w14:textId="77777777" w:rsidR="001F1695" w:rsidRPr="003C118A" w:rsidRDefault="001F1695" w:rsidP="001F1695">
            <w:pPr>
              <w:jc w:val="both"/>
              <w:rPr>
                <w:sz w:val="22"/>
                <w:szCs w:val="22"/>
              </w:rPr>
            </w:pPr>
          </w:p>
        </w:tc>
        <w:tc>
          <w:tcPr>
            <w:tcW w:w="4675" w:type="dxa"/>
          </w:tcPr>
          <w:p w14:paraId="23521CDC" w14:textId="77777777" w:rsidR="001F1695" w:rsidRPr="003C118A" w:rsidRDefault="001F1695" w:rsidP="001F1695">
            <w:pPr>
              <w:jc w:val="both"/>
              <w:rPr>
                <w:sz w:val="22"/>
                <w:szCs w:val="22"/>
              </w:rPr>
            </w:pPr>
            <w:r w:rsidRPr="003C118A">
              <w:rPr>
                <w:sz w:val="22"/>
                <w:szCs w:val="22"/>
              </w:rPr>
              <w:t>What percentage of households in the target communes have access to at least basic sanitation services?</w:t>
            </w:r>
          </w:p>
        </w:tc>
      </w:tr>
      <w:tr w:rsidR="001F1695" w:rsidRPr="003C118A" w14:paraId="3B8ED477" w14:textId="77777777" w:rsidTr="4F0A1DF3">
        <w:tc>
          <w:tcPr>
            <w:tcW w:w="4675" w:type="dxa"/>
            <w:vMerge/>
          </w:tcPr>
          <w:p w14:paraId="0152E90F" w14:textId="77777777" w:rsidR="001F1695" w:rsidRPr="003C118A" w:rsidRDefault="001F1695" w:rsidP="001F1695">
            <w:pPr>
              <w:jc w:val="both"/>
              <w:rPr>
                <w:sz w:val="22"/>
                <w:szCs w:val="22"/>
              </w:rPr>
            </w:pPr>
          </w:p>
        </w:tc>
        <w:tc>
          <w:tcPr>
            <w:tcW w:w="4675" w:type="dxa"/>
          </w:tcPr>
          <w:p w14:paraId="64C3833E" w14:textId="1A3E2D2F" w:rsidR="001F1695" w:rsidRPr="003C118A" w:rsidRDefault="33C4FF16" w:rsidP="001F1695">
            <w:pPr>
              <w:jc w:val="both"/>
              <w:rPr>
                <w:sz w:val="22"/>
                <w:szCs w:val="22"/>
              </w:rPr>
            </w:pPr>
            <w:r w:rsidRPr="4F0A1DF3">
              <w:rPr>
                <w:sz w:val="22"/>
                <w:szCs w:val="22"/>
              </w:rPr>
              <w:t>How many communal sections in the intervention communes are verified ODF (Open Defecation</w:t>
            </w:r>
            <w:r w:rsidR="515A3EAE" w:rsidRPr="4F0A1DF3">
              <w:rPr>
                <w:sz w:val="22"/>
                <w:szCs w:val="22"/>
              </w:rPr>
              <w:t>-</w:t>
            </w:r>
            <w:r w:rsidRPr="4F0A1DF3">
              <w:rPr>
                <w:sz w:val="22"/>
                <w:szCs w:val="22"/>
              </w:rPr>
              <w:t xml:space="preserve"> Free)?</w:t>
            </w:r>
          </w:p>
        </w:tc>
      </w:tr>
      <w:tr w:rsidR="001F1695" w:rsidRPr="003C118A" w14:paraId="04F0C9B2" w14:textId="77777777" w:rsidTr="4F0A1DF3">
        <w:tc>
          <w:tcPr>
            <w:tcW w:w="4675" w:type="dxa"/>
            <w:vMerge/>
          </w:tcPr>
          <w:p w14:paraId="7179B098" w14:textId="77777777" w:rsidR="001F1695" w:rsidRPr="003C118A" w:rsidRDefault="001F1695" w:rsidP="001F1695">
            <w:pPr>
              <w:jc w:val="both"/>
              <w:rPr>
                <w:sz w:val="22"/>
                <w:szCs w:val="22"/>
              </w:rPr>
            </w:pPr>
          </w:p>
        </w:tc>
        <w:tc>
          <w:tcPr>
            <w:tcW w:w="4675" w:type="dxa"/>
          </w:tcPr>
          <w:p w14:paraId="6478AF7A" w14:textId="595B771F" w:rsidR="001F1695" w:rsidRPr="003C118A" w:rsidRDefault="001F1695" w:rsidP="001F1695">
            <w:pPr>
              <w:jc w:val="both"/>
              <w:rPr>
                <w:sz w:val="22"/>
                <w:szCs w:val="22"/>
              </w:rPr>
            </w:pPr>
            <w:r w:rsidRPr="003C118A">
              <w:rPr>
                <w:sz w:val="22"/>
                <w:szCs w:val="22"/>
              </w:rPr>
              <w:t>What percentage of households in the target communes have access to at least basic</w:t>
            </w:r>
            <w:r>
              <w:rPr>
                <w:rStyle w:val="Appelnotedebasdep"/>
                <w:sz w:val="22"/>
                <w:szCs w:val="22"/>
              </w:rPr>
              <w:footnoteReference w:id="5"/>
            </w:r>
            <w:r w:rsidRPr="003C118A">
              <w:rPr>
                <w:sz w:val="22"/>
                <w:szCs w:val="22"/>
              </w:rPr>
              <w:t xml:space="preserve"> </w:t>
            </w:r>
            <w:commentRangeStart w:id="10"/>
            <w:commentRangeStart w:id="11"/>
            <w:commentRangeStart w:id="12"/>
            <w:r w:rsidRPr="003C118A">
              <w:rPr>
                <w:sz w:val="22"/>
                <w:szCs w:val="22"/>
              </w:rPr>
              <w:t>hygiene services?</w:t>
            </w:r>
            <w:commentRangeEnd w:id="10"/>
            <w:r>
              <w:commentReference w:id="10"/>
            </w:r>
            <w:commentRangeEnd w:id="11"/>
            <w:r>
              <w:rPr>
                <w:rStyle w:val="Marquedecommentaire"/>
              </w:rPr>
              <w:commentReference w:id="11"/>
            </w:r>
            <w:commentRangeEnd w:id="12"/>
            <w:r>
              <w:rPr>
                <w:rStyle w:val="Marquedecommentaire"/>
              </w:rPr>
              <w:commentReference w:id="12"/>
            </w:r>
          </w:p>
        </w:tc>
      </w:tr>
      <w:tr w:rsidR="001F1695" w:rsidRPr="003C118A" w14:paraId="2E2BD8B7" w14:textId="77777777" w:rsidTr="4F0A1DF3">
        <w:tc>
          <w:tcPr>
            <w:tcW w:w="4675" w:type="dxa"/>
            <w:vMerge/>
          </w:tcPr>
          <w:p w14:paraId="72BCBDAD" w14:textId="77777777" w:rsidR="001F1695" w:rsidRPr="003C118A" w:rsidRDefault="001F1695" w:rsidP="001F1695">
            <w:pPr>
              <w:jc w:val="both"/>
              <w:rPr>
                <w:sz w:val="22"/>
                <w:szCs w:val="22"/>
              </w:rPr>
            </w:pPr>
          </w:p>
        </w:tc>
        <w:tc>
          <w:tcPr>
            <w:tcW w:w="4675" w:type="dxa"/>
          </w:tcPr>
          <w:p w14:paraId="4DC58929" w14:textId="6985151A" w:rsidR="001F1695" w:rsidRPr="003C118A" w:rsidRDefault="001F1695" w:rsidP="001F1695">
            <w:pPr>
              <w:jc w:val="both"/>
              <w:rPr>
                <w:sz w:val="22"/>
                <w:szCs w:val="22"/>
              </w:rPr>
            </w:pPr>
            <w:r>
              <w:rPr>
                <w:sz w:val="22"/>
                <w:szCs w:val="22"/>
              </w:rPr>
              <w:t>What is the percentage of school and healthcare facilities in the target communes with at least basic access to WASH services?</w:t>
            </w:r>
          </w:p>
        </w:tc>
      </w:tr>
      <w:tr w:rsidR="001F1695" w:rsidRPr="003C118A" w14:paraId="40E1A4F6" w14:textId="77777777" w:rsidTr="4F0A1DF3">
        <w:tc>
          <w:tcPr>
            <w:tcW w:w="4675" w:type="dxa"/>
            <w:vMerge/>
          </w:tcPr>
          <w:p w14:paraId="24765422" w14:textId="77777777" w:rsidR="001F1695" w:rsidRPr="003C118A" w:rsidRDefault="001F1695" w:rsidP="001F1695">
            <w:pPr>
              <w:jc w:val="both"/>
              <w:rPr>
                <w:sz w:val="22"/>
                <w:szCs w:val="22"/>
              </w:rPr>
            </w:pPr>
          </w:p>
        </w:tc>
        <w:tc>
          <w:tcPr>
            <w:tcW w:w="4675" w:type="dxa"/>
          </w:tcPr>
          <w:p w14:paraId="6A86651B" w14:textId="0FC1B20E" w:rsidR="001F1695" w:rsidRPr="003C118A" w:rsidRDefault="001F1695" w:rsidP="001F1695">
            <w:pPr>
              <w:jc w:val="both"/>
              <w:rPr>
                <w:sz w:val="22"/>
                <w:szCs w:val="22"/>
              </w:rPr>
            </w:pPr>
            <w:r w:rsidRPr="003C118A">
              <w:rPr>
                <w:sz w:val="22"/>
                <w:szCs w:val="22"/>
              </w:rPr>
              <w:t>How does the cost associated with accessing WASH services compare to household incomes?</w:t>
            </w:r>
          </w:p>
        </w:tc>
      </w:tr>
      <w:tr w:rsidR="001F1695" w:rsidRPr="003C118A" w14:paraId="4108B392" w14:textId="77777777" w:rsidTr="4F0A1DF3">
        <w:tc>
          <w:tcPr>
            <w:tcW w:w="4675" w:type="dxa"/>
            <w:vMerge/>
          </w:tcPr>
          <w:p w14:paraId="2B823747" w14:textId="77777777" w:rsidR="001F1695" w:rsidRPr="003C118A" w:rsidRDefault="001F1695" w:rsidP="001F1695">
            <w:pPr>
              <w:jc w:val="both"/>
              <w:rPr>
                <w:sz w:val="22"/>
                <w:szCs w:val="22"/>
              </w:rPr>
            </w:pPr>
          </w:p>
        </w:tc>
        <w:tc>
          <w:tcPr>
            <w:tcW w:w="4675" w:type="dxa"/>
          </w:tcPr>
          <w:p w14:paraId="4AB32C75" w14:textId="77777777" w:rsidR="001F1695" w:rsidRDefault="001F1695" w:rsidP="001F1695">
            <w:pPr>
              <w:jc w:val="both"/>
              <w:rPr>
                <w:sz w:val="22"/>
                <w:szCs w:val="22"/>
              </w:rPr>
            </w:pPr>
            <w:r w:rsidRPr="003C118A">
              <w:rPr>
                <w:sz w:val="22"/>
                <w:szCs w:val="22"/>
              </w:rPr>
              <w:t xml:space="preserve">How is the maintenance and repair of WASH facilities managed in the intervention </w:t>
            </w:r>
            <w:r>
              <w:rPr>
                <w:sz w:val="22"/>
                <w:szCs w:val="22"/>
              </w:rPr>
              <w:t>communes</w:t>
            </w:r>
            <w:r w:rsidRPr="003C118A">
              <w:rPr>
                <w:sz w:val="22"/>
                <w:szCs w:val="22"/>
              </w:rPr>
              <w:t>?</w:t>
            </w:r>
          </w:p>
          <w:p w14:paraId="0A90A587" w14:textId="77777777" w:rsidR="00762994" w:rsidRDefault="00762994" w:rsidP="001F1695">
            <w:pPr>
              <w:jc w:val="both"/>
              <w:rPr>
                <w:sz w:val="22"/>
                <w:szCs w:val="22"/>
              </w:rPr>
            </w:pPr>
          </w:p>
          <w:p w14:paraId="722FDC70" w14:textId="77777777" w:rsidR="00762994" w:rsidRDefault="00762994" w:rsidP="001F1695">
            <w:pPr>
              <w:jc w:val="both"/>
              <w:rPr>
                <w:sz w:val="22"/>
                <w:szCs w:val="22"/>
              </w:rPr>
            </w:pPr>
          </w:p>
          <w:p w14:paraId="7E9A8578" w14:textId="77777777" w:rsidR="00576020" w:rsidRDefault="00576020" w:rsidP="001F1695">
            <w:pPr>
              <w:jc w:val="both"/>
              <w:rPr>
                <w:sz w:val="22"/>
                <w:szCs w:val="22"/>
              </w:rPr>
            </w:pPr>
          </w:p>
          <w:p w14:paraId="3D8F6454" w14:textId="37AE39BB" w:rsidR="00762994" w:rsidRPr="003C118A" w:rsidRDefault="00762994" w:rsidP="001F1695">
            <w:pPr>
              <w:jc w:val="both"/>
              <w:rPr>
                <w:sz w:val="22"/>
                <w:szCs w:val="22"/>
              </w:rPr>
            </w:pPr>
          </w:p>
        </w:tc>
      </w:tr>
      <w:tr w:rsidR="001F1695" w:rsidRPr="003C118A" w14:paraId="56F7F01A" w14:textId="77777777" w:rsidTr="4F0A1DF3">
        <w:tc>
          <w:tcPr>
            <w:tcW w:w="9350" w:type="dxa"/>
            <w:gridSpan w:val="2"/>
            <w:shd w:val="clear" w:color="auto" w:fill="83CAEB" w:themeFill="accent1" w:themeFillTint="66"/>
          </w:tcPr>
          <w:p w14:paraId="17F96DDA" w14:textId="77777777" w:rsidR="001F1695" w:rsidRPr="003C118A" w:rsidRDefault="001F1695" w:rsidP="001F1695">
            <w:pPr>
              <w:jc w:val="both"/>
              <w:rPr>
                <w:sz w:val="22"/>
                <w:szCs w:val="22"/>
              </w:rPr>
            </w:pPr>
            <w:r w:rsidRPr="003C118A">
              <w:rPr>
                <w:b/>
                <w:bCs/>
                <w:sz w:val="22"/>
                <w:szCs w:val="22"/>
              </w:rPr>
              <w:lastRenderedPageBreak/>
              <w:t>Pillar 3000</w:t>
            </w:r>
            <w:r w:rsidRPr="003C118A">
              <w:rPr>
                <w:sz w:val="22"/>
                <w:szCs w:val="22"/>
              </w:rPr>
              <w:t>: “Expanded reach and resources leveraged through collective action with other national and international actors.</w:t>
            </w:r>
            <w:r w:rsidRPr="003C118A">
              <w:rPr>
                <w:rFonts w:ascii="Arial" w:hAnsi="Arial" w:cs="Arial"/>
                <w:sz w:val="22"/>
                <w:szCs w:val="22"/>
              </w:rPr>
              <w:t>​</w:t>
            </w:r>
            <w:r w:rsidRPr="003C118A">
              <w:rPr>
                <w:rFonts w:ascii="Aptos" w:hAnsi="Aptos" w:cs="Aptos"/>
                <w:sz w:val="22"/>
                <w:szCs w:val="22"/>
              </w:rPr>
              <w:t>”</w:t>
            </w:r>
          </w:p>
        </w:tc>
      </w:tr>
      <w:tr w:rsidR="001F1695" w:rsidRPr="003C118A" w14:paraId="282BCD7C" w14:textId="77777777" w:rsidTr="4F0A1DF3">
        <w:tc>
          <w:tcPr>
            <w:tcW w:w="4675" w:type="dxa"/>
          </w:tcPr>
          <w:p w14:paraId="00C30039" w14:textId="77777777" w:rsidR="001F1695" w:rsidRPr="003C118A" w:rsidRDefault="001F1695" w:rsidP="001F1695">
            <w:pPr>
              <w:jc w:val="both"/>
              <w:rPr>
                <w:sz w:val="22"/>
                <w:szCs w:val="22"/>
              </w:rPr>
            </w:pPr>
            <w:r w:rsidRPr="003C118A">
              <w:rPr>
                <w:b/>
                <w:bCs/>
                <w:sz w:val="22"/>
                <w:szCs w:val="22"/>
              </w:rPr>
              <w:t>Main research questions</w:t>
            </w:r>
          </w:p>
        </w:tc>
        <w:tc>
          <w:tcPr>
            <w:tcW w:w="4675" w:type="dxa"/>
          </w:tcPr>
          <w:p w14:paraId="53EC37F6" w14:textId="77777777" w:rsidR="001F1695" w:rsidRPr="003C118A" w:rsidRDefault="001F1695" w:rsidP="001F1695">
            <w:pPr>
              <w:jc w:val="both"/>
              <w:rPr>
                <w:sz w:val="22"/>
                <w:szCs w:val="22"/>
              </w:rPr>
            </w:pPr>
            <w:r w:rsidRPr="003C118A">
              <w:rPr>
                <w:b/>
                <w:bCs/>
                <w:sz w:val="22"/>
                <w:szCs w:val="22"/>
              </w:rPr>
              <w:t>Secondary research questions</w:t>
            </w:r>
          </w:p>
        </w:tc>
      </w:tr>
      <w:tr w:rsidR="001F1695" w:rsidRPr="003C118A" w14:paraId="388771B7" w14:textId="77777777" w:rsidTr="4F0A1DF3">
        <w:tc>
          <w:tcPr>
            <w:tcW w:w="4675" w:type="dxa"/>
          </w:tcPr>
          <w:p w14:paraId="3376C951" w14:textId="77777777" w:rsidR="001F1695" w:rsidRPr="003C118A" w:rsidRDefault="001F1695" w:rsidP="001F1695">
            <w:pPr>
              <w:pStyle w:val="Paragraphedeliste"/>
              <w:numPr>
                <w:ilvl w:val="0"/>
                <w:numId w:val="19"/>
              </w:numPr>
              <w:jc w:val="both"/>
              <w:rPr>
                <w:sz w:val="22"/>
                <w:szCs w:val="22"/>
              </w:rPr>
            </w:pPr>
            <w:r w:rsidRPr="003C118A">
              <w:rPr>
                <w:sz w:val="22"/>
                <w:szCs w:val="22"/>
              </w:rPr>
              <w:t>What are the financial mechanisms in place for funding WASH services in the intervention communes?</w:t>
            </w:r>
          </w:p>
        </w:tc>
        <w:tc>
          <w:tcPr>
            <w:tcW w:w="4675" w:type="dxa"/>
            <w:shd w:val="clear" w:color="auto" w:fill="747474" w:themeFill="background2" w:themeFillShade="80"/>
          </w:tcPr>
          <w:p w14:paraId="6F15F5E6" w14:textId="77777777" w:rsidR="001F1695" w:rsidRPr="003C118A" w:rsidRDefault="001F1695" w:rsidP="001F1695">
            <w:pPr>
              <w:jc w:val="both"/>
              <w:rPr>
                <w:sz w:val="22"/>
                <w:szCs w:val="22"/>
              </w:rPr>
            </w:pPr>
          </w:p>
        </w:tc>
      </w:tr>
      <w:tr w:rsidR="001F1695" w:rsidRPr="003C118A" w14:paraId="1F511E39" w14:textId="77777777" w:rsidTr="4F0A1DF3">
        <w:tc>
          <w:tcPr>
            <w:tcW w:w="4675" w:type="dxa"/>
          </w:tcPr>
          <w:p w14:paraId="3F224861" w14:textId="00F0A6B6" w:rsidR="001F1695" w:rsidRPr="003C118A" w:rsidRDefault="001F1695" w:rsidP="001F1695">
            <w:pPr>
              <w:pStyle w:val="Paragraphedeliste"/>
              <w:numPr>
                <w:ilvl w:val="0"/>
                <w:numId w:val="19"/>
              </w:numPr>
              <w:jc w:val="both"/>
              <w:rPr>
                <w:sz w:val="22"/>
                <w:szCs w:val="22"/>
              </w:rPr>
            </w:pPr>
            <w:commentRangeStart w:id="13"/>
            <w:commentRangeStart w:id="14"/>
            <w:r w:rsidRPr="748F6B5A">
              <w:rPr>
                <w:sz w:val="22"/>
                <w:szCs w:val="22"/>
              </w:rPr>
              <w:t xml:space="preserve">What </w:t>
            </w:r>
            <w:r w:rsidR="00975539">
              <w:rPr>
                <w:sz w:val="22"/>
                <w:szCs w:val="22"/>
              </w:rPr>
              <w:t>is</w:t>
            </w:r>
            <w:r w:rsidRPr="748F6B5A">
              <w:rPr>
                <w:sz w:val="22"/>
                <w:szCs w:val="22"/>
              </w:rPr>
              <w:t xml:space="preserve"> the capacity strengthening need of DINEPA and the OREPAs</w:t>
            </w:r>
            <w:commentRangeEnd w:id="13"/>
            <w:r>
              <w:rPr>
                <w:rStyle w:val="Marquedecommentaire"/>
              </w:rPr>
              <w:commentReference w:id="13"/>
            </w:r>
            <w:commentRangeEnd w:id="14"/>
            <w:r>
              <w:rPr>
                <w:rStyle w:val="Marquedecommentaire"/>
              </w:rPr>
              <w:commentReference w:id="14"/>
            </w:r>
            <w:r w:rsidRPr="748F6B5A">
              <w:rPr>
                <w:sz w:val="22"/>
                <w:szCs w:val="22"/>
              </w:rPr>
              <w:t xml:space="preserve"> to better regulate the WASH sector, oversee and support project/program implementation?</w:t>
            </w:r>
          </w:p>
        </w:tc>
        <w:tc>
          <w:tcPr>
            <w:tcW w:w="4675" w:type="dxa"/>
            <w:shd w:val="clear" w:color="auto" w:fill="747474" w:themeFill="background2" w:themeFillShade="80"/>
          </w:tcPr>
          <w:p w14:paraId="213F9558" w14:textId="49ED0C7D" w:rsidR="001F1695" w:rsidRPr="003C118A" w:rsidRDefault="001F1695" w:rsidP="001F1695">
            <w:pPr>
              <w:jc w:val="both"/>
              <w:rPr>
                <w:sz w:val="22"/>
                <w:szCs w:val="22"/>
              </w:rPr>
            </w:pPr>
          </w:p>
        </w:tc>
      </w:tr>
      <w:tr w:rsidR="001F1695" w:rsidRPr="003C118A" w14:paraId="2EBD2794" w14:textId="77777777" w:rsidTr="4F0A1DF3">
        <w:tc>
          <w:tcPr>
            <w:tcW w:w="4675" w:type="dxa"/>
          </w:tcPr>
          <w:p w14:paraId="06012E9A" w14:textId="7DAE8502" w:rsidR="001F1695" w:rsidRPr="003C118A" w:rsidRDefault="00077E8E" w:rsidP="001F1695">
            <w:pPr>
              <w:pStyle w:val="Paragraphedeliste"/>
              <w:numPr>
                <w:ilvl w:val="0"/>
                <w:numId w:val="19"/>
              </w:numPr>
              <w:jc w:val="both"/>
              <w:rPr>
                <w:sz w:val="22"/>
                <w:szCs w:val="22"/>
              </w:rPr>
            </w:pPr>
            <w:r w:rsidRPr="003C118A">
              <w:rPr>
                <w:sz w:val="22"/>
                <w:szCs w:val="22"/>
              </w:rPr>
              <w:t>Wh</w:t>
            </w:r>
            <w:r>
              <w:rPr>
                <w:sz w:val="22"/>
                <w:szCs w:val="22"/>
              </w:rPr>
              <w:t>o</w:t>
            </w:r>
            <w:r w:rsidRPr="003C118A">
              <w:rPr>
                <w:sz w:val="22"/>
                <w:szCs w:val="22"/>
              </w:rPr>
              <w:t xml:space="preserve"> </w:t>
            </w:r>
            <w:r w:rsidR="001F1695" w:rsidRPr="003C118A">
              <w:rPr>
                <w:sz w:val="22"/>
                <w:szCs w:val="22"/>
              </w:rPr>
              <w:t xml:space="preserve">are the other national and international actors involved in WASH initiatives </w:t>
            </w:r>
            <w:r w:rsidR="001F1695">
              <w:rPr>
                <w:sz w:val="22"/>
                <w:szCs w:val="22"/>
              </w:rPr>
              <w:t>in</w:t>
            </w:r>
            <w:commentRangeStart w:id="15"/>
            <w:commentRangeStart w:id="16"/>
            <w:r w:rsidR="001F1695" w:rsidRPr="003C118A">
              <w:rPr>
                <w:sz w:val="22"/>
                <w:szCs w:val="22"/>
              </w:rPr>
              <w:t xml:space="preserve"> the intervention communes?</w:t>
            </w:r>
            <w:commentRangeEnd w:id="15"/>
            <w:r w:rsidR="001F1695">
              <w:commentReference w:id="15"/>
            </w:r>
            <w:commentRangeEnd w:id="16"/>
            <w:r w:rsidR="001F1695">
              <w:rPr>
                <w:rStyle w:val="Marquedecommentaire"/>
              </w:rPr>
              <w:commentReference w:id="16"/>
            </w:r>
          </w:p>
        </w:tc>
        <w:tc>
          <w:tcPr>
            <w:tcW w:w="4675" w:type="dxa"/>
            <w:shd w:val="clear" w:color="auto" w:fill="747474" w:themeFill="background2" w:themeFillShade="80"/>
          </w:tcPr>
          <w:p w14:paraId="76657EC4" w14:textId="77777777" w:rsidR="001F1695" w:rsidRPr="003C118A" w:rsidRDefault="001F1695" w:rsidP="001F1695">
            <w:pPr>
              <w:jc w:val="both"/>
              <w:rPr>
                <w:sz w:val="22"/>
                <w:szCs w:val="22"/>
              </w:rPr>
            </w:pPr>
          </w:p>
        </w:tc>
      </w:tr>
    </w:tbl>
    <w:p w14:paraId="212A845F" w14:textId="386E3A26" w:rsidR="00A8116F" w:rsidRDefault="00A8116F" w:rsidP="0093702C">
      <w:pPr>
        <w:spacing w:after="0"/>
        <w:jc w:val="both"/>
        <w:rPr>
          <w:b/>
          <w:bCs/>
          <w:u w:val="single"/>
        </w:rPr>
      </w:pPr>
    </w:p>
    <w:p w14:paraId="16BAD22A" w14:textId="233FB9E6" w:rsidR="007A2146" w:rsidRPr="00102320" w:rsidRDefault="005F73F2" w:rsidP="00102320">
      <w:pPr>
        <w:spacing w:after="0"/>
        <w:jc w:val="both"/>
        <w:rPr>
          <w:b/>
          <w:bCs/>
          <w:sz w:val="22"/>
          <w:szCs w:val="22"/>
          <w:u w:val="single"/>
        </w:rPr>
      </w:pPr>
      <w:r>
        <w:rPr>
          <w:b/>
          <w:bCs/>
          <w:sz w:val="22"/>
          <w:szCs w:val="22"/>
          <w:u w:val="single"/>
        </w:rPr>
        <w:t xml:space="preserve">3.3. </w:t>
      </w:r>
      <w:r w:rsidR="007A2146" w:rsidRPr="00102320">
        <w:rPr>
          <w:b/>
          <w:bCs/>
          <w:sz w:val="22"/>
          <w:szCs w:val="22"/>
          <w:u w:val="single"/>
        </w:rPr>
        <w:t>Data collection approach to be used</w:t>
      </w:r>
    </w:p>
    <w:p w14:paraId="141C275C" w14:textId="77777777" w:rsidR="00F5344C" w:rsidRPr="003C118A" w:rsidRDefault="007A2146" w:rsidP="001B6D98">
      <w:pPr>
        <w:spacing w:after="0"/>
        <w:jc w:val="both"/>
        <w:rPr>
          <w:sz w:val="22"/>
          <w:szCs w:val="22"/>
        </w:rPr>
      </w:pPr>
      <w:r w:rsidRPr="003C118A">
        <w:rPr>
          <w:sz w:val="22"/>
          <w:szCs w:val="22"/>
        </w:rPr>
        <w:t xml:space="preserve">For this baseline study, a before-and-after study design should be used combined with a mixed approach for data collection and analysis (quantitative and qualitative). </w:t>
      </w:r>
    </w:p>
    <w:p w14:paraId="3EB5541C" w14:textId="77777777" w:rsidR="00F5344C" w:rsidRPr="003C118A" w:rsidRDefault="00F5344C" w:rsidP="001B6D98">
      <w:pPr>
        <w:spacing w:after="0"/>
        <w:jc w:val="both"/>
        <w:rPr>
          <w:sz w:val="22"/>
          <w:szCs w:val="22"/>
        </w:rPr>
      </w:pPr>
    </w:p>
    <w:p w14:paraId="32876FA2" w14:textId="6B0ED721" w:rsidR="00F5344C" w:rsidRDefault="007A2146" w:rsidP="001B6D98">
      <w:pPr>
        <w:spacing w:after="0"/>
        <w:jc w:val="both"/>
        <w:rPr>
          <w:sz w:val="22"/>
          <w:szCs w:val="22"/>
        </w:rPr>
      </w:pPr>
      <w:r w:rsidRPr="003C118A">
        <w:rPr>
          <w:sz w:val="22"/>
          <w:szCs w:val="22"/>
        </w:rPr>
        <w:t>The quantitative methods will provide numerical data that will help to set baseline value and</w:t>
      </w:r>
      <w:r w:rsidR="00040FDE">
        <w:rPr>
          <w:sz w:val="22"/>
          <w:szCs w:val="22"/>
        </w:rPr>
        <w:t xml:space="preserve"> </w:t>
      </w:r>
      <w:r w:rsidR="001730A9">
        <w:rPr>
          <w:sz w:val="22"/>
          <w:szCs w:val="22"/>
        </w:rPr>
        <w:t>recommendation of performance</w:t>
      </w:r>
      <w:r w:rsidRPr="003C118A">
        <w:rPr>
          <w:sz w:val="22"/>
          <w:szCs w:val="22"/>
        </w:rPr>
        <w:t xml:space="preserve"> targets for the </w:t>
      </w:r>
      <w:r w:rsidR="00AF463C">
        <w:rPr>
          <w:sz w:val="22"/>
          <w:szCs w:val="22"/>
        </w:rPr>
        <w:t xml:space="preserve">HANWASH’s </w:t>
      </w:r>
      <w:r w:rsidRPr="003C118A">
        <w:rPr>
          <w:sz w:val="22"/>
          <w:szCs w:val="22"/>
        </w:rPr>
        <w:t>indicators.</w:t>
      </w:r>
    </w:p>
    <w:p w14:paraId="2250EDAE" w14:textId="77777777" w:rsidR="000C1E48" w:rsidRPr="003C118A" w:rsidRDefault="000C1E48" w:rsidP="001B6D98">
      <w:pPr>
        <w:spacing w:after="0"/>
        <w:jc w:val="both"/>
        <w:rPr>
          <w:sz w:val="22"/>
          <w:szCs w:val="22"/>
        </w:rPr>
      </w:pPr>
    </w:p>
    <w:p w14:paraId="7D03CB55" w14:textId="3D736FDA" w:rsidR="000C1E48" w:rsidRDefault="007A2146" w:rsidP="00343C8C">
      <w:pPr>
        <w:spacing w:after="0"/>
        <w:jc w:val="both"/>
        <w:rPr>
          <w:sz w:val="22"/>
          <w:szCs w:val="22"/>
        </w:rPr>
      </w:pPr>
      <w:r w:rsidRPr="003C118A">
        <w:rPr>
          <w:sz w:val="22"/>
          <w:szCs w:val="22"/>
        </w:rPr>
        <w:t xml:space="preserve">The qualitative methods will offer deeper insights into the </w:t>
      </w:r>
      <w:r w:rsidR="00D24D43">
        <w:rPr>
          <w:sz w:val="22"/>
          <w:szCs w:val="22"/>
        </w:rPr>
        <w:t xml:space="preserve">knowledge, attitudes, practices and barriers related to </w:t>
      </w:r>
      <w:r w:rsidR="00A016E4">
        <w:rPr>
          <w:sz w:val="22"/>
          <w:szCs w:val="22"/>
        </w:rPr>
        <w:t xml:space="preserve">WASH in the intervention communes </w:t>
      </w:r>
      <w:r w:rsidR="00F83B98">
        <w:rPr>
          <w:sz w:val="22"/>
          <w:szCs w:val="22"/>
        </w:rPr>
        <w:t>of HANWASH.</w:t>
      </w:r>
    </w:p>
    <w:p w14:paraId="270438E8" w14:textId="77777777" w:rsidR="00D97D28" w:rsidRDefault="00D97D28" w:rsidP="00343C8C">
      <w:pPr>
        <w:spacing w:after="0"/>
        <w:jc w:val="both"/>
        <w:rPr>
          <w:sz w:val="22"/>
          <w:szCs w:val="22"/>
        </w:rPr>
      </w:pPr>
    </w:p>
    <w:p w14:paraId="5652F8FA" w14:textId="05FAE98E" w:rsidR="000C1E48" w:rsidRDefault="007A0018" w:rsidP="000C1E48">
      <w:pPr>
        <w:spacing w:after="0"/>
        <w:jc w:val="both"/>
        <w:rPr>
          <w:sz w:val="22"/>
          <w:szCs w:val="22"/>
        </w:rPr>
      </w:pPr>
      <w:commentRangeStart w:id="17"/>
      <w:commentRangeStart w:id="18"/>
      <w:r w:rsidRPr="4F0A1DF3">
        <w:rPr>
          <w:sz w:val="22"/>
          <w:szCs w:val="22"/>
        </w:rPr>
        <w:t>The</w:t>
      </w:r>
      <w:r w:rsidR="00FD0C95" w:rsidRPr="4F0A1DF3">
        <w:rPr>
          <w:sz w:val="22"/>
          <w:szCs w:val="22"/>
        </w:rPr>
        <w:t xml:space="preserve"> </w:t>
      </w:r>
      <w:r w:rsidR="1199F8E9" w:rsidRPr="4F0A1DF3">
        <w:rPr>
          <w:sz w:val="22"/>
          <w:szCs w:val="22"/>
        </w:rPr>
        <w:t>UNICEF/WHO Joint Monitoring Programme for Drinking Water and Sanitation (</w:t>
      </w:r>
      <w:r w:rsidR="004B650D" w:rsidRPr="4F0A1DF3">
        <w:rPr>
          <w:sz w:val="22"/>
          <w:szCs w:val="22"/>
        </w:rPr>
        <w:t>JMP</w:t>
      </w:r>
      <w:r w:rsidR="54BD98DD" w:rsidRPr="4F0A1DF3">
        <w:rPr>
          <w:sz w:val="22"/>
          <w:szCs w:val="22"/>
        </w:rPr>
        <w:t>0</w:t>
      </w:r>
      <w:r w:rsidR="004B650D" w:rsidRPr="4F0A1DF3">
        <w:rPr>
          <w:sz w:val="22"/>
          <w:szCs w:val="22"/>
        </w:rPr>
        <w:t xml:space="preserve"> indicators for </w:t>
      </w:r>
      <w:r w:rsidR="00FD0C95" w:rsidRPr="4F0A1DF3">
        <w:rPr>
          <w:sz w:val="22"/>
          <w:szCs w:val="22"/>
        </w:rPr>
        <w:t xml:space="preserve">WASH </w:t>
      </w:r>
      <w:r w:rsidR="004B650D" w:rsidRPr="4F0A1DF3">
        <w:rPr>
          <w:sz w:val="22"/>
          <w:szCs w:val="22"/>
        </w:rPr>
        <w:t xml:space="preserve">services </w:t>
      </w:r>
      <w:r w:rsidR="002B29F1" w:rsidRPr="4F0A1DF3">
        <w:rPr>
          <w:sz w:val="22"/>
          <w:szCs w:val="22"/>
        </w:rPr>
        <w:t>related to</w:t>
      </w:r>
      <w:r w:rsidR="004B650D" w:rsidRPr="4F0A1DF3">
        <w:rPr>
          <w:sz w:val="22"/>
          <w:szCs w:val="22"/>
        </w:rPr>
        <w:t xml:space="preserve"> </w:t>
      </w:r>
      <w:r w:rsidR="1B5E784E" w:rsidRPr="4F0A1DF3">
        <w:rPr>
          <w:sz w:val="22"/>
          <w:szCs w:val="22"/>
        </w:rPr>
        <w:t>United Nations Sustainable Development Goal 6 (</w:t>
      </w:r>
      <w:r w:rsidR="00FD0C95" w:rsidRPr="4F0A1DF3">
        <w:rPr>
          <w:sz w:val="22"/>
          <w:szCs w:val="22"/>
        </w:rPr>
        <w:t>SDG 6</w:t>
      </w:r>
      <w:r w:rsidR="425E6B23" w:rsidRPr="4F0A1DF3">
        <w:rPr>
          <w:sz w:val="22"/>
          <w:szCs w:val="22"/>
        </w:rPr>
        <w:t>)</w:t>
      </w:r>
      <w:r w:rsidR="00FD0C95" w:rsidRPr="4F0A1DF3">
        <w:rPr>
          <w:sz w:val="22"/>
          <w:szCs w:val="22"/>
        </w:rPr>
        <w:t xml:space="preserve"> </w:t>
      </w:r>
      <w:r w:rsidR="007C7DA0" w:rsidRPr="4F0A1DF3">
        <w:rPr>
          <w:sz w:val="22"/>
          <w:szCs w:val="22"/>
        </w:rPr>
        <w:t xml:space="preserve">and the HANWASH’s Program Monitoring Framework (PMF) </w:t>
      </w:r>
      <w:r w:rsidR="00FD0C95" w:rsidRPr="4F0A1DF3">
        <w:rPr>
          <w:sz w:val="22"/>
          <w:szCs w:val="22"/>
        </w:rPr>
        <w:t xml:space="preserve">should be used as a reference </w:t>
      </w:r>
      <w:r w:rsidR="007C7DA0" w:rsidRPr="4F0A1DF3">
        <w:rPr>
          <w:sz w:val="22"/>
          <w:szCs w:val="22"/>
        </w:rPr>
        <w:t>to conduct this baseline</w:t>
      </w:r>
      <w:r w:rsidR="001B6D98" w:rsidRPr="4F0A1DF3">
        <w:rPr>
          <w:sz w:val="22"/>
          <w:szCs w:val="22"/>
        </w:rPr>
        <w:t xml:space="preserve"> study</w:t>
      </w:r>
      <w:r w:rsidR="007C7DA0" w:rsidRPr="4F0A1DF3">
        <w:rPr>
          <w:sz w:val="22"/>
          <w:szCs w:val="22"/>
        </w:rPr>
        <w:t xml:space="preserve"> </w:t>
      </w:r>
      <w:r w:rsidR="00FD0C95" w:rsidRPr="4F0A1DF3">
        <w:rPr>
          <w:sz w:val="22"/>
          <w:szCs w:val="22"/>
        </w:rPr>
        <w:t>in the target communes.</w:t>
      </w:r>
      <w:commentRangeEnd w:id="17"/>
      <w:r>
        <w:commentReference w:id="17"/>
      </w:r>
      <w:commentRangeEnd w:id="18"/>
      <w:r>
        <w:commentReference w:id="18"/>
      </w:r>
      <w:r w:rsidR="00A84841" w:rsidRPr="4F0A1DF3">
        <w:rPr>
          <w:sz w:val="22"/>
          <w:szCs w:val="22"/>
        </w:rPr>
        <w:t xml:space="preserve"> </w:t>
      </w:r>
      <w:r w:rsidR="002B29F1" w:rsidRPr="4F0A1DF3">
        <w:rPr>
          <w:sz w:val="22"/>
          <w:szCs w:val="22"/>
        </w:rPr>
        <w:t xml:space="preserve">Those documents </w:t>
      </w:r>
      <w:r w:rsidR="00112967" w:rsidRPr="4F0A1DF3">
        <w:rPr>
          <w:sz w:val="22"/>
          <w:szCs w:val="22"/>
        </w:rPr>
        <w:t>are</w:t>
      </w:r>
      <w:r w:rsidR="00F81A0D" w:rsidRPr="4F0A1DF3">
        <w:rPr>
          <w:sz w:val="22"/>
          <w:szCs w:val="22"/>
        </w:rPr>
        <w:t xml:space="preserve"> </w:t>
      </w:r>
      <w:r w:rsidR="00A84841" w:rsidRPr="4F0A1DF3">
        <w:rPr>
          <w:sz w:val="22"/>
          <w:szCs w:val="22"/>
        </w:rPr>
        <w:t>provided by HANWASH</w:t>
      </w:r>
      <w:r w:rsidR="00F81A0D" w:rsidRPr="4F0A1DF3">
        <w:rPr>
          <w:sz w:val="22"/>
          <w:szCs w:val="22"/>
        </w:rPr>
        <w:t xml:space="preserve"> in the annex section of this </w:t>
      </w:r>
      <w:r w:rsidR="00112967" w:rsidRPr="4F0A1DF3">
        <w:rPr>
          <w:sz w:val="22"/>
          <w:szCs w:val="22"/>
        </w:rPr>
        <w:t>RFP</w:t>
      </w:r>
      <w:r w:rsidR="00A84841" w:rsidRPr="4F0A1DF3">
        <w:rPr>
          <w:sz w:val="22"/>
          <w:szCs w:val="22"/>
        </w:rPr>
        <w:t>.</w:t>
      </w:r>
      <w:r w:rsidR="00D43BC0">
        <w:rPr>
          <w:sz w:val="22"/>
          <w:szCs w:val="22"/>
        </w:rPr>
        <w:t xml:space="preserve"> The contractor does not need to develop or define the indicators.</w:t>
      </w:r>
    </w:p>
    <w:p w14:paraId="685DD740" w14:textId="77777777" w:rsidR="000C1E48" w:rsidRDefault="000C1E48" w:rsidP="004A4A6E">
      <w:pPr>
        <w:spacing w:after="0"/>
        <w:jc w:val="both"/>
        <w:rPr>
          <w:sz w:val="22"/>
          <w:szCs w:val="22"/>
        </w:rPr>
      </w:pPr>
    </w:p>
    <w:p w14:paraId="25A67799" w14:textId="30926697" w:rsidR="00CB00AC" w:rsidRDefault="00CB00AC" w:rsidP="000C1E48">
      <w:pPr>
        <w:spacing w:after="0"/>
        <w:jc w:val="both"/>
        <w:rPr>
          <w:sz w:val="22"/>
          <w:szCs w:val="22"/>
        </w:rPr>
      </w:pPr>
      <w:r>
        <w:rPr>
          <w:sz w:val="22"/>
          <w:szCs w:val="22"/>
        </w:rPr>
        <w:t xml:space="preserve">For this baseline study, the selected contractor is expected to </w:t>
      </w:r>
      <w:r w:rsidR="000929C7">
        <w:rPr>
          <w:sz w:val="22"/>
          <w:szCs w:val="22"/>
        </w:rPr>
        <w:t xml:space="preserve">collaborate with and involve the local authorities, DINEPA’s representatives and other </w:t>
      </w:r>
      <w:r w:rsidR="00562D24">
        <w:rPr>
          <w:sz w:val="22"/>
          <w:szCs w:val="22"/>
        </w:rPr>
        <w:t>HANWASH’s partners to ensure a participa</w:t>
      </w:r>
      <w:r w:rsidR="005D35AB">
        <w:rPr>
          <w:sz w:val="22"/>
          <w:szCs w:val="22"/>
        </w:rPr>
        <w:t xml:space="preserve">tive process. </w:t>
      </w:r>
      <w:r w:rsidR="00401AD4">
        <w:rPr>
          <w:sz w:val="22"/>
          <w:szCs w:val="22"/>
        </w:rPr>
        <w:t xml:space="preserve">The </w:t>
      </w:r>
      <w:r w:rsidR="00440083">
        <w:rPr>
          <w:sz w:val="22"/>
          <w:szCs w:val="22"/>
        </w:rPr>
        <w:t xml:space="preserve">baseline study process should start with a visit of the target communes </w:t>
      </w:r>
      <w:r w:rsidR="004A4C4E">
        <w:rPr>
          <w:sz w:val="22"/>
          <w:szCs w:val="22"/>
        </w:rPr>
        <w:t>to better understand the context of the study</w:t>
      </w:r>
      <w:r w:rsidR="00857317">
        <w:rPr>
          <w:sz w:val="22"/>
          <w:szCs w:val="22"/>
        </w:rPr>
        <w:t xml:space="preserve"> </w:t>
      </w:r>
      <w:r w:rsidR="00704B22">
        <w:rPr>
          <w:sz w:val="22"/>
          <w:szCs w:val="22"/>
        </w:rPr>
        <w:t xml:space="preserve">and planning and coordination meetings with the local authorities and DINEPA/OREPAs </w:t>
      </w:r>
      <w:r w:rsidR="00857317">
        <w:rPr>
          <w:sz w:val="22"/>
          <w:szCs w:val="22"/>
        </w:rPr>
        <w:t xml:space="preserve">to engage and involve them in the </w:t>
      </w:r>
      <w:r w:rsidR="00756687">
        <w:rPr>
          <w:sz w:val="22"/>
          <w:szCs w:val="22"/>
        </w:rPr>
        <w:t>process.</w:t>
      </w:r>
    </w:p>
    <w:p w14:paraId="57095D63" w14:textId="77777777" w:rsidR="000C1E48" w:rsidRPr="003C118A" w:rsidRDefault="000C1E48" w:rsidP="004A4A6E">
      <w:pPr>
        <w:spacing w:after="0"/>
        <w:jc w:val="both"/>
        <w:rPr>
          <w:sz w:val="22"/>
          <w:szCs w:val="22"/>
        </w:rPr>
      </w:pPr>
    </w:p>
    <w:p w14:paraId="639A9528" w14:textId="0CE996AE" w:rsidR="00C27127" w:rsidRPr="00102320" w:rsidRDefault="005F73F2" w:rsidP="00102320">
      <w:pPr>
        <w:spacing w:after="0"/>
        <w:jc w:val="both"/>
        <w:rPr>
          <w:b/>
          <w:bCs/>
          <w:sz w:val="22"/>
          <w:szCs w:val="22"/>
          <w:u w:val="single"/>
        </w:rPr>
      </w:pPr>
      <w:r>
        <w:rPr>
          <w:b/>
          <w:bCs/>
          <w:sz w:val="22"/>
          <w:szCs w:val="22"/>
          <w:u w:val="single"/>
        </w:rPr>
        <w:t xml:space="preserve">3.4. </w:t>
      </w:r>
      <w:r w:rsidR="00C27127" w:rsidRPr="00102320">
        <w:rPr>
          <w:b/>
          <w:bCs/>
          <w:sz w:val="22"/>
          <w:szCs w:val="22"/>
          <w:u w:val="single"/>
        </w:rPr>
        <w:t>Sampling and inference methods</w:t>
      </w:r>
    </w:p>
    <w:p w14:paraId="5086D1D1" w14:textId="30093395" w:rsidR="00D91207" w:rsidRDefault="002218BF" w:rsidP="00677DBD">
      <w:pPr>
        <w:spacing w:after="0"/>
        <w:jc w:val="both"/>
        <w:rPr>
          <w:sz w:val="22"/>
          <w:szCs w:val="22"/>
        </w:rPr>
      </w:pPr>
      <w:r w:rsidRPr="00677DBD">
        <w:rPr>
          <w:sz w:val="22"/>
          <w:szCs w:val="22"/>
        </w:rPr>
        <w:t xml:space="preserve">The bidder is expected to include in their proposal the relevant methods </w:t>
      </w:r>
      <w:r w:rsidR="00F27591">
        <w:rPr>
          <w:sz w:val="22"/>
          <w:szCs w:val="22"/>
        </w:rPr>
        <w:t xml:space="preserve">and justification </w:t>
      </w:r>
      <w:r w:rsidRPr="00677DBD">
        <w:rPr>
          <w:sz w:val="22"/>
          <w:szCs w:val="22"/>
        </w:rPr>
        <w:t>for sampling</w:t>
      </w:r>
      <w:r w:rsidR="00341AC8">
        <w:rPr>
          <w:sz w:val="22"/>
          <w:szCs w:val="22"/>
        </w:rPr>
        <w:t xml:space="preserve"> (</w:t>
      </w:r>
      <w:r w:rsidR="00341AC8" w:rsidRPr="0064769F">
        <w:rPr>
          <w:i/>
          <w:iCs/>
          <w:sz w:val="22"/>
          <w:szCs w:val="22"/>
        </w:rPr>
        <w:t xml:space="preserve">sampling design, </w:t>
      </w:r>
      <w:r w:rsidR="008C1298" w:rsidRPr="0064769F">
        <w:rPr>
          <w:i/>
          <w:iCs/>
          <w:sz w:val="22"/>
          <w:szCs w:val="22"/>
        </w:rPr>
        <w:t>sampling size calculation, sampling procedure</w:t>
      </w:r>
      <w:r w:rsidR="008C1298">
        <w:rPr>
          <w:sz w:val="22"/>
          <w:szCs w:val="22"/>
        </w:rPr>
        <w:t>)</w:t>
      </w:r>
      <w:r w:rsidRPr="00677DBD">
        <w:rPr>
          <w:sz w:val="22"/>
          <w:szCs w:val="22"/>
        </w:rPr>
        <w:t xml:space="preserve"> and making inferences</w:t>
      </w:r>
      <w:r w:rsidR="00504DFA">
        <w:rPr>
          <w:sz w:val="22"/>
          <w:szCs w:val="22"/>
        </w:rPr>
        <w:t xml:space="preserve"> </w:t>
      </w:r>
      <w:r w:rsidR="00504DFA">
        <w:rPr>
          <w:sz w:val="22"/>
          <w:szCs w:val="22"/>
        </w:rPr>
        <w:lastRenderedPageBreak/>
        <w:t>(</w:t>
      </w:r>
      <w:r w:rsidR="00504DFA" w:rsidRPr="0064769F">
        <w:rPr>
          <w:i/>
          <w:iCs/>
          <w:sz w:val="22"/>
          <w:szCs w:val="22"/>
        </w:rPr>
        <w:t>estimation techniques, error</w:t>
      </w:r>
      <w:r w:rsidR="0064769F" w:rsidRPr="0064769F">
        <w:rPr>
          <w:i/>
          <w:iCs/>
          <w:sz w:val="22"/>
          <w:szCs w:val="22"/>
        </w:rPr>
        <w:t xml:space="preserve"> and bias mitigation</w:t>
      </w:r>
      <w:r w:rsidR="0064769F">
        <w:rPr>
          <w:sz w:val="22"/>
          <w:szCs w:val="22"/>
        </w:rPr>
        <w:t>)</w:t>
      </w:r>
      <w:r w:rsidRPr="00677DBD">
        <w:rPr>
          <w:sz w:val="22"/>
          <w:szCs w:val="22"/>
        </w:rPr>
        <w:t xml:space="preserve">, </w:t>
      </w:r>
      <w:r w:rsidR="00677DBD" w:rsidRPr="00677DBD">
        <w:rPr>
          <w:sz w:val="22"/>
          <w:szCs w:val="22"/>
        </w:rPr>
        <w:t>to</w:t>
      </w:r>
      <w:r w:rsidRPr="00677DBD">
        <w:rPr>
          <w:sz w:val="22"/>
          <w:szCs w:val="22"/>
        </w:rPr>
        <w:t xml:space="preserve"> </w:t>
      </w:r>
      <w:r w:rsidR="00504DFA">
        <w:rPr>
          <w:sz w:val="22"/>
          <w:szCs w:val="22"/>
        </w:rPr>
        <w:t>set</w:t>
      </w:r>
      <w:r w:rsidR="00504DFA" w:rsidRPr="00677DBD">
        <w:rPr>
          <w:sz w:val="22"/>
          <w:szCs w:val="22"/>
        </w:rPr>
        <w:t xml:space="preserve"> </w:t>
      </w:r>
      <w:r w:rsidRPr="00677DBD">
        <w:rPr>
          <w:sz w:val="22"/>
          <w:szCs w:val="22"/>
        </w:rPr>
        <w:t xml:space="preserve">baseline value for the indicators within the HANWASH program's indicator framework. </w:t>
      </w:r>
      <w:r w:rsidR="00677DBD" w:rsidRPr="00677DBD">
        <w:rPr>
          <w:sz w:val="22"/>
          <w:szCs w:val="22"/>
        </w:rPr>
        <w:t>Emphasis</w:t>
      </w:r>
      <w:r w:rsidRPr="00677DBD">
        <w:rPr>
          <w:sz w:val="22"/>
          <w:szCs w:val="22"/>
        </w:rPr>
        <w:t xml:space="preserve"> should be placed on indicators related to </w:t>
      </w:r>
      <w:r w:rsidR="00C0326C">
        <w:rPr>
          <w:sz w:val="22"/>
          <w:szCs w:val="22"/>
        </w:rPr>
        <w:t xml:space="preserve">water, </w:t>
      </w:r>
      <w:r w:rsidRPr="00677DBD">
        <w:rPr>
          <w:sz w:val="22"/>
          <w:szCs w:val="22"/>
        </w:rPr>
        <w:t>sanitation and hygiene access.</w:t>
      </w:r>
    </w:p>
    <w:p w14:paraId="5F17216D" w14:textId="77777777" w:rsidR="009943D7" w:rsidRPr="00677DBD" w:rsidRDefault="009943D7" w:rsidP="00677DBD">
      <w:pPr>
        <w:spacing w:after="0"/>
        <w:jc w:val="both"/>
        <w:rPr>
          <w:b/>
          <w:bCs/>
          <w:sz w:val="22"/>
          <w:szCs w:val="22"/>
        </w:rPr>
      </w:pPr>
    </w:p>
    <w:p w14:paraId="0B75F6BC" w14:textId="2523919E" w:rsidR="007A2146" w:rsidRPr="00102320" w:rsidRDefault="00A244B4" w:rsidP="00102320">
      <w:pPr>
        <w:spacing w:after="0"/>
        <w:jc w:val="both"/>
        <w:rPr>
          <w:b/>
          <w:bCs/>
          <w:sz w:val="22"/>
          <w:szCs w:val="22"/>
          <w:u w:val="single"/>
        </w:rPr>
      </w:pPr>
      <w:r>
        <w:rPr>
          <w:b/>
          <w:bCs/>
          <w:sz w:val="22"/>
          <w:szCs w:val="22"/>
          <w:u w:val="single"/>
        </w:rPr>
        <w:t xml:space="preserve">3.5. </w:t>
      </w:r>
      <w:commentRangeStart w:id="19"/>
      <w:commentRangeStart w:id="20"/>
      <w:r w:rsidR="00FE573F" w:rsidRPr="00102320">
        <w:rPr>
          <w:b/>
          <w:bCs/>
          <w:sz w:val="22"/>
          <w:szCs w:val="22"/>
          <w:u w:val="single"/>
        </w:rPr>
        <w:t>Data collection methods and type of data to be collected</w:t>
      </w:r>
      <w:commentRangeEnd w:id="19"/>
      <w:r w:rsidR="00736AE3">
        <w:rPr>
          <w:rStyle w:val="Marquedecommentaire"/>
        </w:rPr>
        <w:commentReference w:id="19"/>
      </w:r>
      <w:commentRangeEnd w:id="20"/>
      <w:r w:rsidR="00C67BEA">
        <w:rPr>
          <w:rStyle w:val="Marquedecommentaire"/>
        </w:rPr>
        <w:commentReference w:id="20"/>
      </w:r>
    </w:p>
    <w:p w14:paraId="58A865AE" w14:textId="1783F3A3" w:rsidR="28D31D8A" w:rsidRPr="003C118A" w:rsidRDefault="00FD0C95" w:rsidP="28D31D8A">
      <w:pPr>
        <w:jc w:val="both"/>
        <w:rPr>
          <w:sz w:val="22"/>
          <w:szCs w:val="22"/>
        </w:rPr>
      </w:pPr>
      <w:r w:rsidRPr="003C118A">
        <w:rPr>
          <w:sz w:val="22"/>
          <w:szCs w:val="22"/>
        </w:rPr>
        <w:t xml:space="preserve">Given the objectives of this baseline study, </w:t>
      </w:r>
      <w:r w:rsidR="00A10945">
        <w:rPr>
          <w:sz w:val="22"/>
          <w:szCs w:val="22"/>
        </w:rPr>
        <w:t>the contractor is expected to</w:t>
      </w:r>
      <w:r w:rsidRPr="003C118A">
        <w:rPr>
          <w:sz w:val="22"/>
          <w:szCs w:val="22"/>
        </w:rPr>
        <w:t xml:space="preserve"> use the following data methods and types of data: </w:t>
      </w:r>
    </w:p>
    <w:p w14:paraId="2B480E1D" w14:textId="77777777" w:rsidR="00FD0C95" w:rsidRPr="003C118A" w:rsidRDefault="00FD0C95" w:rsidP="00FD0C95">
      <w:pPr>
        <w:pStyle w:val="Paragraphedeliste"/>
        <w:numPr>
          <w:ilvl w:val="0"/>
          <w:numId w:val="22"/>
        </w:numPr>
        <w:spacing w:line="259" w:lineRule="auto"/>
        <w:jc w:val="both"/>
        <w:rPr>
          <w:b/>
          <w:bCs/>
          <w:sz w:val="22"/>
          <w:szCs w:val="22"/>
        </w:rPr>
      </w:pPr>
      <w:r w:rsidRPr="003C118A">
        <w:rPr>
          <w:b/>
          <w:bCs/>
          <w:sz w:val="22"/>
          <w:szCs w:val="22"/>
        </w:rPr>
        <w:t>Desk review</w:t>
      </w:r>
    </w:p>
    <w:p w14:paraId="3E331EB8" w14:textId="195FDBEF" w:rsidR="005D35AB" w:rsidRPr="003C118A" w:rsidRDefault="00FD0C95" w:rsidP="00FD0C95">
      <w:pPr>
        <w:jc w:val="both"/>
        <w:rPr>
          <w:sz w:val="22"/>
          <w:szCs w:val="22"/>
        </w:rPr>
      </w:pPr>
      <w:r w:rsidRPr="003C118A">
        <w:rPr>
          <w:sz w:val="22"/>
          <w:szCs w:val="22"/>
        </w:rPr>
        <w:t xml:space="preserve">Exploration of secondary data sources such as: Commune Action Plans (CAP), DINEPA’s </w:t>
      </w:r>
      <w:r w:rsidR="00660ADB">
        <w:rPr>
          <w:sz w:val="22"/>
          <w:szCs w:val="22"/>
        </w:rPr>
        <w:t xml:space="preserve">WASH </w:t>
      </w:r>
      <w:r w:rsidRPr="003C118A">
        <w:rPr>
          <w:sz w:val="22"/>
          <w:szCs w:val="22"/>
        </w:rPr>
        <w:t>National Guidelines</w:t>
      </w:r>
      <w:r w:rsidR="00660ADB">
        <w:rPr>
          <w:sz w:val="22"/>
          <w:szCs w:val="22"/>
        </w:rPr>
        <w:t xml:space="preserve">, </w:t>
      </w:r>
      <w:r w:rsidR="006779CA">
        <w:rPr>
          <w:sz w:val="22"/>
          <w:szCs w:val="22"/>
        </w:rPr>
        <w:t xml:space="preserve">HANWASH’s Program Monitoring Framework </w:t>
      </w:r>
      <w:r w:rsidR="006E3D57">
        <w:rPr>
          <w:sz w:val="22"/>
          <w:szCs w:val="22"/>
        </w:rPr>
        <w:t xml:space="preserve">or other relevant documentation related to WASH. </w:t>
      </w:r>
      <w:r w:rsidRPr="003C118A">
        <w:rPr>
          <w:sz w:val="22"/>
          <w:szCs w:val="22"/>
        </w:rPr>
        <w:t xml:space="preserve"> </w:t>
      </w:r>
      <w:r w:rsidR="00916383">
        <w:rPr>
          <w:sz w:val="22"/>
          <w:szCs w:val="22"/>
        </w:rPr>
        <w:t>The</w:t>
      </w:r>
      <w:r w:rsidR="00D17336">
        <w:rPr>
          <w:sz w:val="22"/>
          <w:szCs w:val="22"/>
        </w:rPr>
        <w:t xml:space="preserve"> </w:t>
      </w:r>
      <w:r w:rsidR="0015156B">
        <w:rPr>
          <w:sz w:val="22"/>
          <w:szCs w:val="22"/>
        </w:rPr>
        <w:t>desk review is intended to help</w:t>
      </w:r>
      <w:r w:rsidR="00916383">
        <w:rPr>
          <w:sz w:val="22"/>
          <w:szCs w:val="22"/>
        </w:rPr>
        <w:t xml:space="preserve"> better unders</w:t>
      </w:r>
      <w:r w:rsidR="00E3468F">
        <w:rPr>
          <w:sz w:val="22"/>
          <w:szCs w:val="22"/>
        </w:rPr>
        <w:t>tand the objectives of the mandate and</w:t>
      </w:r>
      <w:r w:rsidR="0015156B">
        <w:rPr>
          <w:sz w:val="22"/>
          <w:szCs w:val="22"/>
        </w:rPr>
        <w:t xml:space="preserve"> answer the </w:t>
      </w:r>
      <w:r w:rsidR="00983811">
        <w:rPr>
          <w:sz w:val="22"/>
          <w:szCs w:val="22"/>
        </w:rPr>
        <w:t xml:space="preserve">research questions. </w:t>
      </w:r>
    </w:p>
    <w:p w14:paraId="1ACF7DA8" w14:textId="77777777" w:rsidR="00FD0C95" w:rsidRPr="003C118A" w:rsidRDefault="00FD0C95" w:rsidP="00FD0C95">
      <w:pPr>
        <w:pStyle w:val="Paragraphedeliste"/>
        <w:numPr>
          <w:ilvl w:val="0"/>
          <w:numId w:val="22"/>
        </w:numPr>
        <w:spacing w:line="259" w:lineRule="auto"/>
        <w:jc w:val="both"/>
        <w:rPr>
          <w:b/>
          <w:bCs/>
          <w:sz w:val="22"/>
          <w:szCs w:val="22"/>
        </w:rPr>
      </w:pPr>
      <w:r w:rsidRPr="003C118A">
        <w:rPr>
          <w:b/>
          <w:bCs/>
          <w:sz w:val="22"/>
          <w:szCs w:val="22"/>
        </w:rPr>
        <w:t>Household survey</w:t>
      </w:r>
    </w:p>
    <w:p w14:paraId="5942DC18" w14:textId="588A2177" w:rsidR="00B46AE0" w:rsidRDefault="40D72C6E" w:rsidP="00B46AE0">
      <w:pPr>
        <w:jc w:val="both"/>
        <w:rPr>
          <w:sz w:val="22"/>
          <w:szCs w:val="22"/>
        </w:rPr>
      </w:pPr>
      <w:r w:rsidRPr="35AA738A">
        <w:rPr>
          <w:sz w:val="22"/>
          <w:szCs w:val="22"/>
        </w:rPr>
        <w:t xml:space="preserve">A structured questionnaire should be administered to a representative and randomly selected sample of households in each of the target communes to collect quantitative </w:t>
      </w:r>
      <w:r w:rsidR="66951155" w:rsidRPr="35AA738A">
        <w:rPr>
          <w:sz w:val="22"/>
          <w:szCs w:val="22"/>
        </w:rPr>
        <w:t xml:space="preserve">and qualitative data </w:t>
      </w:r>
      <w:r w:rsidR="4994250B" w:rsidRPr="35AA738A">
        <w:rPr>
          <w:sz w:val="22"/>
          <w:szCs w:val="22"/>
        </w:rPr>
        <w:t>on Knowledge, Attitudes</w:t>
      </w:r>
      <w:r w:rsidR="7B329184" w:rsidRPr="35AA738A">
        <w:rPr>
          <w:sz w:val="22"/>
          <w:szCs w:val="22"/>
        </w:rPr>
        <w:t>,</w:t>
      </w:r>
      <w:r w:rsidR="4994250B" w:rsidRPr="35AA738A">
        <w:rPr>
          <w:sz w:val="22"/>
          <w:szCs w:val="22"/>
        </w:rPr>
        <w:t xml:space="preserve"> and Practices of the households related to </w:t>
      </w:r>
      <w:r w:rsidR="00FC5A63">
        <w:rPr>
          <w:sz w:val="22"/>
          <w:szCs w:val="22"/>
        </w:rPr>
        <w:t>WASH</w:t>
      </w:r>
      <w:commentRangeStart w:id="23"/>
      <w:r w:rsidR="00750F97">
        <w:rPr>
          <w:sz w:val="22"/>
          <w:szCs w:val="22"/>
        </w:rPr>
        <w:t>.</w:t>
      </w:r>
      <w:r w:rsidR="736C3C99" w:rsidRPr="35AA738A">
        <w:rPr>
          <w:sz w:val="22"/>
          <w:szCs w:val="22"/>
        </w:rPr>
        <w:t xml:space="preserve"> This questionnaire will also be used</w:t>
      </w:r>
      <w:r w:rsidR="36694A58" w:rsidRPr="35AA738A">
        <w:rPr>
          <w:sz w:val="22"/>
          <w:szCs w:val="22"/>
        </w:rPr>
        <w:t xml:space="preserve"> to gather</w:t>
      </w:r>
      <w:r w:rsidR="4994250B" w:rsidRPr="35AA738A">
        <w:rPr>
          <w:sz w:val="22"/>
          <w:szCs w:val="22"/>
        </w:rPr>
        <w:t xml:space="preserve"> </w:t>
      </w:r>
      <w:r w:rsidRPr="35AA738A">
        <w:rPr>
          <w:sz w:val="22"/>
          <w:szCs w:val="22"/>
        </w:rPr>
        <w:t xml:space="preserve">data on the availability and </w:t>
      </w:r>
      <w:r w:rsidR="36694A58" w:rsidRPr="35AA738A">
        <w:rPr>
          <w:sz w:val="22"/>
          <w:szCs w:val="22"/>
        </w:rPr>
        <w:t xml:space="preserve">use </w:t>
      </w:r>
      <w:r w:rsidR="0825162F" w:rsidRPr="35AA738A">
        <w:rPr>
          <w:sz w:val="22"/>
          <w:szCs w:val="22"/>
        </w:rPr>
        <w:t>of</w:t>
      </w:r>
      <w:r w:rsidRPr="35AA738A">
        <w:rPr>
          <w:sz w:val="22"/>
          <w:szCs w:val="22"/>
        </w:rPr>
        <w:t xml:space="preserve"> </w:t>
      </w:r>
      <w:r w:rsidR="00677DBD">
        <w:rPr>
          <w:sz w:val="22"/>
          <w:szCs w:val="22"/>
        </w:rPr>
        <w:t>WASH</w:t>
      </w:r>
      <w:r w:rsidRPr="35AA738A">
        <w:rPr>
          <w:sz w:val="22"/>
          <w:szCs w:val="22"/>
        </w:rPr>
        <w:t xml:space="preserve"> facilities</w:t>
      </w:r>
      <w:commentRangeEnd w:id="23"/>
      <w:r w:rsidR="006D6410">
        <w:rPr>
          <w:rStyle w:val="Marquedecommentaire"/>
        </w:rPr>
        <w:commentReference w:id="23"/>
      </w:r>
      <w:r w:rsidR="004775B2" w:rsidRPr="35AA738A">
        <w:rPr>
          <w:sz w:val="22"/>
          <w:szCs w:val="22"/>
        </w:rPr>
        <w:t>, also on the potential barriers to the adoption of safe WASH practices</w:t>
      </w:r>
      <w:r w:rsidRPr="35AA738A">
        <w:rPr>
          <w:sz w:val="22"/>
          <w:szCs w:val="22"/>
        </w:rPr>
        <w:t xml:space="preserve">. </w:t>
      </w:r>
    </w:p>
    <w:p w14:paraId="19237192" w14:textId="7C87F431" w:rsidR="00FD0C95" w:rsidRPr="008F43A9" w:rsidRDefault="00FD0C95" w:rsidP="008B47E6">
      <w:pPr>
        <w:pStyle w:val="Paragraphedeliste"/>
        <w:numPr>
          <w:ilvl w:val="0"/>
          <w:numId w:val="22"/>
        </w:numPr>
        <w:jc w:val="both"/>
        <w:rPr>
          <w:b/>
          <w:bCs/>
          <w:sz w:val="22"/>
          <w:szCs w:val="22"/>
        </w:rPr>
      </w:pPr>
      <w:r w:rsidRPr="008F43A9">
        <w:rPr>
          <w:b/>
          <w:bCs/>
          <w:sz w:val="22"/>
          <w:szCs w:val="22"/>
        </w:rPr>
        <w:t>Key Informant Interview (KII)</w:t>
      </w:r>
    </w:p>
    <w:p w14:paraId="1F1C4724" w14:textId="1F77E260" w:rsidR="00AE375A" w:rsidRPr="003C118A" w:rsidRDefault="00FD0C95" w:rsidP="00FD0C95">
      <w:pPr>
        <w:jc w:val="both"/>
        <w:rPr>
          <w:sz w:val="22"/>
          <w:szCs w:val="22"/>
        </w:rPr>
      </w:pPr>
      <w:r w:rsidRPr="003C118A">
        <w:rPr>
          <w:sz w:val="22"/>
          <w:szCs w:val="22"/>
        </w:rPr>
        <w:t xml:space="preserve">Semi-structured interviews should be conducted with </w:t>
      </w:r>
      <w:r w:rsidRPr="003C118A">
        <w:rPr>
          <w:b/>
          <w:bCs/>
          <w:sz w:val="22"/>
          <w:szCs w:val="22"/>
        </w:rPr>
        <w:t>Key Informants</w:t>
      </w:r>
      <w:r w:rsidRPr="003C118A">
        <w:rPr>
          <w:sz w:val="22"/>
          <w:szCs w:val="22"/>
        </w:rPr>
        <w:t xml:space="preserve"> such as: Water point Committee leaders, local authorities (ASEC, CASEC, Mayor, etc.), DINEPA representatives (OREPA, TEPAC, etc.), and other WASH actors to gather qualitative insights on community-level WASH challenges, resources, initiatives, and priorities. </w:t>
      </w:r>
    </w:p>
    <w:p w14:paraId="411D0F0D" w14:textId="26E55521" w:rsidR="008F3EE0" w:rsidRPr="003C118A" w:rsidRDefault="008F3EE0" w:rsidP="008F3EE0">
      <w:pPr>
        <w:pStyle w:val="Paragraphedeliste"/>
        <w:numPr>
          <w:ilvl w:val="0"/>
          <w:numId w:val="22"/>
        </w:numPr>
        <w:spacing w:line="259" w:lineRule="auto"/>
        <w:jc w:val="both"/>
        <w:rPr>
          <w:b/>
          <w:bCs/>
          <w:sz w:val="22"/>
          <w:szCs w:val="22"/>
        </w:rPr>
      </w:pPr>
      <w:r w:rsidRPr="4F0A1DF3">
        <w:rPr>
          <w:b/>
          <w:bCs/>
          <w:sz w:val="22"/>
          <w:szCs w:val="22"/>
        </w:rPr>
        <w:t>Water facilities survey (water points &amp; water systems)</w:t>
      </w:r>
    </w:p>
    <w:p w14:paraId="12D7439C" w14:textId="0BE044AC" w:rsidR="008F3EE0" w:rsidRPr="003C118A" w:rsidRDefault="008F3EE0" w:rsidP="008F3EE0">
      <w:pPr>
        <w:jc w:val="both"/>
        <w:rPr>
          <w:sz w:val="22"/>
          <w:szCs w:val="22"/>
        </w:rPr>
      </w:pPr>
      <w:r w:rsidRPr="003C118A">
        <w:rPr>
          <w:sz w:val="22"/>
          <w:szCs w:val="22"/>
        </w:rPr>
        <w:t xml:space="preserve">For the Water points, it will be necessary to conduct a survey </w:t>
      </w:r>
      <w:r w:rsidR="001C000E">
        <w:rPr>
          <w:sz w:val="22"/>
          <w:szCs w:val="22"/>
        </w:rPr>
        <w:t>in</w:t>
      </w:r>
      <w:r w:rsidRPr="003C118A">
        <w:rPr>
          <w:sz w:val="22"/>
          <w:szCs w:val="22"/>
        </w:rPr>
        <w:t xml:space="preserve"> the target communes to: </w:t>
      </w:r>
    </w:p>
    <w:p w14:paraId="67498200" w14:textId="5B114A78" w:rsidR="008F3EE0" w:rsidRPr="003C118A" w:rsidRDefault="00280A24" w:rsidP="008F3EE0">
      <w:pPr>
        <w:pStyle w:val="Paragraphedeliste"/>
        <w:numPr>
          <w:ilvl w:val="0"/>
          <w:numId w:val="23"/>
        </w:numPr>
        <w:spacing w:line="259" w:lineRule="auto"/>
        <w:jc w:val="both"/>
        <w:rPr>
          <w:sz w:val="22"/>
          <w:szCs w:val="22"/>
        </w:rPr>
      </w:pPr>
      <w:r>
        <w:rPr>
          <w:sz w:val="22"/>
          <w:szCs w:val="22"/>
        </w:rPr>
        <w:t xml:space="preserve">Make and inventory of the existing water </w:t>
      </w:r>
      <w:r w:rsidR="008003CF">
        <w:rPr>
          <w:sz w:val="22"/>
          <w:szCs w:val="22"/>
        </w:rPr>
        <w:t>points, a</w:t>
      </w:r>
      <w:r w:rsidR="008F3EE0" w:rsidRPr="003C118A">
        <w:rPr>
          <w:sz w:val="22"/>
          <w:szCs w:val="22"/>
        </w:rPr>
        <w:t>ssess the</w:t>
      </w:r>
      <w:r w:rsidR="00242A7B">
        <w:rPr>
          <w:sz w:val="22"/>
          <w:szCs w:val="22"/>
        </w:rPr>
        <w:t>ir</w:t>
      </w:r>
      <w:r w:rsidR="008F3EE0" w:rsidRPr="003C118A">
        <w:rPr>
          <w:sz w:val="22"/>
          <w:szCs w:val="22"/>
        </w:rPr>
        <w:t xml:space="preserve"> </w:t>
      </w:r>
      <w:r w:rsidR="00242A7B">
        <w:rPr>
          <w:sz w:val="22"/>
          <w:szCs w:val="22"/>
        </w:rPr>
        <w:t>functionality, management type</w:t>
      </w:r>
      <w:r w:rsidR="001C785F">
        <w:rPr>
          <w:sz w:val="22"/>
          <w:szCs w:val="22"/>
        </w:rPr>
        <w:t xml:space="preserve">, </w:t>
      </w:r>
      <w:r w:rsidR="00BC2042">
        <w:rPr>
          <w:sz w:val="22"/>
          <w:szCs w:val="22"/>
        </w:rPr>
        <w:t>potability</w:t>
      </w:r>
      <w:r w:rsidR="001C785F">
        <w:rPr>
          <w:sz w:val="22"/>
          <w:szCs w:val="22"/>
        </w:rPr>
        <w:t xml:space="preserve"> and inspection status </w:t>
      </w:r>
      <w:r w:rsidR="008F3EE0" w:rsidRPr="003C118A">
        <w:rPr>
          <w:sz w:val="22"/>
          <w:szCs w:val="22"/>
        </w:rPr>
        <w:t>to update the data related to</w:t>
      </w:r>
      <w:r w:rsidR="00473B0F">
        <w:rPr>
          <w:sz w:val="22"/>
          <w:szCs w:val="22"/>
        </w:rPr>
        <w:t xml:space="preserve"> the water-focused Commune Action</w:t>
      </w:r>
      <w:r w:rsidR="008F3EE0" w:rsidRPr="003C118A">
        <w:rPr>
          <w:sz w:val="22"/>
          <w:szCs w:val="22"/>
        </w:rPr>
        <w:t xml:space="preserve"> </w:t>
      </w:r>
      <w:r w:rsidR="00473B0F">
        <w:rPr>
          <w:sz w:val="22"/>
          <w:szCs w:val="22"/>
        </w:rPr>
        <w:t>Plans created in 202</w:t>
      </w:r>
      <w:r w:rsidR="00386FAA">
        <w:rPr>
          <w:sz w:val="22"/>
          <w:szCs w:val="22"/>
        </w:rPr>
        <w:t>1</w:t>
      </w:r>
      <w:r w:rsidR="00C265D0">
        <w:rPr>
          <w:sz w:val="22"/>
          <w:szCs w:val="22"/>
        </w:rPr>
        <w:t xml:space="preserve">, and estimate the proportion of the population in each </w:t>
      </w:r>
      <w:r w:rsidR="00576020">
        <w:rPr>
          <w:sz w:val="22"/>
          <w:szCs w:val="22"/>
        </w:rPr>
        <w:t>of the intervention commune with access to at least basic drinking water service</w:t>
      </w:r>
      <w:r w:rsidR="00386FAA">
        <w:rPr>
          <w:sz w:val="22"/>
          <w:szCs w:val="22"/>
        </w:rPr>
        <w:t>.</w:t>
      </w:r>
    </w:p>
    <w:p w14:paraId="0A0D1B09" w14:textId="5532EA8D" w:rsidR="008F3EE0" w:rsidRPr="003C118A" w:rsidRDefault="008F3EE0" w:rsidP="008F3EE0">
      <w:pPr>
        <w:pStyle w:val="Paragraphedeliste"/>
        <w:numPr>
          <w:ilvl w:val="0"/>
          <w:numId w:val="23"/>
        </w:numPr>
        <w:spacing w:line="259" w:lineRule="auto"/>
        <w:jc w:val="both"/>
        <w:rPr>
          <w:sz w:val="22"/>
          <w:szCs w:val="22"/>
        </w:rPr>
      </w:pPr>
      <w:r w:rsidRPr="003C118A">
        <w:rPr>
          <w:sz w:val="22"/>
          <w:szCs w:val="22"/>
        </w:rPr>
        <w:t xml:space="preserve">Record new potential water points and collect data on their </w:t>
      </w:r>
      <w:r w:rsidR="00D70FC4">
        <w:rPr>
          <w:sz w:val="22"/>
          <w:szCs w:val="22"/>
        </w:rPr>
        <w:t>functionality, management type, potability and inspection status</w:t>
      </w:r>
      <w:r w:rsidRPr="003C118A">
        <w:rPr>
          <w:sz w:val="22"/>
          <w:szCs w:val="22"/>
        </w:rPr>
        <w:t>.</w:t>
      </w:r>
    </w:p>
    <w:p w14:paraId="5DC63D5D" w14:textId="3BCC998B" w:rsidR="008641BC" w:rsidRDefault="008F3EE0" w:rsidP="008B47E6">
      <w:pPr>
        <w:jc w:val="both"/>
        <w:rPr>
          <w:sz w:val="22"/>
          <w:szCs w:val="22"/>
        </w:rPr>
      </w:pPr>
      <w:r w:rsidRPr="4F0A1DF3">
        <w:rPr>
          <w:sz w:val="22"/>
          <w:szCs w:val="22"/>
        </w:rPr>
        <w:t xml:space="preserve">For the water systems, a survey should be conducted, with the water system managers as respondents, to collect data on the operations and infrastructure, </w:t>
      </w:r>
      <w:r w:rsidR="00C25C24" w:rsidRPr="4F0A1DF3">
        <w:rPr>
          <w:sz w:val="22"/>
          <w:szCs w:val="22"/>
        </w:rPr>
        <w:t xml:space="preserve">coverage and number of subscribers, </w:t>
      </w:r>
      <w:r w:rsidRPr="4F0A1DF3">
        <w:rPr>
          <w:sz w:val="22"/>
          <w:szCs w:val="22"/>
        </w:rPr>
        <w:t>management and maintenance, revenue collection and financial sustainability, accountability system, user satisfaction, challenges encountered</w:t>
      </w:r>
      <w:r w:rsidR="008F43A9" w:rsidRPr="4F0A1DF3">
        <w:rPr>
          <w:sz w:val="22"/>
          <w:szCs w:val="22"/>
        </w:rPr>
        <w:t xml:space="preserve"> and</w:t>
      </w:r>
      <w:r w:rsidR="008B47E6" w:rsidRPr="4F0A1DF3">
        <w:rPr>
          <w:sz w:val="22"/>
          <w:szCs w:val="22"/>
        </w:rPr>
        <w:t xml:space="preserve"> </w:t>
      </w:r>
      <w:r w:rsidRPr="4F0A1DF3">
        <w:rPr>
          <w:sz w:val="22"/>
          <w:szCs w:val="22"/>
        </w:rPr>
        <w:t>needs</w:t>
      </w:r>
      <w:r w:rsidR="008F43A9" w:rsidRPr="4F0A1DF3">
        <w:rPr>
          <w:sz w:val="22"/>
          <w:szCs w:val="22"/>
        </w:rPr>
        <w:t>.</w:t>
      </w:r>
    </w:p>
    <w:p w14:paraId="7E5191B8" w14:textId="77777777" w:rsidR="00BE4718" w:rsidRDefault="00BE4718" w:rsidP="008B47E6">
      <w:pPr>
        <w:jc w:val="both"/>
        <w:rPr>
          <w:sz w:val="22"/>
          <w:szCs w:val="22"/>
        </w:rPr>
      </w:pPr>
    </w:p>
    <w:p w14:paraId="4BB4420D" w14:textId="77777777" w:rsidR="00BE4718" w:rsidRPr="008B47E6" w:rsidRDefault="00BE4718" w:rsidP="008B47E6">
      <w:pPr>
        <w:jc w:val="both"/>
        <w:rPr>
          <w:b/>
          <w:bCs/>
          <w:sz w:val="22"/>
          <w:szCs w:val="22"/>
        </w:rPr>
      </w:pPr>
    </w:p>
    <w:p w14:paraId="4FAC8DD5" w14:textId="637725FC" w:rsidR="00FD0C95" w:rsidRPr="003C118A" w:rsidRDefault="00FD0C95" w:rsidP="00FD0C95">
      <w:pPr>
        <w:pStyle w:val="Paragraphedeliste"/>
        <w:numPr>
          <w:ilvl w:val="0"/>
          <w:numId w:val="22"/>
        </w:numPr>
        <w:spacing w:line="259" w:lineRule="auto"/>
        <w:jc w:val="both"/>
        <w:rPr>
          <w:b/>
          <w:bCs/>
          <w:sz w:val="22"/>
          <w:szCs w:val="22"/>
        </w:rPr>
      </w:pPr>
      <w:r w:rsidRPr="003C118A">
        <w:rPr>
          <w:b/>
          <w:bCs/>
          <w:sz w:val="22"/>
          <w:szCs w:val="22"/>
        </w:rPr>
        <w:t>School and healthcare facilities’ survey</w:t>
      </w:r>
    </w:p>
    <w:p w14:paraId="0469BF75" w14:textId="5A118263" w:rsidR="009943D7" w:rsidRPr="003C118A" w:rsidRDefault="00FD0C95" w:rsidP="00FD0C95">
      <w:pPr>
        <w:jc w:val="both"/>
        <w:rPr>
          <w:sz w:val="22"/>
          <w:szCs w:val="22"/>
        </w:rPr>
      </w:pPr>
      <w:r w:rsidRPr="003C118A">
        <w:rPr>
          <w:sz w:val="22"/>
          <w:szCs w:val="22"/>
        </w:rPr>
        <w:t xml:space="preserve">A sample of schools and healthcare facilities </w:t>
      </w:r>
      <w:r w:rsidR="00840C37" w:rsidRPr="003C118A">
        <w:rPr>
          <w:sz w:val="22"/>
          <w:szCs w:val="22"/>
        </w:rPr>
        <w:t>should</w:t>
      </w:r>
      <w:r w:rsidRPr="003C118A">
        <w:rPr>
          <w:sz w:val="22"/>
          <w:szCs w:val="22"/>
        </w:rPr>
        <w:t xml:space="preserve"> be visited</w:t>
      </w:r>
      <w:r w:rsidR="00840C37" w:rsidRPr="003C118A">
        <w:rPr>
          <w:sz w:val="22"/>
          <w:szCs w:val="22"/>
        </w:rPr>
        <w:t>, mapped</w:t>
      </w:r>
      <w:r w:rsidRPr="003C118A">
        <w:rPr>
          <w:sz w:val="22"/>
          <w:szCs w:val="22"/>
        </w:rPr>
        <w:t xml:space="preserve"> and surveyed in the target communes to assess their </w:t>
      </w:r>
      <w:r w:rsidR="00253AB4">
        <w:rPr>
          <w:sz w:val="22"/>
          <w:szCs w:val="22"/>
        </w:rPr>
        <w:t xml:space="preserve">access </w:t>
      </w:r>
      <w:r w:rsidRPr="003C118A">
        <w:rPr>
          <w:sz w:val="22"/>
          <w:szCs w:val="22"/>
        </w:rPr>
        <w:t>to drinking water, sanitation, and hygiene services</w:t>
      </w:r>
      <w:r w:rsidR="00253AB4">
        <w:rPr>
          <w:sz w:val="22"/>
          <w:szCs w:val="22"/>
        </w:rPr>
        <w:t>, also their common practices related to WASH</w:t>
      </w:r>
      <w:r w:rsidRPr="003C118A">
        <w:rPr>
          <w:sz w:val="22"/>
          <w:szCs w:val="22"/>
        </w:rPr>
        <w:t>.</w:t>
      </w:r>
    </w:p>
    <w:p w14:paraId="4E24F46C" w14:textId="32AF6A7A" w:rsidR="00840C37" w:rsidRPr="003C118A" w:rsidRDefault="00677BB4" w:rsidP="00840C37">
      <w:pPr>
        <w:pStyle w:val="Paragraphedeliste"/>
        <w:numPr>
          <w:ilvl w:val="0"/>
          <w:numId w:val="22"/>
        </w:numPr>
        <w:jc w:val="both"/>
        <w:rPr>
          <w:b/>
          <w:bCs/>
          <w:sz w:val="22"/>
          <w:szCs w:val="22"/>
        </w:rPr>
      </w:pPr>
      <w:r w:rsidRPr="003C118A">
        <w:rPr>
          <w:b/>
          <w:bCs/>
          <w:sz w:val="22"/>
          <w:szCs w:val="22"/>
        </w:rPr>
        <w:t xml:space="preserve">Mapping of the WASH </w:t>
      </w:r>
      <w:r w:rsidR="00922169" w:rsidRPr="003C118A">
        <w:rPr>
          <w:b/>
          <w:bCs/>
          <w:sz w:val="22"/>
          <w:szCs w:val="22"/>
        </w:rPr>
        <w:t>a</w:t>
      </w:r>
      <w:r w:rsidRPr="003C118A">
        <w:rPr>
          <w:b/>
          <w:bCs/>
          <w:sz w:val="22"/>
          <w:szCs w:val="22"/>
        </w:rPr>
        <w:t xml:space="preserve">ctors at the </w:t>
      </w:r>
      <w:r w:rsidR="00922169" w:rsidRPr="003C118A">
        <w:rPr>
          <w:b/>
          <w:bCs/>
          <w:sz w:val="22"/>
          <w:szCs w:val="22"/>
        </w:rPr>
        <w:t>c</w:t>
      </w:r>
      <w:r w:rsidRPr="003C118A">
        <w:rPr>
          <w:b/>
          <w:bCs/>
          <w:sz w:val="22"/>
          <w:szCs w:val="22"/>
        </w:rPr>
        <w:t>ommunal</w:t>
      </w:r>
      <w:r w:rsidR="00922169" w:rsidRPr="003C118A">
        <w:rPr>
          <w:b/>
          <w:bCs/>
          <w:sz w:val="22"/>
          <w:szCs w:val="22"/>
        </w:rPr>
        <w:t xml:space="preserve"> l</w:t>
      </w:r>
      <w:r w:rsidRPr="003C118A">
        <w:rPr>
          <w:b/>
          <w:bCs/>
          <w:sz w:val="22"/>
          <w:szCs w:val="22"/>
        </w:rPr>
        <w:t>evel</w:t>
      </w:r>
    </w:p>
    <w:p w14:paraId="1A051A0A" w14:textId="58BECE0B" w:rsidR="00677BB4" w:rsidRPr="003C118A" w:rsidRDefault="00677BB4" w:rsidP="00677BB4">
      <w:pPr>
        <w:jc w:val="both"/>
        <w:rPr>
          <w:sz w:val="22"/>
          <w:szCs w:val="22"/>
        </w:rPr>
      </w:pPr>
      <w:r w:rsidRPr="003C118A">
        <w:rPr>
          <w:sz w:val="22"/>
          <w:szCs w:val="22"/>
        </w:rPr>
        <w:t xml:space="preserve">A structured questionnaire should be used to collect data on: Who are the WASH actors in each commune? What is their WASH related </w:t>
      </w:r>
      <w:r w:rsidR="00253AB4">
        <w:rPr>
          <w:sz w:val="22"/>
          <w:szCs w:val="22"/>
        </w:rPr>
        <w:t>area</w:t>
      </w:r>
      <w:r w:rsidR="00A93C20">
        <w:rPr>
          <w:sz w:val="22"/>
          <w:szCs w:val="22"/>
        </w:rPr>
        <w:t>s of work</w:t>
      </w:r>
      <w:r w:rsidRPr="003C118A">
        <w:rPr>
          <w:sz w:val="22"/>
          <w:szCs w:val="22"/>
        </w:rPr>
        <w:t xml:space="preserve">? </w:t>
      </w:r>
      <w:r w:rsidR="000534B8">
        <w:rPr>
          <w:sz w:val="22"/>
          <w:szCs w:val="22"/>
        </w:rPr>
        <w:t xml:space="preserve">In which communal sections they implement WASH projects? </w:t>
      </w:r>
      <w:r w:rsidRPr="003C118A">
        <w:rPr>
          <w:sz w:val="22"/>
          <w:szCs w:val="22"/>
        </w:rPr>
        <w:t xml:space="preserve">How many years of </w:t>
      </w:r>
      <w:r w:rsidR="000534B8">
        <w:rPr>
          <w:sz w:val="22"/>
          <w:szCs w:val="22"/>
        </w:rPr>
        <w:t>work</w:t>
      </w:r>
      <w:r w:rsidR="000534B8" w:rsidRPr="003C118A">
        <w:rPr>
          <w:sz w:val="22"/>
          <w:szCs w:val="22"/>
        </w:rPr>
        <w:t xml:space="preserve"> </w:t>
      </w:r>
      <w:r w:rsidRPr="003C118A">
        <w:rPr>
          <w:sz w:val="22"/>
          <w:szCs w:val="22"/>
        </w:rPr>
        <w:t>they have</w:t>
      </w:r>
      <w:r w:rsidR="000534B8">
        <w:rPr>
          <w:sz w:val="22"/>
          <w:szCs w:val="22"/>
        </w:rPr>
        <w:t xml:space="preserve"> in the commune</w:t>
      </w:r>
      <w:r w:rsidRPr="003C118A">
        <w:rPr>
          <w:sz w:val="22"/>
          <w:szCs w:val="22"/>
        </w:rPr>
        <w:t>? Where are they located? How do we contact them?</w:t>
      </w:r>
    </w:p>
    <w:p w14:paraId="6C5E5C0A" w14:textId="6B5BDCEC" w:rsidR="00FE573F" w:rsidRPr="00102320" w:rsidRDefault="00A244B4" w:rsidP="00102320">
      <w:pPr>
        <w:spacing w:after="0"/>
        <w:jc w:val="both"/>
        <w:rPr>
          <w:b/>
          <w:bCs/>
          <w:sz w:val="22"/>
          <w:szCs w:val="22"/>
          <w:u w:val="single"/>
        </w:rPr>
      </w:pPr>
      <w:r>
        <w:rPr>
          <w:b/>
          <w:bCs/>
          <w:sz w:val="22"/>
          <w:szCs w:val="22"/>
          <w:u w:val="single"/>
        </w:rPr>
        <w:t xml:space="preserve">3.6. </w:t>
      </w:r>
      <w:r w:rsidR="00677BB4" w:rsidRPr="00102320">
        <w:rPr>
          <w:b/>
          <w:bCs/>
          <w:sz w:val="22"/>
          <w:szCs w:val="22"/>
          <w:u w:val="single"/>
        </w:rPr>
        <w:t>Data collection tools to be used</w:t>
      </w:r>
    </w:p>
    <w:p w14:paraId="29F3EFA6" w14:textId="7BBD4C28" w:rsidR="00677BB4" w:rsidRPr="003C118A" w:rsidRDefault="00677BB4" w:rsidP="00951F0C">
      <w:pPr>
        <w:spacing w:after="0"/>
        <w:rPr>
          <w:sz w:val="22"/>
          <w:szCs w:val="22"/>
        </w:rPr>
      </w:pPr>
      <w:bookmarkStart w:id="24" w:name="_Hlk169038621"/>
      <w:r w:rsidRPr="4F0A1DF3">
        <w:rPr>
          <w:sz w:val="22"/>
          <w:szCs w:val="22"/>
        </w:rPr>
        <w:t xml:space="preserve">All the necessary data collection tools will be provided by the HANWASH </w:t>
      </w:r>
      <w:r w:rsidR="4597EC59" w:rsidRPr="4F0A1DF3">
        <w:rPr>
          <w:sz w:val="22"/>
          <w:szCs w:val="22"/>
        </w:rPr>
        <w:t>Monitoring and Evaluation Team (</w:t>
      </w:r>
      <w:r w:rsidRPr="4F0A1DF3">
        <w:rPr>
          <w:sz w:val="22"/>
          <w:szCs w:val="22"/>
        </w:rPr>
        <w:t>M&amp;E team</w:t>
      </w:r>
      <w:r w:rsidR="2E7BBAC5" w:rsidRPr="4F0A1DF3">
        <w:rPr>
          <w:sz w:val="22"/>
          <w:szCs w:val="22"/>
        </w:rPr>
        <w:t>)</w:t>
      </w:r>
      <w:r w:rsidRPr="4F0A1DF3">
        <w:rPr>
          <w:sz w:val="22"/>
          <w:szCs w:val="22"/>
        </w:rPr>
        <w:t xml:space="preserve">. However, the contractor will collaborate with the HANWASH M&amp;E team to review </w:t>
      </w:r>
      <w:r w:rsidR="00403FAA" w:rsidRPr="4F0A1DF3">
        <w:rPr>
          <w:sz w:val="22"/>
          <w:szCs w:val="22"/>
        </w:rPr>
        <w:t>them and</w:t>
      </w:r>
      <w:r w:rsidR="00D13E25" w:rsidRPr="4F0A1DF3">
        <w:rPr>
          <w:sz w:val="22"/>
          <w:szCs w:val="22"/>
        </w:rPr>
        <w:t xml:space="preserve"> </w:t>
      </w:r>
      <w:r w:rsidRPr="4F0A1DF3">
        <w:rPr>
          <w:sz w:val="22"/>
          <w:szCs w:val="22"/>
        </w:rPr>
        <w:t xml:space="preserve">add new inputs and perspectives to make sure those data collection tools are fit for purpose. </w:t>
      </w:r>
      <w:r w:rsidR="0084786B" w:rsidRPr="4F0A1DF3">
        <w:rPr>
          <w:sz w:val="22"/>
          <w:szCs w:val="22"/>
        </w:rPr>
        <w:t xml:space="preserve">Below, we outline all the data collection tools to be used by the contractor: </w:t>
      </w:r>
      <w:r>
        <w:br/>
      </w:r>
    </w:p>
    <w:p w14:paraId="0648A319" w14:textId="431D5CA5" w:rsidR="001365F0" w:rsidRDefault="0084786B" w:rsidP="00951F0C">
      <w:pPr>
        <w:pStyle w:val="Paragraphedeliste"/>
        <w:numPr>
          <w:ilvl w:val="0"/>
          <w:numId w:val="31"/>
        </w:numPr>
        <w:jc w:val="both"/>
        <w:rPr>
          <w:sz w:val="22"/>
          <w:szCs w:val="22"/>
        </w:rPr>
      </w:pPr>
      <w:r w:rsidRPr="00951F0C">
        <w:rPr>
          <w:sz w:val="22"/>
          <w:szCs w:val="22"/>
        </w:rPr>
        <w:t xml:space="preserve">A data extraction form (in a spreadsheet format) for the desk </w:t>
      </w:r>
      <w:r w:rsidR="00B06D0A" w:rsidRPr="00951F0C">
        <w:rPr>
          <w:sz w:val="22"/>
          <w:szCs w:val="22"/>
        </w:rPr>
        <w:t>review.</w:t>
      </w:r>
    </w:p>
    <w:p w14:paraId="329FC119" w14:textId="6FBAB580" w:rsidR="001365F0" w:rsidRDefault="0084786B" w:rsidP="00951F0C">
      <w:pPr>
        <w:pStyle w:val="Paragraphedeliste"/>
        <w:numPr>
          <w:ilvl w:val="0"/>
          <w:numId w:val="31"/>
        </w:numPr>
        <w:jc w:val="both"/>
        <w:rPr>
          <w:sz w:val="22"/>
          <w:szCs w:val="22"/>
        </w:rPr>
      </w:pPr>
      <w:r w:rsidRPr="00951F0C">
        <w:rPr>
          <w:sz w:val="22"/>
          <w:szCs w:val="22"/>
        </w:rPr>
        <w:t xml:space="preserve">A structured questionnaire for the household </w:t>
      </w:r>
      <w:r w:rsidR="00B06D0A" w:rsidRPr="00951F0C">
        <w:rPr>
          <w:sz w:val="22"/>
          <w:szCs w:val="22"/>
        </w:rPr>
        <w:t>survey.</w:t>
      </w:r>
    </w:p>
    <w:p w14:paraId="6C3001F9" w14:textId="363A5EA3" w:rsidR="001365F0" w:rsidRDefault="0084786B" w:rsidP="00951F0C">
      <w:pPr>
        <w:pStyle w:val="Paragraphedeliste"/>
        <w:numPr>
          <w:ilvl w:val="0"/>
          <w:numId w:val="31"/>
        </w:numPr>
        <w:jc w:val="both"/>
        <w:rPr>
          <w:sz w:val="22"/>
          <w:szCs w:val="22"/>
        </w:rPr>
      </w:pPr>
      <w:r w:rsidRPr="00951F0C">
        <w:rPr>
          <w:sz w:val="22"/>
          <w:szCs w:val="22"/>
        </w:rPr>
        <w:t xml:space="preserve">An interview guide for the </w:t>
      </w:r>
      <w:r w:rsidR="00B06D0A" w:rsidRPr="00951F0C">
        <w:rPr>
          <w:sz w:val="22"/>
          <w:szCs w:val="22"/>
        </w:rPr>
        <w:t>KIIs</w:t>
      </w:r>
      <w:r w:rsidR="00B06D0A">
        <w:rPr>
          <w:rStyle w:val="Appelnotedebasdep"/>
          <w:sz w:val="22"/>
          <w:szCs w:val="22"/>
        </w:rPr>
        <w:footnoteReference w:id="6"/>
      </w:r>
      <w:r w:rsidR="00B06D0A" w:rsidRPr="00951F0C">
        <w:rPr>
          <w:sz w:val="22"/>
          <w:szCs w:val="22"/>
        </w:rPr>
        <w:t>.</w:t>
      </w:r>
    </w:p>
    <w:p w14:paraId="10B138EF" w14:textId="771BD9C2" w:rsidR="001365F0" w:rsidRDefault="0084786B" w:rsidP="00951F0C">
      <w:pPr>
        <w:pStyle w:val="Paragraphedeliste"/>
        <w:numPr>
          <w:ilvl w:val="0"/>
          <w:numId w:val="31"/>
        </w:numPr>
        <w:jc w:val="both"/>
        <w:rPr>
          <w:sz w:val="22"/>
          <w:szCs w:val="22"/>
        </w:rPr>
      </w:pPr>
      <w:r w:rsidRPr="00951F0C">
        <w:rPr>
          <w:sz w:val="22"/>
          <w:szCs w:val="22"/>
        </w:rPr>
        <w:t xml:space="preserve">A structured questionnaire for the school and healthcare facilities’ </w:t>
      </w:r>
      <w:r w:rsidR="00B06D0A" w:rsidRPr="00951F0C">
        <w:rPr>
          <w:sz w:val="22"/>
          <w:szCs w:val="22"/>
        </w:rPr>
        <w:t>survey.</w:t>
      </w:r>
    </w:p>
    <w:p w14:paraId="784E8F09" w14:textId="1499CCFB" w:rsidR="001365F0" w:rsidRDefault="0084786B" w:rsidP="00951F0C">
      <w:pPr>
        <w:pStyle w:val="Paragraphedeliste"/>
        <w:numPr>
          <w:ilvl w:val="0"/>
          <w:numId w:val="31"/>
        </w:numPr>
        <w:jc w:val="both"/>
        <w:rPr>
          <w:sz w:val="22"/>
          <w:szCs w:val="22"/>
        </w:rPr>
      </w:pPr>
      <w:r w:rsidRPr="00951F0C">
        <w:rPr>
          <w:sz w:val="22"/>
          <w:szCs w:val="22"/>
        </w:rPr>
        <w:t>The FRAPE</w:t>
      </w:r>
      <w:r w:rsidR="007E77AA">
        <w:rPr>
          <w:rStyle w:val="Appelnotedebasdep"/>
          <w:sz w:val="22"/>
          <w:szCs w:val="22"/>
        </w:rPr>
        <w:footnoteReference w:id="7"/>
      </w:r>
      <w:r w:rsidRPr="00951F0C">
        <w:rPr>
          <w:sz w:val="22"/>
          <w:szCs w:val="22"/>
        </w:rPr>
        <w:t xml:space="preserve"> survey for the community water points survey (revision</w:t>
      </w:r>
      <w:r w:rsidR="00B06D0A" w:rsidRPr="00951F0C">
        <w:rPr>
          <w:sz w:val="22"/>
          <w:szCs w:val="22"/>
        </w:rPr>
        <w:t>).</w:t>
      </w:r>
    </w:p>
    <w:p w14:paraId="5312EC8E" w14:textId="12C3DA4D" w:rsidR="001365F0" w:rsidRDefault="0084786B" w:rsidP="00951F0C">
      <w:pPr>
        <w:pStyle w:val="Paragraphedeliste"/>
        <w:numPr>
          <w:ilvl w:val="0"/>
          <w:numId w:val="31"/>
        </w:numPr>
        <w:jc w:val="both"/>
        <w:rPr>
          <w:sz w:val="22"/>
          <w:szCs w:val="22"/>
        </w:rPr>
      </w:pPr>
      <w:r w:rsidRPr="00951F0C">
        <w:rPr>
          <w:sz w:val="22"/>
          <w:szCs w:val="22"/>
        </w:rPr>
        <w:t xml:space="preserve">A questionnaire for the water system </w:t>
      </w:r>
      <w:r w:rsidR="00B06D0A" w:rsidRPr="00951F0C">
        <w:rPr>
          <w:sz w:val="22"/>
          <w:szCs w:val="22"/>
        </w:rPr>
        <w:t>survey.</w:t>
      </w:r>
    </w:p>
    <w:p w14:paraId="69E552FA" w14:textId="0B45FC55" w:rsidR="0084786B" w:rsidRPr="00951F0C" w:rsidRDefault="0084786B" w:rsidP="00951F0C">
      <w:pPr>
        <w:pStyle w:val="Paragraphedeliste"/>
        <w:numPr>
          <w:ilvl w:val="0"/>
          <w:numId w:val="31"/>
        </w:numPr>
        <w:jc w:val="both"/>
        <w:rPr>
          <w:sz w:val="22"/>
          <w:szCs w:val="22"/>
        </w:rPr>
      </w:pPr>
      <w:r w:rsidRPr="00951F0C">
        <w:rPr>
          <w:sz w:val="22"/>
          <w:szCs w:val="22"/>
        </w:rPr>
        <w:t xml:space="preserve">A questionnaire for the mapping of the WASH actors. </w:t>
      </w:r>
    </w:p>
    <w:p w14:paraId="01EAC479" w14:textId="6A5E7278" w:rsidR="00095704" w:rsidRPr="00951F0C" w:rsidRDefault="00471A87" w:rsidP="00095704">
      <w:pPr>
        <w:jc w:val="both"/>
        <w:rPr>
          <w:sz w:val="22"/>
          <w:szCs w:val="22"/>
        </w:rPr>
      </w:pPr>
      <w:r>
        <w:rPr>
          <w:sz w:val="22"/>
          <w:szCs w:val="22"/>
        </w:rPr>
        <w:t xml:space="preserve">The </w:t>
      </w:r>
      <w:r w:rsidR="00095704">
        <w:rPr>
          <w:sz w:val="22"/>
          <w:szCs w:val="22"/>
        </w:rPr>
        <w:t>HANWASH</w:t>
      </w:r>
      <w:r>
        <w:rPr>
          <w:sz w:val="22"/>
          <w:szCs w:val="22"/>
        </w:rPr>
        <w:t>’s M&amp;E team</w:t>
      </w:r>
      <w:r w:rsidR="00095704">
        <w:rPr>
          <w:sz w:val="22"/>
          <w:szCs w:val="22"/>
        </w:rPr>
        <w:t xml:space="preserve"> will provide training </w:t>
      </w:r>
      <w:r>
        <w:rPr>
          <w:sz w:val="22"/>
          <w:szCs w:val="22"/>
        </w:rPr>
        <w:t>to the se</w:t>
      </w:r>
      <w:r w:rsidR="0041329D">
        <w:rPr>
          <w:sz w:val="22"/>
          <w:szCs w:val="22"/>
        </w:rPr>
        <w:t xml:space="preserve">lected contractor </w:t>
      </w:r>
      <w:r w:rsidR="00CC4AE4">
        <w:rPr>
          <w:sz w:val="22"/>
          <w:szCs w:val="22"/>
        </w:rPr>
        <w:t>on the use of the data collection too</w:t>
      </w:r>
      <w:r w:rsidR="0041329D">
        <w:rPr>
          <w:sz w:val="22"/>
          <w:szCs w:val="22"/>
        </w:rPr>
        <w:t>ls.</w:t>
      </w:r>
    </w:p>
    <w:p w14:paraId="1F496C0D" w14:textId="7866AE3A" w:rsidR="0084786B" w:rsidRPr="003C118A" w:rsidRDefault="0084786B" w:rsidP="00731F02">
      <w:pPr>
        <w:spacing w:after="0"/>
        <w:jc w:val="both"/>
        <w:rPr>
          <w:sz w:val="22"/>
          <w:szCs w:val="22"/>
        </w:rPr>
      </w:pPr>
      <w:r w:rsidRPr="003C118A">
        <w:rPr>
          <w:sz w:val="22"/>
          <w:szCs w:val="22"/>
        </w:rPr>
        <w:t xml:space="preserve">All the quantitative data should be collected using the </w:t>
      </w:r>
      <w:commentRangeStart w:id="25"/>
      <w:r w:rsidRPr="003C118A">
        <w:rPr>
          <w:sz w:val="22"/>
          <w:szCs w:val="22"/>
        </w:rPr>
        <w:t>mWater</w:t>
      </w:r>
      <w:r w:rsidR="00E3336C" w:rsidRPr="003C118A">
        <w:rPr>
          <w:rStyle w:val="Appelnotedebasdep"/>
          <w:sz w:val="22"/>
          <w:szCs w:val="22"/>
        </w:rPr>
        <w:footnoteReference w:id="8"/>
      </w:r>
      <w:r w:rsidRPr="003C118A">
        <w:rPr>
          <w:sz w:val="22"/>
          <w:szCs w:val="22"/>
        </w:rPr>
        <w:t xml:space="preserve"> </w:t>
      </w:r>
      <w:commentRangeEnd w:id="25"/>
      <w:r w:rsidR="000C44DA" w:rsidRPr="003C118A">
        <w:rPr>
          <w:rStyle w:val="Marquedecommentaire"/>
          <w:sz w:val="14"/>
          <w:szCs w:val="14"/>
        </w:rPr>
        <w:commentReference w:id="25"/>
      </w:r>
      <w:r w:rsidRPr="003C118A">
        <w:rPr>
          <w:sz w:val="22"/>
          <w:szCs w:val="22"/>
        </w:rPr>
        <w:t>platform. Regarding qualitative data, the interview guides can be printed on paper.</w:t>
      </w:r>
    </w:p>
    <w:p w14:paraId="7CF20518" w14:textId="77777777" w:rsidR="00116B7A" w:rsidRDefault="00116B7A" w:rsidP="00116B7A">
      <w:pPr>
        <w:spacing w:after="0"/>
        <w:jc w:val="both"/>
        <w:rPr>
          <w:b/>
          <w:bCs/>
          <w:sz w:val="22"/>
          <w:szCs w:val="22"/>
          <w:u w:val="single"/>
        </w:rPr>
      </w:pPr>
    </w:p>
    <w:p w14:paraId="7792EBCD" w14:textId="1479D36B" w:rsidR="00E42585" w:rsidRPr="00DD0EC7" w:rsidRDefault="00A244B4" w:rsidP="00DD0EC7">
      <w:pPr>
        <w:spacing w:after="0"/>
        <w:jc w:val="both"/>
        <w:rPr>
          <w:b/>
          <w:bCs/>
          <w:sz w:val="22"/>
          <w:szCs w:val="22"/>
          <w:u w:val="single"/>
        </w:rPr>
      </w:pPr>
      <w:r>
        <w:rPr>
          <w:b/>
          <w:bCs/>
          <w:sz w:val="22"/>
          <w:szCs w:val="22"/>
          <w:u w:val="single"/>
        </w:rPr>
        <w:t xml:space="preserve">3.7. </w:t>
      </w:r>
      <w:r w:rsidR="00AF4C86" w:rsidRPr="00DD0EC7">
        <w:rPr>
          <w:b/>
          <w:bCs/>
          <w:sz w:val="22"/>
          <w:szCs w:val="22"/>
          <w:u w:val="single"/>
        </w:rPr>
        <w:t>Deliverables to be submitted</w:t>
      </w:r>
    </w:p>
    <w:p w14:paraId="5C54E4BF" w14:textId="77777777" w:rsidR="002F26CE" w:rsidRPr="00AE1370" w:rsidRDefault="002F26CE" w:rsidP="002F26CE">
      <w:pPr>
        <w:pStyle w:val="Paragraphedeliste"/>
        <w:numPr>
          <w:ilvl w:val="0"/>
          <w:numId w:val="26"/>
        </w:numPr>
        <w:spacing w:line="259" w:lineRule="auto"/>
        <w:jc w:val="both"/>
        <w:rPr>
          <w:rFonts w:cs="Times New Roman"/>
          <w:sz w:val="22"/>
          <w:szCs w:val="22"/>
        </w:rPr>
      </w:pPr>
      <w:r w:rsidRPr="00403FAA">
        <w:rPr>
          <w:rFonts w:cs="Times New Roman"/>
          <w:b/>
          <w:bCs/>
          <w:sz w:val="22"/>
          <w:szCs w:val="22"/>
        </w:rPr>
        <w:t>Inception report</w:t>
      </w:r>
      <w:r w:rsidRPr="00AE1370">
        <w:rPr>
          <w:rFonts w:cs="Times New Roman"/>
          <w:sz w:val="22"/>
          <w:szCs w:val="22"/>
        </w:rPr>
        <w:t>, with particular emphasis on:</w:t>
      </w:r>
    </w:p>
    <w:p w14:paraId="3FD859E4" w14:textId="77777777" w:rsidR="002F26CE" w:rsidRPr="00AE1370" w:rsidRDefault="002F26CE" w:rsidP="00AE1370">
      <w:pPr>
        <w:pStyle w:val="Paragraphedeliste"/>
        <w:numPr>
          <w:ilvl w:val="0"/>
          <w:numId w:val="27"/>
        </w:numPr>
        <w:spacing w:line="259" w:lineRule="auto"/>
        <w:ind w:left="1134"/>
        <w:jc w:val="both"/>
        <w:rPr>
          <w:rFonts w:cs="Times New Roman"/>
          <w:sz w:val="22"/>
          <w:szCs w:val="22"/>
        </w:rPr>
      </w:pPr>
      <w:r w:rsidRPr="00AE1370">
        <w:rPr>
          <w:rFonts w:cs="Times New Roman"/>
          <w:sz w:val="22"/>
          <w:szCs w:val="22"/>
        </w:rPr>
        <w:t xml:space="preserve">A short summary of the kick-off meeting. </w:t>
      </w:r>
    </w:p>
    <w:p w14:paraId="69FD45E2" w14:textId="4826F100" w:rsidR="002F26CE" w:rsidRPr="00AE1370" w:rsidRDefault="002F26CE" w:rsidP="00AE1370">
      <w:pPr>
        <w:pStyle w:val="Paragraphedeliste"/>
        <w:numPr>
          <w:ilvl w:val="0"/>
          <w:numId w:val="27"/>
        </w:numPr>
        <w:spacing w:line="259" w:lineRule="auto"/>
        <w:ind w:left="1134"/>
        <w:jc w:val="both"/>
        <w:rPr>
          <w:rFonts w:cs="Times New Roman"/>
          <w:sz w:val="22"/>
          <w:szCs w:val="22"/>
        </w:rPr>
      </w:pPr>
      <w:r w:rsidRPr="00AE1370">
        <w:rPr>
          <w:rFonts w:cs="Times New Roman"/>
          <w:sz w:val="22"/>
          <w:szCs w:val="22"/>
        </w:rPr>
        <w:lastRenderedPageBreak/>
        <w:t xml:space="preserve">A </w:t>
      </w:r>
      <w:r w:rsidR="00EF2018">
        <w:rPr>
          <w:rFonts w:cs="Times New Roman"/>
          <w:sz w:val="22"/>
          <w:szCs w:val="22"/>
        </w:rPr>
        <w:t>revised version of the</w:t>
      </w:r>
      <w:r w:rsidR="00EF2018" w:rsidRPr="00AE1370">
        <w:rPr>
          <w:rFonts w:cs="Times New Roman"/>
          <w:sz w:val="22"/>
          <w:szCs w:val="22"/>
        </w:rPr>
        <w:t xml:space="preserve"> </w:t>
      </w:r>
      <w:r w:rsidRPr="00AE1370">
        <w:rPr>
          <w:rFonts w:cs="Times New Roman"/>
          <w:sz w:val="22"/>
          <w:szCs w:val="22"/>
        </w:rPr>
        <w:t>methodology and sampling plan for data collection and analysis</w:t>
      </w:r>
      <w:r w:rsidR="009E5C01">
        <w:rPr>
          <w:rFonts w:cs="Times New Roman"/>
          <w:sz w:val="22"/>
          <w:szCs w:val="22"/>
        </w:rPr>
        <w:t>, integrating HANWASH’s feedback</w:t>
      </w:r>
      <w:r w:rsidRPr="00AE1370">
        <w:rPr>
          <w:rFonts w:cs="Times New Roman"/>
          <w:sz w:val="22"/>
          <w:szCs w:val="22"/>
        </w:rPr>
        <w:t>.</w:t>
      </w:r>
    </w:p>
    <w:p w14:paraId="346EE8F0" w14:textId="0FF70EB0" w:rsidR="002F26CE" w:rsidRPr="00AE1370" w:rsidRDefault="002F26CE" w:rsidP="00AE1370">
      <w:pPr>
        <w:pStyle w:val="Paragraphedeliste"/>
        <w:numPr>
          <w:ilvl w:val="0"/>
          <w:numId w:val="27"/>
        </w:numPr>
        <w:spacing w:line="259" w:lineRule="auto"/>
        <w:ind w:left="1134"/>
        <w:jc w:val="both"/>
        <w:rPr>
          <w:rFonts w:cs="Times New Roman"/>
          <w:sz w:val="22"/>
          <w:szCs w:val="22"/>
        </w:rPr>
      </w:pPr>
      <w:r w:rsidRPr="00AE1370">
        <w:rPr>
          <w:rFonts w:cs="Times New Roman"/>
          <w:sz w:val="22"/>
          <w:szCs w:val="22"/>
        </w:rPr>
        <w:t xml:space="preserve">A detailed work plan with actual dates </w:t>
      </w:r>
      <w:r w:rsidR="009E5C01">
        <w:rPr>
          <w:rFonts w:cs="Times New Roman"/>
          <w:sz w:val="22"/>
          <w:szCs w:val="22"/>
        </w:rPr>
        <w:t>for the submi</w:t>
      </w:r>
      <w:r w:rsidR="00AC37F1">
        <w:rPr>
          <w:rFonts w:cs="Times New Roman"/>
          <w:sz w:val="22"/>
          <w:szCs w:val="22"/>
        </w:rPr>
        <w:t>ssion of the deliverables</w:t>
      </w:r>
      <w:r w:rsidRPr="00AE1370">
        <w:rPr>
          <w:rFonts w:cs="Times New Roman"/>
          <w:sz w:val="22"/>
          <w:szCs w:val="22"/>
        </w:rPr>
        <w:t>.</w:t>
      </w:r>
    </w:p>
    <w:p w14:paraId="1DEB0001" w14:textId="77777777" w:rsidR="002F26CE" w:rsidRPr="00AE1370" w:rsidRDefault="002F26CE" w:rsidP="00AE1370">
      <w:pPr>
        <w:pStyle w:val="Paragraphedeliste"/>
        <w:numPr>
          <w:ilvl w:val="0"/>
          <w:numId w:val="27"/>
        </w:numPr>
        <w:spacing w:line="259" w:lineRule="auto"/>
        <w:ind w:left="1134"/>
        <w:jc w:val="both"/>
        <w:rPr>
          <w:rFonts w:cs="Times New Roman"/>
          <w:sz w:val="22"/>
          <w:szCs w:val="22"/>
        </w:rPr>
      </w:pPr>
      <w:r w:rsidRPr="00AE1370">
        <w:rPr>
          <w:rFonts w:cs="Times New Roman"/>
          <w:sz w:val="22"/>
          <w:szCs w:val="22"/>
        </w:rPr>
        <w:t>Review of existing data collection tools with proposed revisions and enhancements.</w:t>
      </w:r>
    </w:p>
    <w:p w14:paraId="30EA88BC" w14:textId="77777777" w:rsidR="007E65B0" w:rsidRDefault="002F26CE" w:rsidP="000D72F6">
      <w:pPr>
        <w:pStyle w:val="Paragraphedeliste"/>
        <w:numPr>
          <w:ilvl w:val="0"/>
          <w:numId w:val="27"/>
        </w:numPr>
        <w:spacing w:line="259" w:lineRule="auto"/>
        <w:ind w:left="1134"/>
        <w:jc w:val="both"/>
        <w:rPr>
          <w:rFonts w:cs="Times New Roman"/>
          <w:sz w:val="22"/>
          <w:szCs w:val="22"/>
        </w:rPr>
      </w:pPr>
      <w:r w:rsidRPr="00AE1370">
        <w:rPr>
          <w:rFonts w:cs="Times New Roman"/>
          <w:sz w:val="22"/>
          <w:szCs w:val="22"/>
        </w:rPr>
        <w:t xml:space="preserve">List of key informants to be interviewed. </w:t>
      </w:r>
    </w:p>
    <w:p w14:paraId="544036E3" w14:textId="2E021DCB" w:rsidR="002F26CE" w:rsidRPr="007E65B0" w:rsidRDefault="000D72F6" w:rsidP="000D72F6">
      <w:pPr>
        <w:pStyle w:val="Paragraphedeliste"/>
        <w:numPr>
          <w:ilvl w:val="0"/>
          <w:numId w:val="27"/>
        </w:numPr>
        <w:spacing w:line="259" w:lineRule="auto"/>
        <w:ind w:left="1134"/>
        <w:jc w:val="both"/>
        <w:rPr>
          <w:rFonts w:cs="Times New Roman"/>
          <w:sz w:val="22"/>
          <w:szCs w:val="22"/>
        </w:rPr>
      </w:pPr>
      <w:r w:rsidRPr="007E65B0">
        <w:rPr>
          <w:rFonts w:cs="Times New Roman"/>
          <w:sz w:val="22"/>
          <w:szCs w:val="22"/>
        </w:rPr>
        <w:t>A comprehensive list</w:t>
      </w:r>
      <w:r w:rsidR="002F26CE" w:rsidRPr="007E65B0">
        <w:rPr>
          <w:rFonts w:cs="Times New Roman"/>
          <w:sz w:val="22"/>
          <w:szCs w:val="22"/>
        </w:rPr>
        <w:t xml:space="preserve"> of the desk review sources.</w:t>
      </w:r>
    </w:p>
    <w:p w14:paraId="44647F6D" w14:textId="77777777" w:rsidR="009943D7" w:rsidRPr="00DD0EC7" w:rsidRDefault="009943D7" w:rsidP="00E270F1">
      <w:pPr>
        <w:spacing w:line="259" w:lineRule="auto"/>
        <w:jc w:val="both"/>
        <w:rPr>
          <w:rFonts w:cs="Times New Roman"/>
          <w:sz w:val="22"/>
          <w:szCs w:val="22"/>
        </w:rPr>
      </w:pPr>
    </w:p>
    <w:p w14:paraId="3E868D03" w14:textId="77777777" w:rsidR="002F26CE" w:rsidRPr="00AE1370" w:rsidRDefault="002F26CE" w:rsidP="002F26CE">
      <w:pPr>
        <w:pStyle w:val="Paragraphedeliste"/>
        <w:numPr>
          <w:ilvl w:val="0"/>
          <w:numId w:val="26"/>
        </w:numPr>
        <w:spacing w:line="259" w:lineRule="auto"/>
        <w:jc w:val="both"/>
        <w:rPr>
          <w:rFonts w:cs="Times New Roman"/>
          <w:sz w:val="22"/>
          <w:szCs w:val="22"/>
        </w:rPr>
      </w:pPr>
      <w:r w:rsidRPr="007E65B0">
        <w:rPr>
          <w:rFonts w:cs="Times New Roman"/>
          <w:b/>
          <w:bCs/>
          <w:sz w:val="22"/>
          <w:szCs w:val="22"/>
        </w:rPr>
        <w:t>Data collection report</w:t>
      </w:r>
      <w:r w:rsidRPr="00AE1370">
        <w:rPr>
          <w:rFonts w:cs="Times New Roman"/>
          <w:sz w:val="22"/>
          <w:szCs w:val="22"/>
        </w:rPr>
        <w:t xml:space="preserve">, with particular emphasis on: </w:t>
      </w:r>
    </w:p>
    <w:p w14:paraId="4ADC912B" w14:textId="77777777" w:rsidR="002F26CE" w:rsidRPr="00AE1370" w:rsidRDefault="002F26CE" w:rsidP="005A0DEE">
      <w:pPr>
        <w:pStyle w:val="Paragraphedeliste"/>
        <w:numPr>
          <w:ilvl w:val="0"/>
          <w:numId w:val="27"/>
        </w:numPr>
        <w:spacing w:line="259" w:lineRule="auto"/>
        <w:ind w:left="1134"/>
        <w:jc w:val="both"/>
        <w:rPr>
          <w:rFonts w:cs="Times New Roman"/>
          <w:sz w:val="22"/>
          <w:szCs w:val="22"/>
        </w:rPr>
      </w:pPr>
      <w:r w:rsidRPr="00AE1370">
        <w:rPr>
          <w:rFonts w:cs="Times New Roman"/>
          <w:sz w:val="22"/>
          <w:szCs w:val="22"/>
        </w:rPr>
        <w:t xml:space="preserve">An overview of the data collection process, with the challenges encountered and how they were addressed. </w:t>
      </w:r>
    </w:p>
    <w:p w14:paraId="0AB9F9BD" w14:textId="77777777" w:rsidR="002F26CE" w:rsidRPr="00AE1370" w:rsidRDefault="002F26CE" w:rsidP="005A0DEE">
      <w:pPr>
        <w:pStyle w:val="Paragraphedeliste"/>
        <w:numPr>
          <w:ilvl w:val="0"/>
          <w:numId w:val="27"/>
        </w:numPr>
        <w:spacing w:line="259" w:lineRule="auto"/>
        <w:ind w:left="1134"/>
        <w:jc w:val="both"/>
        <w:rPr>
          <w:rFonts w:cs="Times New Roman"/>
          <w:sz w:val="22"/>
          <w:szCs w:val="22"/>
        </w:rPr>
      </w:pPr>
      <w:r w:rsidRPr="00AE1370">
        <w:rPr>
          <w:rFonts w:cs="Times New Roman"/>
          <w:sz w:val="22"/>
          <w:szCs w:val="22"/>
        </w:rPr>
        <w:t>A summary of the key findings from the desk review.</w:t>
      </w:r>
    </w:p>
    <w:p w14:paraId="1BAE7658" w14:textId="4B6026AA" w:rsidR="002F26CE" w:rsidRPr="00AE1370" w:rsidRDefault="002F26CE" w:rsidP="005A0DEE">
      <w:pPr>
        <w:pStyle w:val="Paragraphedeliste"/>
        <w:numPr>
          <w:ilvl w:val="0"/>
          <w:numId w:val="27"/>
        </w:numPr>
        <w:spacing w:line="259" w:lineRule="auto"/>
        <w:ind w:left="1134"/>
        <w:jc w:val="both"/>
        <w:rPr>
          <w:rFonts w:cs="Times New Roman"/>
          <w:sz w:val="22"/>
          <w:szCs w:val="22"/>
        </w:rPr>
      </w:pPr>
      <w:r w:rsidRPr="00AE1370">
        <w:rPr>
          <w:rFonts w:cs="Times New Roman"/>
          <w:sz w:val="22"/>
          <w:szCs w:val="22"/>
        </w:rPr>
        <w:t>Cleaned and organized data sets for all quantitative data collected using mWater.</w:t>
      </w:r>
      <w:r w:rsidR="00435680">
        <w:rPr>
          <w:rFonts w:cs="Times New Roman"/>
          <w:sz w:val="22"/>
          <w:szCs w:val="22"/>
        </w:rPr>
        <w:t xml:space="preserve"> (mWater </w:t>
      </w:r>
      <w:r w:rsidR="002E095C">
        <w:rPr>
          <w:rFonts w:cs="Times New Roman"/>
          <w:sz w:val="22"/>
          <w:szCs w:val="22"/>
        </w:rPr>
        <w:t xml:space="preserve">is the tool </w:t>
      </w:r>
      <w:r w:rsidR="00AC37F1">
        <w:rPr>
          <w:rFonts w:cs="Times New Roman"/>
          <w:sz w:val="22"/>
          <w:szCs w:val="22"/>
        </w:rPr>
        <w:t xml:space="preserve">used by HANWASH for data collection, storage and </w:t>
      </w:r>
      <w:r w:rsidR="00A33C6E">
        <w:rPr>
          <w:rFonts w:cs="Times New Roman"/>
          <w:sz w:val="22"/>
          <w:szCs w:val="22"/>
        </w:rPr>
        <w:t>visualization.).</w:t>
      </w:r>
    </w:p>
    <w:p w14:paraId="0EFEC7AB" w14:textId="171BAF2F" w:rsidR="002F26CE" w:rsidRDefault="008C45EE" w:rsidP="00AE1131">
      <w:pPr>
        <w:pStyle w:val="Paragraphedeliste"/>
        <w:numPr>
          <w:ilvl w:val="0"/>
          <w:numId w:val="27"/>
        </w:numPr>
        <w:spacing w:line="259" w:lineRule="auto"/>
        <w:ind w:left="1134"/>
        <w:jc w:val="both"/>
        <w:rPr>
          <w:rFonts w:cs="Times New Roman"/>
          <w:sz w:val="22"/>
          <w:szCs w:val="22"/>
        </w:rPr>
      </w:pPr>
      <w:r>
        <w:rPr>
          <w:rFonts w:cs="Times New Roman"/>
          <w:sz w:val="22"/>
          <w:szCs w:val="22"/>
        </w:rPr>
        <w:t>Verbatim</w:t>
      </w:r>
      <w:r w:rsidR="00DF08AD">
        <w:rPr>
          <w:rFonts w:cs="Times New Roman"/>
          <w:sz w:val="22"/>
          <w:szCs w:val="22"/>
        </w:rPr>
        <w:t xml:space="preserve"> transcripts</w:t>
      </w:r>
      <w:r w:rsidRPr="003050C7">
        <w:rPr>
          <w:rFonts w:cs="Times New Roman"/>
          <w:sz w:val="22"/>
          <w:szCs w:val="22"/>
        </w:rPr>
        <w:t xml:space="preserve"> </w:t>
      </w:r>
      <w:r w:rsidR="002F26CE" w:rsidRPr="003050C7">
        <w:rPr>
          <w:rFonts w:cs="Times New Roman"/>
          <w:sz w:val="22"/>
          <w:szCs w:val="22"/>
        </w:rPr>
        <w:t xml:space="preserve">from all the qualitative data collected. </w:t>
      </w:r>
    </w:p>
    <w:p w14:paraId="3A135D09" w14:textId="77777777" w:rsidR="00756687" w:rsidRPr="003050C7" w:rsidRDefault="00756687" w:rsidP="00DA20AF">
      <w:pPr>
        <w:spacing w:line="259" w:lineRule="auto"/>
        <w:jc w:val="both"/>
        <w:rPr>
          <w:rFonts w:cs="Times New Roman"/>
          <w:sz w:val="22"/>
          <w:szCs w:val="22"/>
        </w:rPr>
      </w:pPr>
    </w:p>
    <w:p w14:paraId="5F3E995A" w14:textId="77777777" w:rsidR="002F26CE" w:rsidRPr="003050C7" w:rsidRDefault="002F26CE" w:rsidP="002F26CE">
      <w:pPr>
        <w:pStyle w:val="Paragraphedeliste"/>
        <w:numPr>
          <w:ilvl w:val="0"/>
          <w:numId w:val="26"/>
        </w:numPr>
        <w:spacing w:line="259" w:lineRule="auto"/>
        <w:jc w:val="both"/>
        <w:rPr>
          <w:rFonts w:cs="Times New Roman"/>
          <w:sz w:val="22"/>
          <w:szCs w:val="22"/>
        </w:rPr>
      </w:pPr>
      <w:r w:rsidRPr="007E65B0">
        <w:rPr>
          <w:rFonts w:cs="Times New Roman"/>
          <w:b/>
          <w:bCs/>
          <w:sz w:val="22"/>
          <w:szCs w:val="22"/>
        </w:rPr>
        <w:t>Intermediate baseline report</w:t>
      </w:r>
      <w:r w:rsidRPr="003050C7">
        <w:rPr>
          <w:rFonts w:cs="Times New Roman"/>
          <w:sz w:val="22"/>
          <w:szCs w:val="22"/>
        </w:rPr>
        <w:t xml:space="preserve">, with particular emphasis on: </w:t>
      </w:r>
    </w:p>
    <w:p w14:paraId="7F8DEE4E" w14:textId="20C82C1E" w:rsidR="002F26CE" w:rsidRPr="003050C7" w:rsidRDefault="002F26CE" w:rsidP="003050C7">
      <w:pPr>
        <w:pStyle w:val="Paragraphedeliste"/>
        <w:numPr>
          <w:ilvl w:val="0"/>
          <w:numId w:val="27"/>
        </w:numPr>
        <w:spacing w:line="259" w:lineRule="auto"/>
        <w:ind w:left="1134"/>
        <w:jc w:val="both"/>
        <w:rPr>
          <w:rFonts w:cs="Times New Roman"/>
          <w:sz w:val="22"/>
          <w:szCs w:val="22"/>
        </w:rPr>
      </w:pPr>
      <w:r w:rsidRPr="003050C7">
        <w:rPr>
          <w:rFonts w:cs="Times New Roman"/>
          <w:sz w:val="22"/>
          <w:szCs w:val="22"/>
        </w:rPr>
        <w:t>Presentation of the findings and comprehensive analysis and interpretation of all collected data, in alignment with the baseline</w:t>
      </w:r>
      <w:r w:rsidR="00DF08AD">
        <w:rPr>
          <w:rFonts w:cs="Times New Roman"/>
          <w:sz w:val="22"/>
          <w:szCs w:val="22"/>
        </w:rPr>
        <w:t xml:space="preserve"> study’s</w:t>
      </w:r>
      <w:r w:rsidR="007E65B0">
        <w:rPr>
          <w:rFonts w:cs="Times New Roman"/>
          <w:sz w:val="22"/>
          <w:szCs w:val="22"/>
        </w:rPr>
        <w:t xml:space="preserve"> </w:t>
      </w:r>
      <w:r w:rsidRPr="003050C7">
        <w:rPr>
          <w:rFonts w:cs="Times New Roman"/>
          <w:sz w:val="22"/>
          <w:szCs w:val="22"/>
        </w:rPr>
        <w:t xml:space="preserve">objectives and research questions. </w:t>
      </w:r>
    </w:p>
    <w:p w14:paraId="02FC13A9" w14:textId="1AFA9281" w:rsidR="002F26CE" w:rsidRPr="003050C7" w:rsidRDefault="002F26CE" w:rsidP="003050C7">
      <w:pPr>
        <w:pStyle w:val="Paragraphedeliste"/>
        <w:numPr>
          <w:ilvl w:val="0"/>
          <w:numId w:val="27"/>
        </w:numPr>
        <w:spacing w:line="259" w:lineRule="auto"/>
        <w:ind w:left="1134"/>
        <w:jc w:val="both"/>
        <w:rPr>
          <w:rFonts w:cs="Times New Roman"/>
          <w:sz w:val="22"/>
          <w:szCs w:val="22"/>
        </w:rPr>
      </w:pPr>
      <w:r w:rsidRPr="003050C7">
        <w:rPr>
          <w:rFonts w:cs="Times New Roman"/>
          <w:sz w:val="22"/>
          <w:szCs w:val="22"/>
        </w:rPr>
        <w:t xml:space="preserve">Insights into WASH-related </w:t>
      </w:r>
      <w:r w:rsidR="00A33C6E">
        <w:rPr>
          <w:rFonts w:cs="Times New Roman"/>
          <w:sz w:val="22"/>
          <w:szCs w:val="22"/>
        </w:rPr>
        <w:t>Knowledge</w:t>
      </w:r>
      <w:r w:rsidRPr="003050C7">
        <w:rPr>
          <w:rFonts w:cs="Times New Roman"/>
          <w:sz w:val="22"/>
          <w:szCs w:val="22"/>
        </w:rPr>
        <w:t xml:space="preserve">, </w:t>
      </w:r>
      <w:r w:rsidR="00A33C6E">
        <w:rPr>
          <w:rFonts w:cs="Times New Roman"/>
          <w:sz w:val="22"/>
          <w:szCs w:val="22"/>
        </w:rPr>
        <w:t>A</w:t>
      </w:r>
      <w:r w:rsidRPr="003050C7">
        <w:rPr>
          <w:rFonts w:cs="Times New Roman"/>
          <w:sz w:val="22"/>
          <w:szCs w:val="22"/>
        </w:rPr>
        <w:t xml:space="preserve">ttitudes </w:t>
      </w:r>
      <w:r w:rsidR="00A33C6E">
        <w:rPr>
          <w:rFonts w:cs="Times New Roman"/>
          <w:sz w:val="22"/>
          <w:szCs w:val="22"/>
        </w:rPr>
        <w:t>and P</w:t>
      </w:r>
      <w:r w:rsidRPr="003050C7">
        <w:rPr>
          <w:rFonts w:cs="Times New Roman"/>
          <w:sz w:val="22"/>
          <w:szCs w:val="22"/>
        </w:rPr>
        <w:t>ractices</w:t>
      </w:r>
      <w:r w:rsidR="00A33C6E">
        <w:rPr>
          <w:rFonts w:cs="Times New Roman"/>
          <w:sz w:val="22"/>
          <w:szCs w:val="22"/>
        </w:rPr>
        <w:t>,</w:t>
      </w:r>
      <w:r w:rsidRPr="003050C7">
        <w:rPr>
          <w:rFonts w:cs="Times New Roman"/>
          <w:sz w:val="22"/>
          <w:szCs w:val="22"/>
        </w:rPr>
        <w:t xml:space="preserve"> and barriers among households, schools and healthcare facilities in the target communes. </w:t>
      </w:r>
    </w:p>
    <w:p w14:paraId="1B8AEE79" w14:textId="06B473A2" w:rsidR="002F26CE" w:rsidRPr="003050C7" w:rsidRDefault="002F26CE" w:rsidP="003050C7">
      <w:pPr>
        <w:pStyle w:val="Paragraphedeliste"/>
        <w:numPr>
          <w:ilvl w:val="0"/>
          <w:numId w:val="27"/>
        </w:numPr>
        <w:spacing w:line="259" w:lineRule="auto"/>
        <w:ind w:left="1134"/>
        <w:jc w:val="both"/>
        <w:rPr>
          <w:rFonts w:cs="Times New Roman"/>
          <w:sz w:val="22"/>
          <w:szCs w:val="22"/>
        </w:rPr>
      </w:pPr>
      <w:r w:rsidRPr="003050C7">
        <w:rPr>
          <w:rFonts w:cs="Times New Roman"/>
          <w:sz w:val="22"/>
          <w:szCs w:val="22"/>
        </w:rPr>
        <w:t xml:space="preserve">mWater </w:t>
      </w:r>
      <w:r w:rsidR="00E3016E">
        <w:rPr>
          <w:rFonts w:cs="Times New Roman"/>
          <w:sz w:val="22"/>
          <w:szCs w:val="22"/>
        </w:rPr>
        <w:t xml:space="preserve">and QGIS </w:t>
      </w:r>
      <w:r w:rsidRPr="003050C7">
        <w:rPr>
          <w:rFonts w:cs="Times New Roman"/>
          <w:sz w:val="22"/>
          <w:szCs w:val="22"/>
        </w:rPr>
        <w:t xml:space="preserve">maps and other visualizations of WASH facilities and resources in the target communes with their types and status. </w:t>
      </w:r>
    </w:p>
    <w:p w14:paraId="3BEB54A7" w14:textId="77777777" w:rsidR="002F26CE" w:rsidRPr="003050C7" w:rsidRDefault="002F26CE" w:rsidP="003050C7">
      <w:pPr>
        <w:pStyle w:val="Paragraphedeliste"/>
        <w:numPr>
          <w:ilvl w:val="0"/>
          <w:numId w:val="27"/>
        </w:numPr>
        <w:spacing w:line="259" w:lineRule="auto"/>
        <w:ind w:left="1134"/>
        <w:jc w:val="both"/>
        <w:rPr>
          <w:rFonts w:cs="Times New Roman"/>
          <w:sz w:val="22"/>
          <w:szCs w:val="22"/>
        </w:rPr>
      </w:pPr>
      <w:r w:rsidRPr="003050C7">
        <w:rPr>
          <w:rFonts w:cs="Times New Roman"/>
          <w:sz w:val="22"/>
          <w:szCs w:val="22"/>
        </w:rPr>
        <w:t>Baseline value for each indicator in the HANWASH program’s indicator framework.</w:t>
      </w:r>
    </w:p>
    <w:p w14:paraId="4E1B5A17" w14:textId="4532E431" w:rsidR="002F26CE" w:rsidRPr="003050C7" w:rsidRDefault="002F26CE" w:rsidP="003050C7">
      <w:pPr>
        <w:pStyle w:val="Paragraphedeliste"/>
        <w:numPr>
          <w:ilvl w:val="0"/>
          <w:numId w:val="27"/>
        </w:numPr>
        <w:spacing w:line="259" w:lineRule="auto"/>
        <w:ind w:left="1134"/>
        <w:jc w:val="both"/>
        <w:rPr>
          <w:rFonts w:cs="Times New Roman"/>
          <w:sz w:val="22"/>
          <w:szCs w:val="22"/>
        </w:rPr>
      </w:pPr>
      <w:r w:rsidRPr="003050C7">
        <w:rPr>
          <w:rFonts w:cs="Times New Roman"/>
          <w:sz w:val="22"/>
          <w:szCs w:val="22"/>
        </w:rPr>
        <w:t xml:space="preserve">Recommendations </w:t>
      </w:r>
      <w:r w:rsidR="00A64348">
        <w:rPr>
          <w:rFonts w:cs="Times New Roman"/>
          <w:sz w:val="22"/>
          <w:szCs w:val="22"/>
        </w:rPr>
        <w:t>of</w:t>
      </w:r>
      <w:r w:rsidRPr="003050C7">
        <w:rPr>
          <w:rFonts w:cs="Times New Roman"/>
          <w:sz w:val="22"/>
          <w:szCs w:val="22"/>
        </w:rPr>
        <w:t xml:space="preserve"> performance targets for each indicator part of the HANWASH program’s indicator framework.</w:t>
      </w:r>
    </w:p>
    <w:p w14:paraId="0A5C12E1" w14:textId="3DEC0D63" w:rsidR="002F26CE" w:rsidRDefault="00B1526C" w:rsidP="00AE1131">
      <w:pPr>
        <w:pStyle w:val="Paragraphedeliste"/>
        <w:numPr>
          <w:ilvl w:val="0"/>
          <w:numId w:val="27"/>
        </w:numPr>
        <w:spacing w:line="259" w:lineRule="auto"/>
        <w:ind w:left="1134"/>
        <w:jc w:val="both"/>
        <w:rPr>
          <w:rFonts w:cs="Times New Roman"/>
          <w:sz w:val="22"/>
          <w:szCs w:val="22"/>
        </w:rPr>
      </w:pPr>
      <w:r>
        <w:rPr>
          <w:rFonts w:cs="Times New Roman"/>
          <w:sz w:val="22"/>
          <w:szCs w:val="22"/>
        </w:rPr>
        <w:t>A database</w:t>
      </w:r>
      <w:r w:rsidRPr="003050C7">
        <w:rPr>
          <w:rFonts w:cs="Times New Roman"/>
          <w:sz w:val="22"/>
          <w:szCs w:val="22"/>
        </w:rPr>
        <w:t xml:space="preserve"> </w:t>
      </w:r>
      <w:r w:rsidR="007E65B0">
        <w:rPr>
          <w:rFonts w:cs="Times New Roman"/>
          <w:sz w:val="22"/>
          <w:szCs w:val="22"/>
        </w:rPr>
        <w:t>with</w:t>
      </w:r>
      <w:r w:rsidR="002F26CE" w:rsidRPr="003050C7">
        <w:rPr>
          <w:rFonts w:cs="Times New Roman"/>
          <w:sz w:val="22"/>
          <w:szCs w:val="22"/>
        </w:rPr>
        <w:t xml:space="preserve"> the WASH actors </w:t>
      </w:r>
      <w:r w:rsidR="00F83EF4">
        <w:rPr>
          <w:rFonts w:cs="Times New Roman"/>
          <w:sz w:val="22"/>
          <w:szCs w:val="22"/>
        </w:rPr>
        <w:t xml:space="preserve">identified </w:t>
      </w:r>
      <w:r w:rsidR="002F26CE" w:rsidRPr="003050C7">
        <w:rPr>
          <w:rFonts w:cs="Times New Roman"/>
          <w:sz w:val="22"/>
          <w:szCs w:val="22"/>
        </w:rPr>
        <w:t xml:space="preserve">and their </w:t>
      </w:r>
      <w:r w:rsidR="00403FAA">
        <w:rPr>
          <w:rFonts w:cs="Times New Roman"/>
          <w:sz w:val="22"/>
          <w:szCs w:val="22"/>
        </w:rPr>
        <w:t>areas of work</w:t>
      </w:r>
      <w:r w:rsidR="00403FAA" w:rsidRPr="003050C7">
        <w:rPr>
          <w:rFonts w:cs="Times New Roman"/>
          <w:sz w:val="22"/>
          <w:szCs w:val="22"/>
        </w:rPr>
        <w:t xml:space="preserve"> </w:t>
      </w:r>
      <w:r w:rsidR="002F26CE" w:rsidRPr="003050C7">
        <w:rPr>
          <w:rFonts w:cs="Times New Roman"/>
          <w:sz w:val="22"/>
          <w:szCs w:val="22"/>
        </w:rPr>
        <w:t xml:space="preserve">in the intervention communes.  </w:t>
      </w:r>
    </w:p>
    <w:p w14:paraId="61DC8C49" w14:textId="77777777" w:rsidR="00AE1131" w:rsidRPr="003050C7" w:rsidRDefault="00AE1131" w:rsidP="003050C7">
      <w:pPr>
        <w:pStyle w:val="Paragraphedeliste"/>
        <w:spacing w:line="259" w:lineRule="auto"/>
        <w:ind w:left="1134"/>
        <w:jc w:val="both"/>
        <w:rPr>
          <w:rFonts w:cs="Times New Roman"/>
          <w:sz w:val="22"/>
          <w:szCs w:val="22"/>
        </w:rPr>
      </w:pPr>
    </w:p>
    <w:p w14:paraId="094CF225" w14:textId="77777777" w:rsidR="002F26CE" w:rsidRPr="003050C7" w:rsidRDefault="002F26CE" w:rsidP="002F26CE">
      <w:pPr>
        <w:pStyle w:val="Paragraphedeliste"/>
        <w:numPr>
          <w:ilvl w:val="0"/>
          <w:numId w:val="26"/>
        </w:numPr>
        <w:spacing w:line="259" w:lineRule="auto"/>
        <w:jc w:val="both"/>
        <w:rPr>
          <w:rFonts w:cs="Times New Roman"/>
          <w:sz w:val="22"/>
          <w:szCs w:val="22"/>
        </w:rPr>
      </w:pPr>
      <w:r w:rsidRPr="00F83EF4">
        <w:rPr>
          <w:rFonts w:cs="Times New Roman"/>
          <w:b/>
          <w:bCs/>
          <w:sz w:val="22"/>
          <w:szCs w:val="22"/>
        </w:rPr>
        <w:t>Final baseline report</w:t>
      </w:r>
      <w:r w:rsidRPr="003050C7">
        <w:rPr>
          <w:rFonts w:cs="Times New Roman"/>
          <w:sz w:val="22"/>
          <w:szCs w:val="22"/>
        </w:rPr>
        <w:t xml:space="preserve">, including particularly: </w:t>
      </w:r>
    </w:p>
    <w:p w14:paraId="67F235F4" w14:textId="77777777" w:rsidR="002F26CE" w:rsidRPr="003050C7" w:rsidRDefault="002F26CE" w:rsidP="003050C7">
      <w:pPr>
        <w:pStyle w:val="Paragraphedeliste"/>
        <w:numPr>
          <w:ilvl w:val="0"/>
          <w:numId w:val="27"/>
        </w:numPr>
        <w:spacing w:line="259" w:lineRule="auto"/>
        <w:ind w:left="1134"/>
        <w:jc w:val="both"/>
        <w:rPr>
          <w:rFonts w:cs="Times New Roman"/>
          <w:sz w:val="22"/>
          <w:szCs w:val="22"/>
        </w:rPr>
      </w:pPr>
      <w:r w:rsidRPr="003050C7">
        <w:rPr>
          <w:rFonts w:cs="Times New Roman"/>
          <w:sz w:val="22"/>
          <w:szCs w:val="22"/>
        </w:rPr>
        <w:t xml:space="preserve">An executive summary of the key findings and recommendations.  </w:t>
      </w:r>
    </w:p>
    <w:p w14:paraId="520CBA8A" w14:textId="77777777" w:rsidR="002F26CE" w:rsidRPr="003050C7" w:rsidRDefault="002F26CE" w:rsidP="003050C7">
      <w:pPr>
        <w:pStyle w:val="Paragraphedeliste"/>
        <w:numPr>
          <w:ilvl w:val="0"/>
          <w:numId w:val="27"/>
        </w:numPr>
        <w:spacing w:line="259" w:lineRule="auto"/>
        <w:ind w:left="1134"/>
        <w:jc w:val="both"/>
        <w:rPr>
          <w:rFonts w:cs="Times New Roman"/>
          <w:sz w:val="22"/>
          <w:szCs w:val="22"/>
        </w:rPr>
      </w:pPr>
      <w:r w:rsidRPr="003050C7">
        <w:rPr>
          <w:rFonts w:cs="Times New Roman"/>
          <w:sz w:val="22"/>
          <w:szCs w:val="22"/>
        </w:rPr>
        <w:t>A revised version of the intermediate baseline report, incorporating feedback from HANWASH and other stakeholders.</w:t>
      </w:r>
    </w:p>
    <w:p w14:paraId="4D5D255C" w14:textId="52F97E2E" w:rsidR="002F26CE" w:rsidRPr="003050C7" w:rsidRDefault="002F26CE" w:rsidP="003050C7">
      <w:pPr>
        <w:pStyle w:val="Paragraphedeliste"/>
        <w:numPr>
          <w:ilvl w:val="0"/>
          <w:numId w:val="27"/>
        </w:numPr>
        <w:spacing w:line="259" w:lineRule="auto"/>
        <w:ind w:left="1134"/>
        <w:jc w:val="both"/>
        <w:rPr>
          <w:rFonts w:cs="Times New Roman"/>
          <w:sz w:val="22"/>
          <w:szCs w:val="22"/>
        </w:rPr>
      </w:pPr>
      <w:r w:rsidRPr="003050C7">
        <w:rPr>
          <w:rFonts w:cs="Times New Roman"/>
          <w:sz w:val="22"/>
          <w:szCs w:val="22"/>
        </w:rPr>
        <w:t xml:space="preserve">Finalized baseline data and </w:t>
      </w:r>
      <w:r w:rsidR="00403FAA">
        <w:rPr>
          <w:rFonts w:cs="Times New Roman"/>
          <w:sz w:val="22"/>
          <w:szCs w:val="22"/>
        </w:rPr>
        <w:t xml:space="preserve">recommendations of </w:t>
      </w:r>
      <w:r w:rsidRPr="003050C7">
        <w:rPr>
          <w:rFonts w:cs="Times New Roman"/>
          <w:sz w:val="22"/>
          <w:szCs w:val="22"/>
        </w:rPr>
        <w:t>performance targets for all the indicators.</w:t>
      </w:r>
    </w:p>
    <w:p w14:paraId="096F237A" w14:textId="51052383" w:rsidR="002F26CE" w:rsidRPr="003050C7" w:rsidRDefault="002F26CE" w:rsidP="003050C7">
      <w:pPr>
        <w:pStyle w:val="Paragraphedeliste"/>
        <w:numPr>
          <w:ilvl w:val="0"/>
          <w:numId w:val="27"/>
        </w:numPr>
        <w:spacing w:line="259" w:lineRule="auto"/>
        <w:ind w:left="1134"/>
        <w:jc w:val="both"/>
        <w:rPr>
          <w:rFonts w:cs="Times New Roman"/>
          <w:sz w:val="22"/>
          <w:szCs w:val="22"/>
        </w:rPr>
      </w:pPr>
      <w:r w:rsidRPr="003050C7">
        <w:rPr>
          <w:rFonts w:cs="Times New Roman"/>
          <w:sz w:val="22"/>
          <w:szCs w:val="22"/>
        </w:rPr>
        <w:t xml:space="preserve">Finalized mWater </w:t>
      </w:r>
      <w:r w:rsidR="00D53C4C">
        <w:rPr>
          <w:rFonts w:cs="Times New Roman"/>
          <w:sz w:val="22"/>
          <w:szCs w:val="22"/>
        </w:rPr>
        <w:t xml:space="preserve">and QGIS </w:t>
      </w:r>
      <w:r w:rsidRPr="003050C7">
        <w:rPr>
          <w:rFonts w:cs="Times New Roman"/>
          <w:sz w:val="22"/>
          <w:szCs w:val="22"/>
        </w:rPr>
        <w:t xml:space="preserve">maps and other visualizations of the WASH facilities and resources with their types and status. </w:t>
      </w:r>
    </w:p>
    <w:p w14:paraId="07B0A5C3" w14:textId="2B342638" w:rsidR="002F26CE" w:rsidRPr="003050C7" w:rsidRDefault="002F26CE" w:rsidP="003050C7">
      <w:pPr>
        <w:pStyle w:val="Paragraphedeliste"/>
        <w:numPr>
          <w:ilvl w:val="0"/>
          <w:numId w:val="27"/>
        </w:numPr>
        <w:spacing w:line="259" w:lineRule="auto"/>
        <w:ind w:left="1134"/>
        <w:jc w:val="both"/>
        <w:rPr>
          <w:rFonts w:cs="Times New Roman"/>
          <w:sz w:val="22"/>
          <w:szCs w:val="22"/>
        </w:rPr>
      </w:pPr>
      <w:r w:rsidRPr="003050C7">
        <w:rPr>
          <w:rFonts w:cs="Times New Roman"/>
          <w:sz w:val="22"/>
          <w:szCs w:val="22"/>
        </w:rPr>
        <w:t xml:space="preserve">Appendices with links to the data collection tools, the raw data sets, the transcripts from the qualitative data, the data tables and visualizations created, </w:t>
      </w:r>
      <w:r w:rsidR="00403FAA">
        <w:rPr>
          <w:rFonts w:cs="Times New Roman"/>
          <w:sz w:val="22"/>
          <w:szCs w:val="22"/>
        </w:rPr>
        <w:t xml:space="preserve">and </w:t>
      </w:r>
      <w:r w:rsidRPr="003050C7">
        <w:rPr>
          <w:rFonts w:cs="Times New Roman"/>
          <w:sz w:val="22"/>
          <w:szCs w:val="22"/>
        </w:rPr>
        <w:t>photos taken during the baseline study process</w:t>
      </w:r>
      <w:r w:rsidR="00403FAA">
        <w:rPr>
          <w:rFonts w:cs="Times New Roman"/>
          <w:sz w:val="22"/>
          <w:szCs w:val="22"/>
        </w:rPr>
        <w:t>.</w:t>
      </w:r>
    </w:p>
    <w:p w14:paraId="1ED3E449" w14:textId="788882FB" w:rsidR="002F26CE" w:rsidRDefault="002F26CE" w:rsidP="00AE1131">
      <w:pPr>
        <w:pStyle w:val="Paragraphedeliste"/>
        <w:numPr>
          <w:ilvl w:val="0"/>
          <w:numId w:val="27"/>
        </w:numPr>
        <w:spacing w:line="259" w:lineRule="auto"/>
        <w:ind w:left="1134"/>
        <w:jc w:val="both"/>
        <w:rPr>
          <w:rFonts w:cs="Times New Roman"/>
          <w:sz w:val="22"/>
          <w:szCs w:val="22"/>
        </w:rPr>
      </w:pPr>
      <w:r w:rsidRPr="003050C7">
        <w:rPr>
          <w:rFonts w:cs="Times New Roman"/>
          <w:sz w:val="22"/>
          <w:szCs w:val="22"/>
        </w:rPr>
        <w:t>A bibliography with all sources of information referenced or consulted during the study.</w:t>
      </w:r>
    </w:p>
    <w:p w14:paraId="518D4CEE" w14:textId="77777777" w:rsidR="00AE1131" w:rsidRPr="003050C7" w:rsidRDefault="00AE1131" w:rsidP="003050C7">
      <w:pPr>
        <w:pStyle w:val="Paragraphedeliste"/>
        <w:spacing w:line="259" w:lineRule="auto"/>
        <w:ind w:left="1134"/>
        <w:jc w:val="both"/>
        <w:rPr>
          <w:rFonts w:cs="Times New Roman"/>
          <w:sz w:val="22"/>
          <w:szCs w:val="22"/>
        </w:rPr>
      </w:pPr>
    </w:p>
    <w:p w14:paraId="6A0872AA" w14:textId="09AA39F4" w:rsidR="00B11967" w:rsidRPr="003050C7" w:rsidRDefault="00600CAD" w:rsidP="006A1FC6">
      <w:pPr>
        <w:pStyle w:val="Paragraphedeliste"/>
        <w:numPr>
          <w:ilvl w:val="0"/>
          <w:numId w:val="26"/>
        </w:numPr>
        <w:spacing w:line="259" w:lineRule="auto"/>
        <w:jc w:val="both"/>
        <w:rPr>
          <w:rFonts w:cs="Times New Roman"/>
          <w:sz w:val="22"/>
          <w:szCs w:val="22"/>
        </w:rPr>
      </w:pPr>
      <w:r w:rsidRPr="00F83EF4">
        <w:rPr>
          <w:rFonts w:cs="Times New Roman"/>
          <w:b/>
          <w:bCs/>
          <w:sz w:val="22"/>
          <w:szCs w:val="22"/>
        </w:rPr>
        <w:t>Presentation of the findings</w:t>
      </w:r>
      <w:r w:rsidRPr="003050C7">
        <w:rPr>
          <w:rFonts w:cs="Times New Roman"/>
          <w:sz w:val="22"/>
          <w:szCs w:val="22"/>
        </w:rPr>
        <w:t xml:space="preserve">: </w:t>
      </w:r>
      <w:r w:rsidR="00860FD6" w:rsidRPr="003050C7">
        <w:rPr>
          <w:rFonts w:cs="Times New Roman"/>
          <w:sz w:val="22"/>
          <w:szCs w:val="22"/>
        </w:rPr>
        <w:t xml:space="preserve">A PowerPoint presentation </w:t>
      </w:r>
      <w:r w:rsidR="00091A55" w:rsidRPr="003050C7">
        <w:rPr>
          <w:rFonts w:cs="Times New Roman"/>
          <w:sz w:val="22"/>
          <w:szCs w:val="22"/>
        </w:rPr>
        <w:t>summarizing the key findings</w:t>
      </w:r>
      <w:r w:rsidR="006163A3" w:rsidRPr="003050C7">
        <w:rPr>
          <w:rFonts w:cs="Times New Roman"/>
          <w:sz w:val="22"/>
          <w:szCs w:val="22"/>
        </w:rPr>
        <w:t xml:space="preserve">, methodology, and recommendations from the baseline study </w:t>
      </w:r>
      <w:r w:rsidR="00860FD6" w:rsidRPr="003050C7">
        <w:rPr>
          <w:rFonts w:cs="Times New Roman"/>
          <w:sz w:val="22"/>
          <w:szCs w:val="22"/>
        </w:rPr>
        <w:t xml:space="preserve">will be </w:t>
      </w:r>
      <w:r w:rsidR="00DE0268" w:rsidRPr="003050C7">
        <w:rPr>
          <w:rFonts w:cs="Times New Roman"/>
          <w:sz w:val="22"/>
          <w:szCs w:val="22"/>
        </w:rPr>
        <w:t xml:space="preserve">delivered </w:t>
      </w:r>
      <w:r w:rsidR="00860FD6" w:rsidRPr="003050C7">
        <w:rPr>
          <w:rFonts w:cs="Times New Roman"/>
          <w:sz w:val="22"/>
          <w:szCs w:val="22"/>
        </w:rPr>
        <w:t>to HANWASH stakeholders</w:t>
      </w:r>
      <w:r w:rsidR="006163A3" w:rsidRPr="003050C7">
        <w:rPr>
          <w:rFonts w:cs="Times New Roman"/>
          <w:sz w:val="22"/>
          <w:szCs w:val="22"/>
        </w:rPr>
        <w:t xml:space="preserve">. </w:t>
      </w:r>
    </w:p>
    <w:bookmarkEnd w:id="24"/>
    <w:p w14:paraId="3A8D821F" w14:textId="3A5EEBFB" w:rsidR="00591858" w:rsidRPr="00F83EF4" w:rsidRDefault="00070596" w:rsidP="00F21DAE">
      <w:pPr>
        <w:pStyle w:val="pf0"/>
        <w:jc w:val="both"/>
        <w:rPr>
          <w:sz w:val="22"/>
          <w:szCs w:val="22"/>
        </w:rPr>
      </w:pPr>
      <w:r w:rsidRPr="00070596">
        <w:rPr>
          <w:rFonts w:asciiTheme="minorHAnsi" w:eastAsiaTheme="minorHAnsi" w:hAnsiTheme="minorHAnsi" w:cstheme="minorBidi"/>
          <w:b/>
          <w:bCs/>
          <w:sz w:val="22"/>
          <w:szCs w:val="22"/>
          <w:u w:val="single"/>
        </w:rPr>
        <w:t>N.B</w:t>
      </w:r>
      <w:r>
        <w:rPr>
          <w:rFonts w:asciiTheme="minorHAnsi" w:eastAsiaTheme="minorHAnsi" w:hAnsiTheme="minorHAnsi" w:cstheme="minorBidi"/>
          <w:sz w:val="22"/>
          <w:szCs w:val="22"/>
        </w:rPr>
        <w:t xml:space="preserve">: </w:t>
      </w:r>
      <w:r w:rsidR="00CB7CAF" w:rsidRPr="00F83EF4">
        <w:rPr>
          <w:rFonts w:asciiTheme="minorHAnsi" w:eastAsiaTheme="minorHAnsi" w:hAnsiTheme="minorHAnsi" w:cstheme="minorBidi"/>
          <w:sz w:val="22"/>
          <w:szCs w:val="22"/>
        </w:rPr>
        <w:t xml:space="preserve">All the deliverables should be submitted in both languages (French and English). </w:t>
      </w:r>
      <w:r w:rsidR="00035718">
        <w:rPr>
          <w:rFonts w:asciiTheme="minorHAnsi" w:eastAsiaTheme="minorHAnsi" w:hAnsiTheme="minorHAnsi" w:cstheme="minorBidi"/>
          <w:sz w:val="22"/>
          <w:szCs w:val="22"/>
        </w:rPr>
        <w:t xml:space="preserve">For each deliverable received, </w:t>
      </w:r>
      <w:r w:rsidR="00D92B91">
        <w:rPr>
          <w:rFonts w:asciiTheme="minorHAnsi" w:eastAsiaTheme="minorHAnsi" w:hAnsiTheme="minorHAnsi" w:cstheme="minorBidi"/>
          <w:sz w:val="22"/>
          <w:szCs w:val="22"/>
        </w:rPr>
        <w:t xml:space="preserve">HANWASH </w:t>
      </w:r>
      <w:r w:rsidR="008538F1">
        <w:rPr>
          <w:rFonts w:asciiTheme="minorHAnsi" w:eastAsiaTheme="minorHAnsi" w:hAnsiTheme="minorHAnsi" w:cstheme="minorBidi"/>
          <w:sz w:val="22"/>
          <w:szCs w:val="22"/>
        </w:rPr>
        <w:t xml:space="preserve">will provide feedback </w:t>
      </w:r>
      <w:r w:rsidR="00282305">
        <w:rPr>
          <w:rFonts w:asciiTheme="minorHAnsi" w:eastAsiaTheme="minorHAnsi" w:hAnsiTheme="minorHAnsi" w:cstheme="minorBidi"/>
          <w:sz w:val="22"/>
          <w:szCs w:val="22"/>
        </w:rPr>
        <w:t xml:space="preserve">to the contractor </w:t>
      </w:r>
      <w:commentRangeStart w:id="26"/>
      <w:commentRangeStart w:id="27"/>
      <w:r w:rsidR="00D92B91" w:rsidRPr="009B1EC9">
        <w:rPr>
          <w:rFonts w:ascii="Aptos" w:eastAsia="Aptos" w:hAnsi="Aptos" w:cs="Aptos"/>
          <w:color w:val="000000" w:themeColor="text1"/>
          <w:sz w:val="22"/>
          <w:szCs w:val="22"/>
        </w:rPr>
        <w:t xml:space="preserve">within five (5) business days </w:t>
      </w:r>
      <w:commentRangeEnd w:id="26"/>
      <w:r w:rsidR="00124B01">
        <w:rPr>
          <w:rStyle w:val="Marquedecommentaire"/>
          <w:rFonts w:asciiTheme="minorHAnsi" w:eastAsiaTheme="minorHAnsi" w:hAnsiTheme="minorHAnsi" w:cstheme="minorBidi"/>
          <w:kern w:val="2"/>
          <w14:ligatures w14:val="standardContextual"/>
        </w:rPr>
        <w:commentReference w:id="26"/>
      </w:r>
      <w:commentRangeEnd w:id="27"/>
      <w:r w:rsidR="00794F4C">
        <w:rPr>
          <w:rStyle w:val="Marquedecommentaire"/>
          <w:rFonts w:asciiTheme="minorHAnsi" w:eastAsiaTheme="minorHAnsi" w:hAnsiTheme="minorHAnsi" w:cstheme="minorBidi"/>
          <w:kern w:val="2"/>
          <w14:ligatures w14:val="standardContextual"/>
        </w:rPr>
        <w:commentReference w:id="27"/>
      </w:r>
      <w:r w:rsidR="00D92B91" w:rsidRPr="009B1EC9">
        <w:rPr>
          <w:rFonts w:ascii="Aptos" w:eastAsia="Aptos" w:hAnsi="Aptos" w:cs="Aptos"/>
          <w:color w:val="000000" w:themeColor="text1"/>
          <w:sz w:val="22"/>
          <w:szCs w:val="22"/>
        </w:rPr>
        <w:t xml:space="preserve">of </w:t>
      </w:r>
      <w:r w:rsidR="00035718">
        <w:rPr>
          <w:rFonts w:ascii="Aptos" w:eastAsia="Aptos" w:hAnsi="Aptos" w:cs="Aptos"/>
          <w:color w:val="000000" w:themeColor="text1"/>
          <w:sz w:val="22"/>
          <w:szCs w:val="22"/>
        </w:rPr>
        <w:t>r</w:t>
      </w:r>
      <w:r w:rsidR="00282305">
        <w:rPr>
          <w:rFonts w:ascii="Aptos" w:eastAsia="Aptos" w:hAnsi="Aptos" w:cs="Aptos"/>
          <w:color w:val="000000" w:themeColor="text1"/>
          <w:sz w:val="22"/>
          <w:szCs w:val="22"/>
        </w:rPr>
        <w:t>eceipt</w:t>
      </w:r>
      <w:r w:rsidR="00D92B91" w:rsidRPr="009B1EC9">
        <w:rPr>
          <w:rFonts w:ascii="Aptos" w:eastAsia="Aptos" w:hAnsi="Aptos" w:cs="Aptos"/>
          <w:color w:val="000000" w:themeColor="text1"/>
          <w:sz w:val="22"/>
          <w:szCs w:val="22"/>
        </w:rPr>
        <w:t xml:space="preserve"> of </w:t>
      </w:r>
      <w:r w:rsidR="00282305">
        <w:rPr>
          <w:rFonts w:ascii="Aptos" w:eastAsia="Aptos" w:hAnsi="Aptos" w:cs="Aptos"/>
          <w:color w:val="000000" w:themeColor="text1"/>
          <w:sz w:val="22"/>
          <w:szCs w:val="22"/>
        </w:rPr>
        <w:t xml:space="preserve">the </w:t>
      </w:r>
      <w:r w:rsidR="00D92B91" w:rsidRPr="009B1EC9">
        <w:rPr>
          <w:rFonts w:ascii="Aptos" w:eastAsia="Aptos" w:hAnsi="Aptos" w:cs="Aptos"/>
          <w:color w:val="000000" w:themeColor="text1"/>
          <w:sz w:val="22"/>
          <w:szCs w:val="22"/>
        </w:rPr>
        <w:t>deliverable</w:t>
      </w:r>
      <w:r w:rsidR="00282305">
        <w:rPr>
          <w:rFonts w:ascii="Aptos" w:eastAsia="Aptos" w:hAnsi="Aptos" w:cs="Aptos"/>
          <w:color w:val="000000" w:themeColor="text1"/>
          <w:sz w:val="22"/>
          <w:szCs w:val="22"/>
        </w:rPr>
        <w:t xml:space="preserve">. </w:t>
      </w:r>
    </w:p>
    <w:p w14:paraId="2A3FAFCA" w14:textId="50DFCD80" w:rsidR="005419F2" w:rsidRPr="006C06BF" w:rsidRDefault="36B947D8" w:rsidP="00794F4C">
      <w:pPr>
        <w:spacing w:after="0"/>
        <w:jc w:val="both"/>
        <w:rPr>
          <w:b/>
          <w:bCs/>
          <w:sz w:val="28"/>
          <w:szCs w:val="28"/>
          <w:u w:val="single"/>
        </w:rPr>
      </w:pPr>
      <w:r w:rsidRPr="4F0A1DF3">
        <w:rPr>
          <w:b/>
          <w:bCs/>
          <w:sz w:val="28"/>
          <w:szCs w:val="28"/>
          <w:u w:val="single"/>
        </w:rPr>
        <w:t xml:space="preserve">IV. </w:t>
      </w:r>
      <w:r w:rsidR="007E095B" w:rsidRPr="4F0A1DF3">
        <w:rPr>
          <w:b/>
          <w:bCs/>
          <w:sz w:val="28"/>
          <w:szCs w:val="28"/>
          <w:u w:val="single"/>
        </w:rPr>
        <w:t>Required Qualification</w:t>
      </w:r>
      <w:r w:rsidR="0035024D" w:rsidRPr="4F0A1DF3">
        <w:rPr>
          <w:b/>
          <w:bCs/>
          <w:sz w:val="28"/>
          <w:szCs w:val="28"/>
          <w:u w:val="single"/>
        </w:rPr>
        <w:t>s</w:t>
      </w:r>
      <w:r w:rsidR="007E095B" w:rsidRPr="4F0A1DF3">
        <w:rPr>
          <w:b/>
          <w:bCs/>
          <w:sz w:val="28"/>
          <w:szCs w:val="28"/>
          <w:u w:val="single"/>
        </w:rPr>
        <w:t xml:space="preserve"> </w:t>
      </w:r>
    </w:p>
    <w:p w14:paraId="00777D47" w14:textId="77777777" w:rsidR="00CE058D" w:rsidRDefault="00CE058D" w:rsidP="00AF4B5D">
      <w:pPr>
        <w:spacing w:after="0"/>
        <w:jc w:val="both"/>
      </w:pPr>
    </w:p>
    <w:p w14:paraId="3158F8E6" w14:textId="47E92A2A" w:rsidR="00475E0B" w:rsidRPr="009B1EC9" w:rsidRDefault="00536531" w:rsidP="00AF4B5D">
      <w:pPr>
        <w:spacing w:after="0"/>
        <w:jc w:val="both"/>
        <w:rPr>
          <w:sz w:val="22"/>
          <w:szCs w:val="22"/>
        </w:rPr>
      </w:pPr>
      <w:r w:rsidRPr="4F0A1DF3">
        <w:rPr>
          <w:sz w:val="22"/>
          <w:szCs w:val="22"/>
        </w:rPr>
        <w:t xml:space="preserve">The </w:t>
      </w:r>
      <w:r w:rsidR="1C90C356" w:rsidRPr="4F0A1DF3">
        <w:rPr>
          <w:sz w:val="22"/>
          <w:szCs w:val="22"/>
        </w:rPr>
        <w:t>B</w:t>
      </w:r>
      <w:r w:rsidRPr="4F0A1DF3">
        <w:rPr>
          <w:sz w:val="22"/>
          <w:szCs w:val="22"/>
        </w:rPr>
        <w:t xml:space="preserve">est </w:t>
      </w:r>
      <w:r w:rsidR="78D98318" w:rsidRPr="4F0A1DF3">
        <w:rPr>
          <w:sz w:val="22"/>
          <w:szCs w:val="22"/>
        </w:rPr>
        <w:t>C</w:t>
      </w:r>
      <w:r w:rsidR="00203BD4" w:rsidRPr="4F0A1DF3">
        <w:rPr>
          <w:sz w:val="22"/>
          <w:szCs w:val="22"/>
        </w:rPr>
        <w:t xml:space="preserve">ontractor </w:t>
      </w:r>
      <w:r w:rsidRPr="4F0A1DF3">
        <w:rPr>
          <w:sz w:val="22"/>
          <w:szCs w:val="22"/>
        </w:rPr>
        <w:t xml:space="preserve">to </w:t>
      </w:r>
      <w:r w:rsidR="00CE058D" w:rsidRPr="4F0A1DF3">
        <w:rPr>
          <w:sz w:val="22"/>
          <w:szCs w:val="22"/>
        </w:rPr>
        <w:t>conduct the baseline study should fulfill the following requirements:</w:t>
      </w:r>
    </w:p>
    <w:p w14:paraId="061A0337" w14:textId="15798386" w:rsidR="00475E0B" w:rsidRPr="009B1EC9" w:rsidRDefault="3BD09F92" w:rsidP="00475E0B">
      <w:pPr>
        <w:pStyle w:val="Paragraphedeliste"/>
        <w:numPr>
          <w:ilvl w:val="0"/>
          <w:numId w:val="9"/>
        </w:numPr>
        <w:spacing w:after="0"/>
        <w:jc w:val="both"/>
        <w:rPr>
          <w:sz w:val="22"/>
          <w:szCs w:val="22"/>
        </w:rPr>
      </w:pPr>
      <w:r w:rsidRPr="4F0A1DF3">
        <w:rPr>
          <w:sz w:val="22"/>
          <w:szCs w:val="22"/>
        </w:rPr>
        <w:t>Should show experience in water resource management, sanitation, and hygiene.</w:t>
      </w:r>
      <w:r w:rsidR="00CE058D" w:rsidRPr="4F0A1DF3">
        <w:rPr>
          <w:sz w:val="22"/>
          <w:szCs w:val="22"/>
        </w:rPr>
        <w:t xml:space="preserve"> </w:t>
      </w:r>
    </w:p>
    <w:p w14:paraId="040988F5" w14:textId="3C55F811" w:rsidR="00CE058D" w:rsidRPr="009B1EC9" w:rsidRDefault="00933F85" w:rsidP="002E1268">
      <w:pPr>
        <w:pStyle w:val="Paragraphedeliste"/>
        <w:numPr>
          <w:ilvl w:val="0"/>
          <w:numId w:val="9"/>
        </w:numPr>
        <w:spacing w:after="0"/>
        <w:jc w:val="both"/>
        <w:rPr>
          <w:sz w:val="22"/>
          <w:szCs w:val="22"/>
        </w:rPr>
      </w:pPr>
      <w:r w:rsidRPr="009B1EC9">
        <w:rPr>
          <w:sz w:val="22"/>
          <w:szCs w:val="22"/>
        </w:rPr>
        <w:t>Should h</w:t>
      </w:r>
      <w:r w:rsidR="00320F62" w:rsidRPr="009B1EC9">
        <w:rPr>
          <w:sz w:val="22"/>
          <w:szCs w:val="22"/>
        </w:rPr>
        <w:t>ave e</w:t>
      </w:r>
      <w:r w:rsidR="00475E0B" w:rsidRPr="009B1EC9">
        <w:rPr>
          <w:sz w:val="22"/>
          <w:szCs w:val="22"/>
        </w:rPr>
        <w:t xml:space="preserve">xpertise in </w:t>
      </w:r>
      <w:r w:rsidR="009D7F70">
        <w:rPr>
          <w:sz w:val="22"/>
          <w:szCs w:val="22"/>
        </w:rPr>
        <w:t>conducting</w:t>
      </w:r>
      <w:r w:rsidR="00CE058D" w:rsidRPr="009B1EC9">
        <w:rPr>
          <w:sz w:val="22"/>
          <w:szCs w:val="22"/>
        </w:rPr>
        <w:t xml:space="preserve"> </w:t>
      </w:r>
      <w:r w:rsidR="00514CDC">
        <w:rPr>
          <w:sz w:val="22"/>
          <w:szCs w:val="22"/>
        </w:rPr>
        <w:t xml:space="preserve">program </w:t>
      </w:r>
      <w:r w:rsidR="00CE058D" w:rsidRPr="009B1EC9">
        <w:rPr>
          <w:sz w:val="22"/>
          <w:szCs w:val="22"/>
        </w:rPr>
        <w:t>evaluation</w:t>
      </w:r>
      <w:r w:rsidR="00276008">
        <w:rPr>
          <w:sz w:val="22"/>
          <w:szCs w:val="22"/>
        </w:rPr>
        <w:t>s</w:t>
      </w:r>
      <w:r w:rsidR="00CE058D" w:rsidRPr="009B1EC9">
        <w:rPr>
          <w:sz w:val="22"/>
          <w:szCs w:val="22"/>
        </w:rPr>
        <w:t xml:space="preserve"> in Haiti. Experience in conducting WASH</w:t>
      </w:r>
      <w:r w:rsidR="006A0A6E">
        <w:rPr>
          <w:sz w:val="22"/>
          <w:szCs w:val="22"/>
        </w:rPr>
        <w:t>-</w:t>
      </w:r>
      <w:r w:rsidR="00CE058D" w:rsidRPr="009B1EC9">
        <w:rPr>
          <w:sz w:val="22"/>
          <w:szCs w:val="22"/>
        </w:rPr>
        <w:t xml:space="preserve">focused </w:t>
      </w:r>
      <w:r w:rsidR="00397C65">
        <w:rPr>
          <w:sz w:val="22"/>
          <w:szCs w:val="22"/>
        </w:rPr>
        <w:t>evaluations</w:t>
      </w:r>
      <w:r w:rsidR="00CE058D" w:rsidRPr="009B1EC9">
        <w:rPr>
          <w:sz w:val="22"/>
          <w:szCs w:val="22"/>
        </w:rPr>
        <w:t xml:space="preserve"> </w:t>
      </w:r>
      <w:r w:rsidR="00544226">
        <w:rPr>
          <w:sz w:val="22"/>
          <w:szCs w:val="22"/>
        </w:rPr>
        <w:t>is preferred</w:t>
      </w:r>
      <w:r w:rsidR="0059044A" w:rsidRPr="009B1EC9">
        <w:rPr>
          <w:sz w:val="22"/>
          <w:szCs w:val="22"/>
        </w:rPr>
        <w:t xml:space="preserve"> and extra consideration may be given to research institutions operating in Haiti.</w:t>
      </w:r>
    </w:p>
    <w:p w14:paraId="3A75720E" w14:textId="00BFCD51" w:rsidR="00320F62" w:rsidRPr="009B1EC9" w:rsidRDefault="00933F85" w:rsidP="00475E0B">
      <w:pPr>
        <w:pStyle w:val="Paragraphedeliste"/>
        <w:numPr>
          <w:ilvl w:val="0"/>
          <w:numId w:val="9"/>
        </w:numPr>
        <w:spacing w:after="0"/>
        <w:jc w:val="both"/>
        <w:rPr>
          <w:sz w:val="22"/>
          <w:szCs w:val="22"/>
        </w:rPr>
      </w:pPr>
      <w:r w:rsidRPr="009B1EC9">
        <w:rPr>
          <w:sz w:val="22"/>
          <w:szCs w:val="22"/>
        </w:rPr>
        <w:t>Should d</w:t>
      </w:r>
      <w:r w:rsidR="00CE058D" w:rsidRPr="009B1EC9">
        <w:rPr>
          <w:sz w:val="22"/>
          <w:szCs w:val="22"/>
        </w:rPr>
        <w:t xml:space="preserve">emonstrate work experience </w:t>
      </w:r>
      <w:r w:rsidRPr="009B1EC9">
        <w:rPr>
          <w:sz w:val="22"/>
          <w:szCs w:val="22"/>
        </w:rPr>
        <w:t xml:space="preserve">and past collaboration with the local authorities and other WASH actors </w:t>
      </w:r>
      <w:r w:rsidR="00CE058D" w:rsidRPr="009B1EC9">
        <w:rPr>
          <w:sz w:val="22"/>
          <w:szCs w:val="22"/>
        </w:rPr>
        <w:t xml:space="preserve">in the HANWASH’s intervention communes (Cavaillon, Léogâne, Terre-Neuve, Ferrier, Pignon). </w:t>
      </w:r>
    </w:p>
    <w:p w14:paraId="0B918A4B" w14:textId="2D15BE37" w:rsidR="00D15CF3" w:rsidRPr="009B1EC9" w:rsidRDefault="002E1268" w:rsidP="00933F85">
      <w:pPr>
        <w:pStyle w:val="Paragraphedeliste"/>
        <w:numPr>
          <w:ilvl w:val="0"/>
          <w:numId w:val="9"/>
        </w:numPr>
        <w:spacing w:after="0"/>
        <w:jc w:val="both"/>
        <w:rPr>
          <w:sz w:val="22"/>
          <w:szCs w:val="22"/>
        </w:rPr>
      </w:pPr>
      <w:r w:rsidRPr="009B1EC9">
        <w:rPr>
          <w:sz w:val="22"/>
          <w:szCs w:val="22"/>
        </w:rPr>
        <w:t>Should d</w:t>
      </w:r>
      <w:r w:rsidR="00AF4B5D" w:rsidRPr="009B1EC9">
        <w:rPr>
          <w:sz w:val="22"/>
          <w:szCs w:val="22"/>
        </w:rPr>
        <w:t>emonstrate ex</w:t>
      </w:r>
      <w:r w:rsidR="00933F85" w:rsidRPr="009B1EC9">
        <w:rPr>
          <w:sz w:val="22"/>
          <w:szCs w:val="22"/>
        </w:rPr>
        <w:t>perience</w:t>
      </w:r>
      <w:r w:rsidR="00AF4B5D" w:rsidRPr="009B1EC9">
        <w:rPr>
          <w:sz w:val="22"/>
          <w:szCs w:val="22"/>
        </w:rPr>
        <w:t xml:space="preserve"> in WASH </w:t>
      </w:r>
      <w:r w:rsidR="00933F85" w:rsidRPr="009B1EC9">
        <w:rPr>
          <w:sz w:val="22"/>
          <w:szCs w:val="22"/>
        </w:rPr>
        <w:t>program planning and implementation in Haiti.</w:t>
      </w:r>
    </w:p>
    <w:p w14:paraId="619DE08F" w14:textId="6CAD0695" w:rsidR="0059044A" w:rsidRPr="009B1EC9" w:rsidRDefault="0059044A" w:rsidP="00933F85">
      <w:pPr>
        <w:pStyle w:val="Paragraphedeliste"/>
        <w:numPr>
          <w:ilvl w:val="0"/>
          <w:numId w:val="9"/>
        </w:numPr>
        <w:spacing w:after="0"/>
        <w:jc w:val="both"/>
        <w:rPr>
          <w:sz w:val="22"/>
          <w:szCs w:val="22"/>
        </w:rPr>
      </w:pPr>
      <w:r w:rsidRPr="009B1EC9">
        <w:rPr>
          <w:sz w:val="22"/>
          <w:szCs w:val="22"/>
        </w:rPr>
        <w:t xml:space="preserve">Should demonstrate expertise in quantitative and qualitative data collection methodologies, including </w:t>
      </w:r>
      <w:r w:rsidR="00E8495C">
        <w:rPr>
          <w:sz w:val="22"/>
          <w:szCs w:val="22"/>
        </w:rPr>
        <w:t xml:space="preserve">water </w:t>
      </w:r>
      <w:r w:rsidR="00FB26BA">
        <w:rPr>
          <w:sz w:val="22"/>
          <w:szCs w:val="22"/>
        </w:rPr>
        <w:t>asset</w:t>
      </w:r>
      <w:r w:rsidR="00E8495C">
        <w:rPr>
          <w:sz w:val="22"/>
          <w:szCs w:val="22"/>
        </w:rPr>
        <w:t xml:space="preserve"> survey</w:t>
      </w:r>
      <w:r w:rsidR="00FB26BA">
        <w:rPr>
          <w:sz w:val="22"/>
          <w:szCs w:val="22"/>
        </w:rPr>
        <w:t xml:space="preserve">, </w:t>
      </w:r>
      <w:r w:rsidRPr="009B1EC9">
        <w:rPr>
          <w:sz w:val="22"/>
          <w:szCs w:val="22"/>
        </w:rPr>
        <w:t>household surveys, focus group discussions, and key informant interviews.</w:t>
      </w:r>
    </w:p>
    <w:p w14:paraId="6CF0435F" w14:textId="2E4F3739" w:rsidR="0059044A" w:rsidRPr="009B1EC9" w:rsidRDefault="56413F5D" w:rsidP="00933F85">
      <w:pPr>
        <w:pStyle w:val="Paragraphedeliste"/>
        <w:numPr>
          <w:ilvl w:val="0"/>
          <w:numId w:val="9"/>
        </w:numPr>
        <w:spacing w:after="0"/>
        <w:jc w:val="both"/>
        <w:rPr>
          <w:sz w:val="22"/>
          <w:szCs w:val="22"/>
        </w:rPr>
      </w:pPr>
      <w:r w:rsidRPr="56413F5D">
        <w:rPr>
          <w:sz w:val="22"/>
          <w:szCs w:val="22"/>
        </w:rPr>
        <w:t xml:space="preserve">Should possess strong analytical skills and experience with </w:t>
      </w:r>
      <w:r w:rsidR="00182190">
        <w:rPr>
          <w:sz w:val="22"/>
          <w:szCs w:val="22"/>
        </w:rPr>
        <w:t xml:space="preserve">mWater </w:t>
      </w:r>
      <w:r w:rsidR="00B33283">
        <w:rPr>
          <w:sz w:val="22"/>
          <w:szCs w:val="22"/>
        </w:rPr>
        <w:t xml:space="preserve">for </w:t>
      </w:r>
      <w:r w:rsidR="00182190">
        <w:rPr>
          <w:sz w:val="22"/>
          <w:szCs w:val="22"/>
        </w:rPr>
        <w:t>data collection</w:t>
      </w:r>
      <w:r w:rsidR="00796D81">
        <w:rPr>
          <w:sz w:val="22"/>
          <w:szCs w:val="22"/>
        </w:rPr>
        <w:t>,</w:t>
      </w:r>
      <w:r w:rsidR="00182190">
        <w:rPr>
          <w:sz w:val="22"/>
          <w:szCs w:val="22"/>
        </w:rPr>
        <w:t xml:space="preserve"> </w:t>
      </w:r>
      <w:r w:rsidR="00F20C04">
        <w:rPr>
          <w:sz w:val="22"/>
          <w:szCs w:val="22"/>
        </w:rPr>
        <w:t>management</w:t>
      </w:r>
      <w:r w:rsidR="00796D81">
        <w:rPr>
          <w:sz w:val="22"/>
          <w:szCs w:val="22"/>
        </w:rPr>
        <w:t>, and visualization</w:t>
      </w:r>
      <w:r w:rsidR="00F20C04">
        <w:rPr>
          <w:sz w:val="22"/>
          <w:szCs w:val="22"/>
        </w:rPr>
        <w:t xml:space="preserve">, experience in geospatial data analysis with </w:t>
      </w:r>
      <w:r w:rsidR="000912EB">
        <w:rPr>
          <w:sz w:val="22"/>
          <w:szCs w:val="22"/>
        </w:rPr>
        <w:t xml:space="preserve">ArcGIS </w:t>
      </w:r>
      <w:r w:rsidR="00B33283">
        <w:rPr>
          <w:sz w:val="22"/>
          <w:szCs w:val="22"/>
        </w:rPr>
        <w:t xml:space="preserve">or </w:t>
      </w:r>
      <w:r w:rsidR="000912EB">
        <w:rPr>
          <w:sz w:val="22"/>
          <w:szCs w:val="22"/>
        </w:rPr>
        <w:t>QGIS</w:t>
      </w:r>
      <w:r w:rsidR="00B140F2">
        <w:rPr>
          <w:sz w:val="22"/>
          <w:szCs w:val="22"/>
        </w:rPr>
        <w:t xml:space="preserve">, </w:t>
      </w:r>
      <w:r w:rsidRPr="56413F5D">
        <w:rPr>
          <w:sz w:val="22"/>
          <w:szCs w:val="22"/>
        </w:rPr>
        <w:t>statistical software</w:t>
      </w:r>
      <w:r w:rsidR="00B140F2">
        <w:rPr>
          <w:sz w:val="22"/>
          <w:szCs w:val="22"/>
        </w:rPr>
        <w:t xml:space="preserve"> such as</w:t>
      </w:r>
      <w:r w:rsidR="002E440B">
        <w:rPr>
          <w:sz w:val="22"/>
          <w:szCs w:val="22"/>
        </w:rPr>
        <w:t>:</w:t>
      </w:r>
      <w:r w:rsidRPr="56413F5D">
        <w:rPr>
          <w:sz w:val="22"/>
          <w:szCs w:val="22"/>
        </w:rPr>
        <w:t xml:space="preserve"> </w:t>
      </w:r>
      <w:r w:rsidR="004858B2">
        <w:rPr>
          <w:sz w:val="22"/>
          <w:szCs w:val="22"/>
        </w:rPr>
        <w:t xml:space="preserve">Microsoft Excel, </w:t>
      </w:r>
      <w:r w:rsidRPr="56413F5D">
        <w:rPr>
          <w:sz w:val="22"/>
          <w:szCs w:val="22"/>
        </w:rPr>
        <w:t>SPSS, R</w:t>
      </w:r>
      <w:r w:rsidR="002E440B">
        <w:rPr>
          <w:sz w:val="22"/>
          <w:szCs w:val="22"/>
        </w:rPr>
        <w:t xml:space="preserve"> Studio</w:t>
      </w:r>
      <w:r w:rsidR="00CD385F">
        <w:rPr>
          <w:sz w:val="22"/>
          <w:szCs w:val="22"/>
        </w:rPr>
        <w:t xml:space="preserve"> or Stata.</w:t>
      </w:r>
    </w:p>
    <w:p w14:paraId="79A88CF2" w14:textId="432282D3" w:rsidR="0059044A" w:rsidRPr="009B1EC9" w:rsidRDefault="0059044A" w:rsidP="00933F85">
      <w:pPr>
        <w:pStyle w:val="Paragraphedeliste"/>
        <w:numPr>
          <w:ilvl w:val="0"/>
          <w:numId w:val="9"/>
        </w:numPr>
        <w:spacing w:after="0"/>
        <w:jc w:val="both"/>
        <w:rPr>
          <w:sz w:val="22"/>
          <w:szCs w:val="22"/>
        </w:rPr>
      </w:pPr>
      <w:r w:rsidRPr="009B1EC9">
        <w:rPr>
          <w:sz w:val="22"/>
          <w:szCs w:val="22"/>
        </w:rPr>
        <w:t>Should demonstrate excellent report writing skills, with the ability to produce clear, concise, and comprehensive baseline study reports.</w:t>
      </w:r>
    </w:p>
    <w:p w14:paraId="74E5772A" w14:textId="5883F41C" w:rsidR="00F30161" w:rsidRPr="009B1EC9" w:rsidRDefault="0059044A" w:rsidP="00731F02">
      <w:pPr>
        <w:pStyle w:val="Paragraphedeliste"/>
        <w:numPr>
          <w:ilvl w:val="0"/>
          <w:numId w:val="9"/>
        </w:numPr>
        <w:spacing w:after="0"/>
        <w:jc w:val="both"/>
        <w:rPr>
          <w:sz w:val="22"/>
          <w:szCs w:val="22"/>
        </w:rPr>
      </w:pPr>
      <w:r w:rsidRPr="009B1EC9">
        <w:rPr>
          <w:sz w:val="22"/>
          <w:szCs w:val="22"/>
        </w:rPr>
        <w:t>Should have proven project management experience, with the ability to manage timelines, resources, and deliverables efficiently.</w:t>
      </w:r>
    </w:p>
    <w:p w14:paraId="08CB3C8C" w14:textId="77777777" w:rsidR="00694AA1" w:rsidRDefault="00694AA1" w:rsidP="00731F02">
      <w:pPr>
        <w:spacing w:after="0"/>
        <w:jc w:val="both"/>
        <w:rPr>
          <w:b/>
          <w:bCs/>
          <w:u w:val="single"/>
        </w:rPr>
      </w:pPr>
    </w:p>
    <w:p w14:paraId="50C07943" w14:textId="12214B63" w:rsidR="006C06BF" w:rsidRPr="006C06BF" w:rsidRDefault="580A7E89" w:rsidP="00397C65">
      <w:pPr>
        <w:spacing w:after="0"/>
        <w:jc w:val="both"/>
        <w:rPr>
          <w:b/>
          <w:bCs/>
          <w:sz w:val="28"/>
          <w:szCs w:val="28"/>
          <w:u w:val="single"/>
        </w:rPr>
      </w:pPr>
      <w:r w:rsidRPr="4F0A1DF3">
        <w:rPr>
          <w:b/>
          <w:bCs/>
          <w:sz w:val="28"/>
          <w:szCs w:val="28"/>
          <w:u w:val="single"/>
        </w:rPr>
        <w:t xml:space="preserve">V.  </w:t>
      </w:r>
      <w:r w:rsidR="006C06BF" w:rsidRPr="4F0A1DF3">
        <w:rPr>
          <w:b/>
          <w:bCs/>
          <w:sz w:val="28"/>
          <w:szCs w:val="28"/>
          <w:u w:val="single"/>
        </w:rPr>
        <w:t>Proposal Submission Guidelines</w:t>
      </w:r>
      <w:r w:rsidR="00A92056" w:rsidRPr="4F0A1DF3">
        <w:rPr>
          <w:b/>
          <w:bCs/>
          <w:sz w:val="28"/>
          <w:szCs w:val="28"/>
          <w:u w:val="single"/>
        </w:rPr>
        <w:t xml:space="preserve"> and Format</w:t>
      </w:r>
    </w:p>
    <w:p w14:paraId="4B4A46AB" w14:textId="77777777" w:rsidR="006C06BF" w:rsidRDefault="006C06BF" w:rsidP="006C06BF">
      <w:pPr>
        <w:pStyle w:val="Paragraphedeliste"/>
        <w:spacing w:after="0"/>
        <w:ind w:left="1080"/>
        <w:jc w:val="both"/>
        <w:rPr>
          <w:b/>
          <w:bCs/>
          <w:u w:val="single"/>
        </w:rPr>
      </w:pPr>
    </w:p>
    <w:p w14:paraId="455BBE97" w14:textId="6094FB3B" w:rsidR="009D5334" w:rsidRPr="009D5334" w:rsidRDefault="00397C65" w:rsidP="00397C65">
      <w:pPr>
        <w:pStyle w:val="Paragraphedeliste"/>
        <w:spacing w:after="0"/>
        <w:ind w:left="1080" w:hanging="796"/>
        <w:jc w:val="both"/>
        <w:rPr>
          <w:b/>
          <w:bCs/>
          <w:sz w:val="22"/>
          <w:szCs w:val="22"/>
          <w:u w:val="single"/>
        </w:rPr>
      </w:pPr>
      <w:r w:rsidRPr="4F0A1DF3">
        <w:rPr>
          <w:b/>
          <w:bCs/>
          <w:sz w:val="22"/>
          <w:szCs w:val="22"/>
          <w:u w:val="single"/>
        </w:rPr>
        <w:t>5.1 Required</w:t>
      </w:r>
      <w:r w:rsidR="00744125" w:rsidRPr="4F0A1DF3">
        <w:rPr>
          <w:b/>
          <w:bCs/>
          <w:sz w:val="22"/>
          <w:szCs w:val="22"/>
          <w:u w:val="single"/>
        </w:rPr>
        <w:t xml:space="preserve"> s</w:t>
      </w:r>
      <w:r w:rsidR="009D5334" w:rsidRPr="4F0A1DF3">
        <w:rPr>
          <w:b/>
          <w:bCs/>
          <w:sz w:val="22"/>
          <w:szCs w:val="22"/>
          <w:u w:val="single"/>
        </w:rPr>
        <w:t>tructure of the proposals</w:t>
      </w:r>
    </w:p>
    <w:p w14:paraId="0E9D6770" w14:textId="187115BD" w:rsidR="00A92056" w:rsidRPr="009B1EC9" w:rsidRDefault="00A92056" w:rsidP="00A92056">
      <w:pPr>
        <w:spacing w:after="0"/>
        <w:jc w:val="both"/>
        <w:rPr>
          <w:sz w:val="22"/>
          <w:szCs w:val="22"/>
        </w:rPr>
      </w:pPr>
      <w:r w:rsidRPr="009B1EC9">
        <w:rPr>
          <w:sz w:val="22"/>
          <w:szCs w:val="22"/>
        </w:rPr>
        <w:t>The proposal document should provide the request</w:t>
      </w:r>
      <w:r w:rsidR="00383E16" w:rsidRPr="009B1EC9">
        <w:rPr>
          <w:sz w:val="22"/>
          <w:szCs w:val="22"/>
        </w:rPr>
        <w:t>ed</w:t>
      </w:r>
      <w:r w:rsidRPr="009B1EC9">
        <w:rPr>
          <w:sz w:val="22"/>
          <w:szCs w:val="22"/>
        </w:rPr>
        <w:t xml:space="preserve"> information organized into the following sections:</w:t>
      </w:r>
    </w:p>
    <w:p w14:paraId="3F0A8222" w14:textId="2878397E" w:rsidR="00A92056" w:rsidRPr="009B1EC9" w:rsidRDefault="00AE375A" w:rsidP="00AE375A">
      <w:pPr>
        <w:jc w:val="both"/>
        <w:rPr>
          <w:i/>
          <w:iCs/>
          <w:sz w:val="22"/>
          <w:szCs w:val="22"/>
        </w:rPr>
      </w:pPr>
      <w:r w:rsidRPr="009B1EC9">
        <w:rPr>
          <w:b/>
          <w:bCs/>
          <w:i/>
          <w:iCs/>
          <w:sz w:val="22"/>
          <w:szCs w:val="22"/>
        </w:rPr>
        <w:t xml:space="preserve">Table 2: </w:t>
      </w:r>
      <w:r w:rsidRPr="009B1EC9">
        <w:rPr>
          <w:i/>
          <w:iCs/>
          <w:sz w:val="22"/>
          <w:szCs w:val="22"/>
        </w:rPr>
        <w:t>Proposal submission guidelines</w:t>
      </w:r>
    </w:p>
    <w:tbl>
      <w:tblPr>
        <w:tblStyle w:val="Grilledutableau"/>
        <w:tblW w:w="0" w:type="auto"/>
        <w:tblLook w:val="04A0" w:firstRow="1" w:lastRow="0" w:firstColumn="1" w:lastColumn="0" w:noHBand="0" w:noVBand="1"/>
      </w:tblPr>
      <w:tblGrid>
        <w:gridCol w:w="2335"/>
        <w:gridCol w:w="7015"/>
      </w:tblGrid>
      <w:tr w:rsidR="007D06B9" w:rsidRPr="009B1EC9" w14:paraId="6A5FEA54" w14:textId="77777777" w:rsidTr="4F0A1DF3">
        <w:tc>
          <w:tcPr>
            <w:tcW w:w="2335" w:type="dxa"/>
          </w:tcPr>
          <w:p w14:paraId="5DCC9C9B" w14:textId="72C7713F" w:rsidR="007D06B9" w:rsidRPr="009B1EC9" w:rsidRDefault="004F33F5" w:rsidP="00A05BF0">
            <w:pPr>
              <w:rPr>
                <w:b/>
                <w:bCs/>
                <w:sz w:val="22"/>
                <w:szCs w:val="22"/>
              </w:rPr>
            </w:pPr>
            <w:r w:rsidRPr="009B1EC9">
              <w:rPr>
                <w:b/>
                <w:bCs/>
                <w:sz w:val="22"/>
                <w:szCs w:val="22"/>
              </w:rPr>
              <w:t>Executive Summary</w:t>
            </w:r>
          </w:p>
        </w:tc>
        <w:tc>
          <w:tcPr>
            <w:tcW w:w="7015" w:type="dxa"/>
          </w:tcPr>
          <w:p w14:paraId="0DA0BC2E" w14:textId="20551971" w:rsidR="007D06B9" w:rsidRPr="009B1EC9" w:rsidRDefault="00782DB0" w:rsidP="00DF22C8">
            <w:pPr>
              <w:jc w:val="both"/>
              <w:rPr>
                <w:sz w:val="22"/>
                <w:szCs w:val="22"/>
              </w:rPr>
            </w:pPr>
            <w:r w:rsidRPr="009B1EC9">
              <w:rPr>
                <w:sz w:val="22"/>
                <w:szCs w:val="22"/>
              </w:rPr>
              <w:t xml:space="preserve">A brief overview of the proposal highlighting </w:t>
            </w:r>
            <w:r w:rsidR="007C7DA0" w:rsidRPr="009B1EC9">
              <w:rPr>
                <w:sz w:val="22"/>
                <w:szCs w:val="22"/>
              </w:rPr>
              <w:t xml:space="preserve">the </w:t>
            </w:r>
            <w:r w:rsidRPr="009B1EC9">
              <w:rPr>
                <w:sz w:val="22"/>
                <w:szCs w:val="22"/>
              </w:rPr>
              <w:t xml:space="preserve">key </w:t>
            </w:r>
            <w:r w:rsidR="007C7DA0" w:rsidRPr="009B1EC9">
              <w:rPr>
                <w:sz w:val="22"/>
                <w:szCs w:val="22"/>
              </w:rPr>
              <w:t xml:space="preserve">components. </w:t>
            </w:r>
          </w:p>
        </w:tc>
      </w:tr>
      <w:tr w:rsidR="007D06B9" w:rsidRPr="009B1EC9" w14:paraId="3653E13E" w14:textId="77777777" w:rsidTr="4F0A1DF3">
        <w:tc>
          <w:tcPr>
            <w:tcW w:w="2335" w:type="dxa"/>
          </w:tcPr>
          <w:p w14:paraId="7CAD8C80" w14:textId="4775B6F7" w:rsidR="007D06B9" w:rsidRPr="009B1EC9" w:rsidRDefault="00D25AEF" w:rsidP="00A05BF0">
            <w:pPr>
              <w:rPr>
                <w:b/>
                <w:bCs/>
                <w:sz w:val="22"/>
                <w:szCs w:val="22"/>
              </w:rPr>
            </w:pPr>
            <w:r w:rsidRPr="009B1EC9">
              <w:rPr>
                <w:b/>
                <w:bCs/>
                <w:sz w:val="22"/>
                <w:szCs w:val="22"/>
              </w:rPr>
              <w:t>Introduction</w:t>
            </w:r>
          </w:p>
        </w:tc>
        <w:tc>
          <w:tcPr>
            <w:tcW w:w="7015" w:type="dxa"/>
          </w:tcPr>
          <w:p w14:paraId="28F41199" w14:textId="1FB4AA65" w:rsidR="007D06B9" w:rsidRPr="009B1EC9" w:rsidRDefault="007C7DA0" w:rsidP="00DF22C8">
            <w:pPr>
              <w:jc w:val="both"/>
              <w:rPr>
                <w:sz w:val="22"/>
                <w:szCs w:val="22"/>
              </w:rPr>
            </w:pPr>
            <w:r w:rsidRPr="009B1EC9">
              <w:rPr>
                <w:sz w:val="22"/>
                <w:szCs w:val="22"/>
              </w:rPr>
              <w:t>Presentation of</w:t>
            </w:r>
            <w:r w:rsidR="000120A6" w:rsidRPr="009B1EC9">
              <w:rPr>
                <w:sz w:val="22"/>
                <w:szCs w:val="22"/>
              </w:rPr>
              <w:t xml:space="preserve"> the bidder</w:t>
            </w:r>
            <w:r w:rsidRPr="009B1EC9">
              <w:rPr>
                <w:sz w:val="22"/>
                <w:szCs w:val="22"/>
              </w:rPr>
              <w:t xml:space="preserve">, </w:t>
            </w:r>
            <w:r w:rsidR="000120A6" w:rsidRPr="009B1EC9">
              <w:rPr>
                <w:sz w:val="22"/>
                <w:szCs w:val="22"/>
              </w:rPr>
              <w:t>including background information</w:t>
            </w:r>
            <w:r w:rsidRPr="009B1EC9">
              <w:rPr>
                <w:sz w:val="22"/>
                <w:szCs w:val="22"/>
              </w:rPr>
              <w:t xml:space="preserve"> and the bidder’s understanding of the mandate. </w:t>
            </w:r>
          </w:p>
        </w:tc>
      </w:tr>
      <w:tr w:rsidR="0054240D" w:rsidRPr="009B1EC9" w14:paraId="0A9D68FE" w14:textId="77777777" w:rsidTr="4F0A1DF3">
        <w:tc>
          <w:tcPr>
            <w:tcW w:w="2335" w:type="dxa"/>
          </w:tcPr>
          <w:p w14:paraId="5913E779" w14:textId="70F9B563" w:rsidR="0054240D" w:rsidRPr="009B1EC9" w:rsidRDefault="0054240D" w:rsidP="00A05BF0">
            <w:pPr>
              <w:rPr>
                <w:b/>
                <w:bCs/>
                <w:sz w:val="22"/>
                <w:szCs w:val="22"/>
              </w:rPr>
            </w:pPr>
            <w:r w:rsidRPr="009B1EC9">
              <w:rPr>
                <w:b/>
                <w:bCs/>
                <w:sz w:val="22"/>
                <w:szCs w:val="22"/>
              </w:rPr>
              <w:lastRenderedPageBreak/>
              <w:t>Qualifications and Experience</w:t>
            </w:r>
            <w:r w:rsidR="004C2ECE" w:rsidRPr="009B1EC9">
              <w:rPr>
                <w:b/>
                <w:bCs/>
                <w:sz w:val="22"/>
                <w:szCs w:val="22"/>
              </w:rPr>
              <w:t xml:space="preserve"> + reference</w:t>
            </w:r>
            <w:r w:rsidR="007C7DA0" w:rsidRPr="009B1EC9">
              <w:rPr>
                <w:b/>
                <w:bCs/>
                <w:sz w:val="22"/>
                <w:szCs w:val="22"/>
              </w:rPr>
              <w:t>s</w:t>
            </w:r>
          </w:p>
        </w:tc>
        <w:tc>
          <w:tcPr>
            <w:tcW w:w="7015" w:type="dxa"/>
          </w:tcPr>
          <w:p w14:paraId="6BA3EBE4" w14:textId="3FCA7A80" w:rsidR="0054240D" w:rsidRPr="009B1EC9" w:rsidRDefault="0004728A" w:rsidP="00DF22C8">
            <w:pPr>
              <w:jc w:val="both"/>
              <w:rPr>
                <w:sz w:val="22"/>
                <w:szCs w:val="22"/>
              </w:rPr>
            </w:pPr>
            <w:r w:rsidRPr="009B1EC9">
              <w:rPr>
                <w:sz w:val="22"/>
                <w:szCs w:val="22"/>
              </w:rPr>
              <w:t xml:space="preserve">Demonstration of the bidder's qualifications, expertise, and experience relevant to the </w:t>
            </w:r>
            <w:r w:rsidR="007C7DA0" w:rsidRPr="009B1EC9">
              <w:rPr>
                <w:sz w:val="22"/>
                <w:szCs w:val="22"/>
              </w:rPr>
              <w:t xml:space="preserve">mandate, including </w:t>
            </w:r>
            <w:r w:rsidR="00A642B7" w:rsidRPr="009B1EC9">
              <w:rPr>
                <w:sz w:val="22"/>
                <w:szCs w:val="22"/>
              </w:rPr>
              <w:t>a list of previous clients or partners (</w:t>
            </w:r>
            <w:r w:rsidR="00A642B7" w:rsidRPr="009B1EC9">
              <w:rPr>
                <w:i/>
                <w:iCs/>
                <w:sz w:val="20"/>
                <w:szCs w:val="20"/>
              </w:rPr>
              <w:t>with the name of the client or partner, the scope of work, the period of the mandate and contact information</w:t>
            </w:r>
            <w:r w:rsidR="00A642B7" w:rsidRPr="009B1EC9">
              <w:rPr>
                <w:sz w:val="22"/>
                <w:szCs w:val="22"/>
              </w:rPr>
              <w:t xml:space="preserve">). </w:t>
            </w:r>
          </w:p>
        </w:tc>
      </w:tr>
      <w:tr w:rsidR="007D06B9" w:rsidRPr="009B1EC9" w14:paraId="35792DCD" w14:textId="77777777" w:rsidTr="4F0A1DF3">
        <w:tc>
          <w:tcPr>
            <w:tcW w:w="2335" w:type="dxa"/>
          </w:tcPr>
          <w:p w14:paraId="4AF4C603" w14:textId="38E1BFF5" w:rsidR="007D06B9" w:rsidRPr="009B1EC9" w:rsidRDefault="00A642B7" w:rsidP="00A05BF0">
            <w:pPr>
              <w:rPr>
                <w:b/>
                <w:bCs/>
                <w:sz w:val="22"/>
                <w:szCs w:val="22"/>
              </w:rPr>
            </w:pPr>
            <w:r w:rsidRPr="009B1EC9">
              <w:rPr>
                <w:b/>
                <w:bCs/>
                <w:color w:val="000000" w:themeColor="text1"/>
                <w:sz w:val="22"/>
                <w:szCs w:val="22"/>
              </w:rPr>
              <w:t>Methodology</w:t>
            </w:r>
          </w:p>
        </w:tc>
        <w:tc>
          <w:tcPr>
            <w:tcW w:w="7015" w:type="dxa"/>
          </w:tcPr>
          <w:p w14:paraId="2B5D4DAA" w14:textId="1348F159" w:rsidR="007D06B9" w:rsidRPr="009B1EC9" w:rsidRDefault="148308E3" w:rsidP="00DF22C8">
            <w:pPr>
              <w:jc w:val="both"/>
              <w:rPr>
                <w:sz w:val="22"/>
                <w:szCs w:val="22"/>
              </w:rPr>
            </w:pPr>
            <w:r w:rsidRPr="4F0A1DF3">
              <w:rPr>
                <w:sz w:val="22"/>
                <w:szCs w:val="22"/>
              </w:rPr>
              <w:t>A d</w:t>
            </w:r>
            <w:r w:rsidR="6E99B317" w:rsidRPr="4F0A1DF3">
              <w:rPr>
                <w:sz w:val="22"/>
                <w:szCs w:val="22"/>
              </w:rPr>
              <w:t>etailed description of the proposed methodology</w:t>
            </w:r>
            <w:r w:rsidR="00DC5BF4">
              <w:rPr>
                <w:sz w:val="22"/>
                <w:szCs w:val="22"/>
              </w:rPr>
              <w:t xml:space="preserve"> to meet the baseline study’s objectives, with emphasis on</w:t>
            </w:r>
            <w:r w:rsidRPr="4F0A1DF3">
              <w:rPr>
                <w:sz w:val="22"/>
                <w:szCs w:val="22"/>
              </w:rPr>
              <w:t xml:space="preserve">: </w:t>
            </w:r>
            <w:r w:rsidR="00D059A1">
              <w:rPr>
                <w:sz w:val="22"/>
                <w:szCs w:val="22"/>
              </w:rPr>
              <w:t xml:space="preserve">methods for </w:t>
            </w:r>
            <w:r w:rsidR="50F0A6E0" w:rsidRPr="4F0A1DF3">
              <w:rPr>
                <w:sz w:val="22"/>
                <w:szCs w:val="22"/>
              </w:rPr>
              <w:t>sampling</w:t>
            </w:r>
            <w:r w:rsidR="00DC5BF4">
              <w:rPr>
                <w:sz w:val="22"/>
                <w:szCs w:val="22"/>
              </w:rPr>
              <w:t xml:space="preserve"> and inferences</w:t>
            </w:r>
            <w:r w:rsidR="160CB0A6" w:rsidRPr="4F0A1DF3">
              <w:rPr>
                <w:sz w:val="22"/>
                <w:szCs w:val="22"/>
              </w:rPr>
              <w:t>;</w:t>
            </w:r>
            <w:r w:rsidR="50F0A6E0" w:rsidRPr="4F0A1DF3">
              <w:rPr>
                <w:sz w:val="22"/>
                <w:szCs w:val="22"/>
              </w:rPr>
              <w:t xml:space="preserve"> </w:t>
            </w:r>
            <w:r w:rsidR="00D059A1">
              <w:rPr>
                <w:sz w:val="22"/>
                <w:szCs w:val="22"/>
              </w:rPr>
              <w:t xml:space="preserve">strategy for </w:t>
            </w:r>
            <w:r w:rsidRPr="4F0A1DF3">
              <w:rPr>
                <w:sz w:val="22"/>
                <w:szCs w:val="22"/>
              </w:rPr>
              <w:t>the mobilization</w:t>
            </w:r>
            <w:r w:rsidR="2335A554" w:rsidRPr="4F0A1DF3">
              <w:rPr>
                <w:sz w:val="22"/>
                <w:szCs w:val="22"/>
              </w:rPr>
              <w:t xml:space="preserve"> and in</w:t>
            </w:r>
            <w:r w:rsidR="160CB0A6" w:rsidRPr="4F0A1DF3">
              <w:rPr>
                <w:sz w:val="22"/>
                <w:szCs w:val="22"/>
              </w:rPr>
              <w:t>volvement</w:t>
            </w:r>
            <w:r w:rsidRPr="4F0A1DF3">
              <w:rPr>
                <w:sz w:val="22"/>
                <w:szCs w:val="22"/>
              </w:rPr>
              <w:t xml:space="preserve"> of </w:t>
            </w:r>
            <w:r w:rsidR="160CB0A6" w:rsidRPr="4F0A1DF3">
              <w:rPr>
                <w:sz w:val="22"/>
                <w:szCs w:val="22"/>
              </w:rPr>
              <w:t xml:space="preserve">the </w:t>
            </w:r>
            <w:r w:rsidRPr="4F0A1DF3">
              <w:rPr>
                <w:sz w:val="22"/>
                <w:szCs w:val="22"/>
              </w:rPr>
              <w:t>local authorities, DINEPA/OREPA and the communities</w:t>
            </w:r>
            <w:r w:rsidR="160CB0A6" w:rsidRPr="4F0A1DF3">
              <w:rPr>
                <w:sz w:val="22"/>
                <w:szCs w:val="22"/>
              </w:rPr>
              <w:t>;</w:t>
            </w:r>
            <w:r w:rsidR="6E99B317" w:rsidRPr="4F0A1DF3">
              <w:rPr>
                <w:sz w:val="22"/>
                <w:szCs w:val="22"/>
              </w:rPr>
              <w:t xml:space="preserve"> </w:t>
            </w:r>
            <w:r w:rsidR="002F2B80">
              <w:rPr>
                <w:sz w:val="22"/>
                <w:szCs w:val="22"/>
              </w:rPr>
              <w:t xml:space="preserve">methods for </w:t>
            </w:r>
            <w:r w:rsidRPr="4F0A1DF3">
              <w:rPr>
                <w:sz w:val="22"/>
                <w:szCs w:val="22"/>
              </w:rPr>
              <w:t>data collection</w:t>
            </w:r>
            <w:r w:rsidR="0BA1BF69" w:rsidRPr="4F0A1DF3">
              <w:rPr>
                <w:sz w:val="22"/>
                <w:szCs w:val="22"/>
              </w:rPr>
              <w:t xml:space="preserve"> for each specific objective and research question</w:t>
            </w:r>
            <w:r w:rsidR="002300E4">
              <w:rPr>
                <w:sz w:val="22"/>
                <w:szCs w:val="22"/>
              </w:rPr>
              <w:t xml:space="preserve">, </w:t>
            </w:r>
            <w:r w:rsidR="002300E4" w:rsidRPr="4F0A1DF3">
              <w:rPr>
                <w:sz w:val="22"/>
                <w:szCs w:val="22"/>
              </w:rPr>
              <w:t>including use of mWater</w:t>
            </w:r>
            <w:r w:rsidR="0BA1BF69" w:rsidRPr="4F0A1DF3">
              <w:rPr>
                <w:sz w:val="22"/>
                <w:szCs w:val="22"/>
              </w:rPr>
              <w:t>;</w:t>
            </w:r>
            <w:r w:rsidRPr="4F0A1DF3">
              <w:rPr>
                <w:sz w:val="22"/>
                <w:szCs w:val="22"/>
              </w:rPr>
              <w:t xml:space="preserve"> </w:t>
            </w:r>
            <w:r w:rsidR="002F2B80">
              <w:rPr>
                <w:sz w:val="22"/>
                <w:szCs w:val="22"/>
              </w:rPr>
              <w:t>strategy for data quality insurance</w:t>
            </w:r>
            <w:r w:rsidR="002300E4">
              <w:rPr>
                <w:sz w:val="22"/>
                <w:szCs w:val="22"/>
              </w:rPr>
              <w:t xml:space="preserve">; methods for data </w:t>
            </w:r>
            <w:r w:rsidRPr="4F0A1DF3">
              <w:rPr>
                <w:sz w:val="22"/>
                <w:szCs w:val="22"/>
              </w:rPr>
              <w:t>processing</w:t>
            </w:r>
            <w:r w:rsidR="002300E4">
              <w:rPr>
                <w:sz w:val="22"/>
                <w:szCs w:val="22"/>
              </w:rPr>
              <w:t xml:space="preserve">, </w:t>
            </w:r>
            <w:r w:rsidRPr="4F0A1DF3">
              <w:rPr>
                <w:sz w:val="22"/>
                <w:szCs w:val="22"/>
              </w:rPr>
              <w:t>analysis and reporting.</w:t>
            </w:r>
          </w:p>
        </w:tc>
      </w:tr>
      <w:tr w:rsidR="007D06B9" w:rsidRPr="009B1EC9" w14:paraId="27F97F41" w14:textId="77777777" w:rsidTr="4F0A1DF3">
        <w:tc>
          <w:tcPr>
            <w:tcW w:w="2335" w:type="dxa"/>
          </w:tcPr>
          <w:p w14:paraId="04DEF069" w14:textId="5177A97C" w:rsidR="007D06B9" w:rsidRPr="009B1EC9" w:rsidRDefault="00DF22C8" w:rsidP="00A05BF0">
            <w:pPr>
              <w:rPr>
                <w:b/>
                <w:bCs/>
                <w:sz w:val="22"/>
                <w:szCs w:val="22"/>
              </w:rPr>
            </w:pPr>
            <w:r w:rsidRPr="009B1EC9">
              <w:rPr>
                <w:b/>
                <w:bCs/>
                <w:color w:val="000000" w:themeColor="text1"/>
                <w:sz w:val="22"/>
                <w:szCs w:val="22"/>
              </w:rPr>
              <w:t>Implementation plan</w:t>
            </w:r>
          </w:p>
        </w:tc>
        <w:tc>
          <w:tcPr>
            <w:tcW w:w="7015" w:type="dxa"/>
          </w:tcPr>
          <w:p w14:paraId="77B9A4F0" w14:textId="156120C0" w:rsidR="007D06B9" w:rsidRPr="009B1EC9" w:rsidRDefault="4105B74E" w:rsidP="00DF22C8">
            <w:pPr>
              <w:jc w:val="both"/>
              <w:rPr>
                <w:sz w:val="22"/>
                <w:szCs w:val="22"/>
              </w:rPr>
            </w:pPr>
            <w:r w:rsidRPr="4F0A1DF3">
              <w:rPr>
                <w:sz w:val="22"/>
                <w:szCs w:val="22"/>
              </w:rPr>
              <w:t xml:space="preserve">A comprehensive work plan </w:t>
            </w:r>
            <w:r w:rsidR="6460A082" w:rsidRPr="4F0A1DF3">
              <w:rPr>
                <w:sz w:val="22"/>
                <w:szCs w:val="22"/>
              </w:rPr>
              <w:t xml:space="preserve">that </w:t>
            </w:r>
            <w:r w:rsidR="38E7D364" w:rsidRPr="4F0A1DF3">
              <w:rPr>
                <w:sz w:val="22"/>
                <w:szCs w:val="22"/>
              </w:rPr>
              <w:t xml:space="preserve">sets forth </w:t>
            </w:r>
            <w:r w:rsidR="20DFDFD9" w:rsidRPr="4F0A1DF3">
              <w:rPr>
                <w:sz w:val="22"/>
                <w:szCs w:val="22"/>
              </w:rPr>
              <w:t xml:space="preserve">the activities to be undertaken prior to, during and after data collection, the </w:t>
            </w:r>
            <w:r w:rsidRPr="4F0A1DF3">
              <w:rPr>
                <w:sz w:val="22"/>
                <w:szCs w:val="22"/>
              </w:rPr>
              <w:t>timeline and deliverables</w:t>
            </w:r>
            <w:r w:rsidR="009B386A" w:rsidRPr="4F0A1DF3">
              <w:rPr>
                <w:sz w:val="22"/>
                <w:szCs w:val="22"/>
              </w:rPr>
              <w:t>, a presentation of the team to be involved in the implementation of the study, and a logistic strategy</w:t>
            </w:r>
            <w:r w:rsidR="70BC541D" w:rsidRPr="4F0A1DF3">
              <w:rPr>
                <w:sz w:val="22"/>
                <w:szCs w:val="22"/>
              </w:rPr>
              <w:t xml:space="preserve"> given the </w:t>
            </w:r>
            <w:r w:rsidR="41AC95FA" w:rsidRPr="4F0A1DF3">
              <w:rPr>
                <w:sz w:val="22"/>
                <w:szCs w:val="22"/>
              </w:rPr>
              <w:t>difficulty to travel from one</w:t>
            </w:r>
            <w:r w:rsidR="03A3E1D9" w:rsidRPr="4F0A1DF3">
              <w:rPr>
                <w:sz w:val="22"/>
                <w:szCs w:val="22"/>
              </w:rPr>
              <w:t xml:space="preserve"> </w:t>
            </w:r>
            <w:r w:rsidR="00646641">
              <w:rPr>
                <w:sz w:val="22"/>
                <w:szCs w:val="22"/>
              </w:rPr>
              <w:t>c</w:t>
            </w:r>
            <w:r w:rsidR="03A3E1D9" w:rsidRPr="4F0A1DF3">
              <w:rPr>
                <w:sz w:val="22"/>
                <w:szCs w:val="22"/>
              </w:rPr>
              <w:t>ommune</w:t>
            </w:r>
            <w:r w:rsidR="41AC95FA" w:rsidRPr="4F0A1DF3">
              <w:rPr>
                <w:sz w:val="22"/>
                <w:szCs w:val="22"/>
              </w:rPr>
              <w:t xml:space="preserve"> to another due to the </w:t>
            </w:r>
            <w:r w:rsidR="68B178FD" w:rsidRPr="4F0A1DF3">
              <w:rPr>
                <w:sz w:val="22"/>
                <w:szCs w:val="22"/>
              </w:rPr>
              <w:t>security issues in Haiti</w:t>
            </w:r>
            <w:r w:rsidR="009B386A" w:rsidRPr="4F0A1DF3">
              <w:rPr>
                <w:sz w:val="22"/>
                <w:szCs w:val="22"/>
              </w:rPr>
              <w:t xml:space="preserve">.  </w:t>
            </w:r>
          </w:p>
        </w:tc>
      </w:tr>
      <w:tr w:rsidR="007D06B9" w:rsidRPr="009B1EC9" w14:paraId="7E5ABD98" w14:textId="77777777" w:rsidTr="4F0A1DF3">
        <w:tc>
          <w:tcPr>
            <w:tcW w:w="2335" w:type="dxa"/>
          </w:tcPr>
          <w:p w14:paraId="2993A207" w14:textId="74C9A703" w:rsidR="007D06B9" w:rsidRPr="009B1EC9" w:rsidRDefault="00362A00" w:rsidP="00A05BF0">
            <w:pPr>
              <w:rPr>
                <w:b/>
                <w:bCs/>
                <w:sz w:val="22"/>
                <w:szCs w:val="22"/>
              </w:rPr>
            </w:pPr>
            <w:r w:rsidRPr="009B1EC9">
              <w:rPr>
                <w:b/>
                <w:bCs/>
                <w:sz w:val="22"/>
                <w:szCs w:val="22"/>
              </w:rPr>
              <w:t>Budget</w:t>
            </w:r>
          </w:p>
        </w:tc>
        <w:tc>
          <w:tcPr>
            <w:tcW w:w="7015" w:type="dxa"/>
          </w:tcPr>
          <w:p w14:paraId="1FBBAFFA" w14:textId="4A3EE945" w:rsidR="007D06B9" w:rsidRPr="009B1EC9" w:rsidRDefault="003C3AA7" w:rsidP="00DF22C8">
            <w:pPr>
              <w:jc w:val="both"/>
              <w:rPr>
                <w:sz w:val="22"/>
                <w:szCs w:val="22"/>
              </w:rPr>
            </w:pPr>
            <w:r w:rsidRPr="009B1EC9">
              <w:rPr>
                <w:sz w:val="22"/>
                <w:szCs w:val="22"/>
              </w:rPr>
              <w:t>Detailed breakdown of the proposed budget, including all costs associated with the project</w:t>
            </w:r>
            <w:r w:rsidR="00DF22C8" w:rsidRPr="009B1EC9">
              <w:rPr>
                <w:sz w:val="22"/>
                <w:szCs w:val="22"/>
              </w:rPr>
              <w:t xml:space="preserve"> disaggregated by category</w:t>
            </w:r>
            <w:r w:rsidRPr="009B1EC9">
              <w:rPr>
                <w:sz w:val="22"/>
                <w:szCs w:val="22"/>
              </w:rPr>
              <w:t>.</w:t>
            </w:r>
            <w:r w:rsidR="00992D5E">
              <w:rPr>
                <w:sz w:val="22"/>
                <w:szCs w:val="22"/>
              </w:rPr>
              <w:t xml:space="preserve"> The budget should be presented in US dollars.</w:t>
            </w:r>
          </w:p>
        </w:tc>
      </w:tr>
      <w:tr w:rsidR="007D06B9" w:rsidRPr="009B1EC9" w14:paraId="54AB8EF8" w14:textId="77777777" w:rsidTr="4F0A1DF3">
        <w:tc>
          <w:tcPr>
            <w:tcW w:w="2335" w:type="dxa"/>
          </w:tcPr>
          <w:p w14:paraId="7A285DC3" w14:textId="78820AFA" w:rsidR="007D06B9" w:rsidRPr="009B1EC9" w:rsidRDefault="00DF22C8" w:rsidP="00A05BF0">
            <w:pPr>
              <w:rPr>
                <w:b/>
                <w:bCs/>
                <w:sz w:val="22"/>
                <w:szCs w:val="22"/>
              </w:rPr>
            </w:pPr>
            <w:r w:rsidRPr="009B1EC9">
              <w:rPr>
                <w:b/>
                <w:bCs/>
                <w:sz w:val="22"/>
                <w:szCs w:val="22"/>
              </w:rPr>
              <w:t>Mitigation plan</w:t>
            </w:r>
          </w:p>
        </w:tc>
        <w:tc>
          <w:tcPr>
            <w:tcW w:w="7015" w:type="dxa"/>
          </w:tcPr>
          <w:p w14:paraId="79A1F11B" w14:textId="4AA5655C" w:rsidR="007D06B9" w:rsidRPr="009B1EC9" w:rsidRDefault="00DF22C8" w:rsidP="00DF22C8">
            <w:pPr>
              <w:jc w:val="both"/>
              <w:rPr>
                <w:sz w:val="22"/>
                <w:szCs w:val="22"/>
              </w:rPr>
            </w:pPr>
            <w:r w:rsidRPr="009B1EC9">
              <w:rPr>
                <w:sz w:val="22"/>
                <w:szCs w:val="22"/>
              </w:rPr>
              <w:t>Identification of potential risks and challenges that could impact the successful execution of the baseline study and proposition of strategies to minimize or manage these risks.</w:t>
            </w:r>
            <w:r w:rsidR="00FD19ED" w:rsidRPr="009B1EC9">
              <w:rPr>
                <w:sz w:val="22"/>
                <w:szCs w:val="22"/>
              </w:rPr>
              <w:t xml:space="preserve"> </w:t>
            </w:r>
            <w:r w:rsidR="009A084F">
              <w:rPr>
                <w:sz w:val="22"/>
                <w:szCs w:val="22"/>
              </w:rPr>
              <w:t>For example, h</w:t>
            </w:r>
            <w:r w:rsidR="001F794A" w:rsidRPr="009B1EC9">
              <w:rPr>
                <w:sz w:val="22"/>
                <w:szCs w:val="22"/>
              </w:rPr>
              <w:t xml:space="preserve">ow will you </w:t>
            </w:r>
            <w:r w:rsidR="003A6EA3">
              <w:rPr>
                <w:sz w:val="22"/>
                <w:szCs w:val="22"/>
              </w:rPr>
              <w:t xml:space="preserve">communicate and </w:t>
            </w:r>
            <w:r w:rsidR="001F794A" w:rsidRPr="009B1EC9">
              <w:rPr>
                <w:sz w:val="22"/>
                <w:szCs w:val="22"/>
              </w:rPr>
              <w:t xml:space="preserve">manage </w:t>
            </w:r>
            <w:r w:rsidR="008C5511">
              <w:rPr>
                <w:sz w:val="22"/>
                <w:szCs w:val="22"/>
              </w:rPr>
              <w:t>any</w:t>
            </w:r>
            <w:r w:rsidR="008C5511" w:rsidRPr="009B1EC9">
              <w:rPr>
                <w:sz w:val="22"/>
                <w:szCs w:val="22"/>
              </w:rPr>
              <w:t xml:space="preserve"> </w:t>
            </w:r>
            <w:r w:rsidR="008C5511">
              <w:rPr>
                <w:sz w:val="22"/>
                <w:szCs w:val="22"/>
              </w:rPr>
              <w:t xml:space="preserve">potential or actual </w:t>
            </w:r>
            <w:r w:rsidR="001F794A" w:rsidRPr="009B1EC9">
              <w:rPr>
                <w:sz w:val="22"/>
                <w:szCs w:val="22"/>
              </w:rPr>
              <w:t>security issues</w:t>
            </w:r>
            <w:r w:rsidR="008C5511">
              <w:rPr>
                <w:sz w:val="22"/>
                <w:szCs w:val="22"/>
              </w:rPr>
              <w:t xml:space="preserve"> that may arise</w:t>
            </w:r>
            <w:r w:rsidR="001F794A" w:rsidRPr="009B1EC9">
              <w:rPr>
                <w:sz w:val="22"/>
                <w:szCs w:val="22"/>
              </w:rPr>
              <w:t xml:space="preserve"> </w:t>
            </w:r>
            <w:r w:rsidR="007915B5" w:rsidRPr="009B1EC9">
              <w:rPr>
                <w:sz w:val="22"/>
                <w:szCs w:val="22"/>
              </w:rPr>
              <w:t>during the baseline study</w:t>
            </w:r>
            <w:r w:rsidR="008C5511">
              <w:rPr>
                <w:sz w:val="22"/>
                <w:szCs w:val="22"/>
              </w:rPr>
              <w:t xml:space="preserve">, such as protests </w:t>
            </w:r>
            <w:r w:rsidR="009E4524">
              <w:rPr>
                <w:sz w:val="22"/>
                <w:szCs w:val="22"/>
              </w:rPr>
              <w:t>which block road access to a site</w:t>
            </w:r>
            <w:r w:rsidR="007915B5" w:rsidRPr="009B1EC9">
              <w:rPr>
                <w:sz w:val="22"/>
                <w:szCs w:val="22"/>
              </w:rPr>
              <w:t>?</w:t>
            </w:r>
          </w:p>
        </w:tc>
      </w:tr>
      <w:tr w:rsidR="007D06B9" w:rsidRPr="009B1EC9" w14:paraId="02DEFF62" w14:textId="77777777" w:rsidTr="4F0A1DF3">
        <w:tc>
          <w:tcPr>
            <w:tcW w:w="2335" w:type="dxa"/>
          </w:tcPr>
          <w:p w14:paraId="5498AB2A" w14:textId="00B6C3FB" w:rsidR="007D06B9" w:rsidRPr="009B1EC9" w:rsidRDefault="005E7BD4" w:rsidP="005E7BD4">
            <w:pPr>
              <w:tabs>
                <w:tab w:val="left" w:pos="462"/>
              </w:tabs>
              <w:rPr>
                <w:b/>
                <w:bCs/>
                <w:sz w:val="22"/>
                <w:szCs w:val="22"/>
              </w:rPr>
            </w:pPr>
            <w:r w:rsidRPr="009B1EC9">
              <w:rPr>
                <w:b/>
                <w:bCs/>
                <w:sz w:val="22"/>
                <w:szCs w:val="22"/>
              </w:rPr>
              <w:t>Appendices</w:t>
            </w:r>
          </w:p>
        </w:tc>
        <w:tc>
          <w:tcPr>
            <w:tcW w:w="7015" w:type="dxa"/>
          </w:tcPr>
          <w:p w14:paraId="7FEB59BF" w14:textId="16090D97" w:rsidR="007D06B9" w:rsidRPr="009B1EC9" w:rsidRDefault="005C24EE" w:rsidP="00DF22C8">
            <w:pPr>
              <w:jc w:val="both"/>
              <w:rPr>
                <w:sz w:val="22"/>
                <w:szCs w:val="22"/>
              </w:rPr>
            </w:pPr>
            <w:r w:rsidRPr="009B1EC9">
              <w:rPr>
                <w:sz w:val="22"/>
                <w:szCs w:val="22"/>
              </w:rPr>
              <w:t>Any additional documents</w:t>
            </w:r>
            <w:r w:rsidR="009B386A" w:rsidRPr="009B1EC9">
              <w:rPr>
                <w:sz w:val="22"/>
                <w:szCs w:val="22"/>
              </w:rPr>
              <w:t xml:space="preserve"> that </w:t>
            </w:r>
            <w:r w:rsidR="005E74D4" w:rsidRPr="009B1EC9">
              <w:rPr>
                <w:sz w:val="22"/>
                <w:szCs w:val="22"/>
              </w:rPr>
              <w:t>help</w:t>
            </w:r>
            <w:r w:rsidR="009B386A" w:rsidRPr="009B1EC9">
              <w:rPr>
                <w:sz w:val="22"/>
                <w:szCs w:val="22"/>
              </w:rPr>
              <w:t xml:space="preserve"> substantiate the bidder’s qualification: resumes of key personnel, letter</w:t>
            </w:r>
            <w:r w:rsidR="00992D5E">
              <w:rPr>
                <w:sz w:val="22"/>
                <w:szCs w:val="22"/>
              </w:rPr>
              <w:t>s</w:t>
            </w:r>
            <w:r w:rsidR="009B386A" w:rsidRPr="009B1EC9">
              <w:rPr>
                <w:sz w:val="22"/>
                <w:szCs w:val="22"/>
              </w:rPr>
              <w:t xml:space="preserve"> of recommendation or </w:t>
            </w:r>
            <w:r w:rsidR="00992D5E">
              <w:rPr>
                <w:sz w:val="22"/>
                <w:szCs w:val="22"/>
              </w:rPr>
              <w:t>references</w:t>
            </w:r>
            <w:r w:rsidR="00992D5E" w:rsidRPr="009B1EC9">
              <w:rPr>
                <w:sz w:val="22"/>
                <w:szCs w:val="22"/>
              </w:rPr>
              <w:t xml:space="preserve"> </w:t>
            </w:r>
            <w:r w:rsidR="009B386A" w:rsidRPr="009B1EC9">
              <w:rPr>
                <w:sz w:val="22"/>
                <w:szCs w:val="22"/>
              </w:rPr>
              <w:t>from previous clients,</w:t>
            </w:r>
            <w:r w:rsidRPr="009B1EC9">
              <w:rPr>
                <w:sz w:val="22"/>
                <w:szCs w:val="22"/>
              </w:rPr>
              <w:t xml:space="preserve"> certifications, </w:t>
            </w:r>
            <w:r w:rsidR="009B386A" w:rsidRPr="009B1EC9">
              <w:rPr>
                <w:sz w:val="22"/>
                <w:szCs w:val="22"/>
              </w:rPr>
              <w:t>sample</w:t>
            </w:r>
            <w:r w:rsidR="00963A15">
              <w:rPr>
                <w:sz w:val="22"/>
                <w:szCs w:val="22"/>
              </w:rPr>
              <w:t>s</w:t>
            </w:r>
            <w:r w:rsidR="005E74D4" w:rsidRPr="009B1EC9">
              <w:rPr>
                <w:sz w:val="22"/>
                <w:szCs w:val="22"/>
              </w:rPr>
              <w:t xml:space="preserve"> of </w:t>
            </w:r>
            <w:r w:rsidR="00963A15">
              <w:rPr>
                <w:sz w:val="22"/>
                <w:szCs w:val="22"/>
              </w:rPr>
              <w:t xml:space="preserve">previous </w:t>
            </w:r>
            <w:r w:rsidR="005E74D4" w:rsidRPr="009B1EC9">
              <w:rPr>
                <w:sz w:val="22"/>
                <w:szCs w:val="22"/>
              </w:rPr>
              <w:t>work</w:t>
            </w:r>
            <w:r w:rsidR="00963A15">
              <w:rPr>
                <w:sz w:val="22"/>
                <w:szCs w:val="22"/>
              </w:rPr>
              <w:t xml:space="preserve"> relevant to this RFP</w:t>
            </w:r>
            <w:r w:rsidR="005E74D4" w:rsidRPr="009B1EC9">
              <w:rPr>
                <w:sz w:val="22"/>
                <w:szCs w:val="22"/>
              </w:rPr>
              <w:t>, letter</w:t>
            </w:r>
            <w:r w:rsidR="00963A15">
              <w:rPr>
                <w:sz w:val="22"/>
                <w:szCs w:val="22"/>
              </w:rPr>
              <w:t>s</w:t>
            </w:r>
            <w:r w:rsidR="005E74D4" w:rsidRPr="009B1EC9">
              <w:rPr>
                <w:sz w:val="22"/>
                <w:szCs w:val="22"/>
              </w:rPr>
              <w:t xml:space="preserve"> of support or collaboration from other partners, legal and compliance documentation (proof of registration, tax clearance certificates, etc.)</w:t>
            </w:r>
          </w:p>
        </w:tc>
      </w:tr>
    </w:tbl>
    <w:p w14:paraId="4516B940" w14:textId="77777777" w:rsidR="00091477" w:rsidRPr="009B1EC9" w:rsidRDefault="00091477" w:rsidP="00A05BF0">
      <w:pPr>
        <w:spacing w:after="0"/>
        <w:rPr>
          <w:b/>
          <w:bCs/>
          <w:sz w:val="22"/>
          <w:szCs w:val="22"/>
          <w:u w:val="single"/>
        </w:rPr>
      </w:pPr>
    </w:p>
    <w:p w14:paraId="1BD284D1" w14:textId="38590B24" w:rsidR="00091477" w:rsidRPr="009B1EC9" w:rsidRDefault="1D710010" w:rsidP="00731F02">
      <w:pPr>
        <w:spacing w:after="0"/>
        <w:jc w:val="both"/>
        <w:rPr>
          <w:sz w:val="22"/>
          <w:szCs w:val="22"/>
        </w:rPr>
      </w:pPr>
      <w:commentRangeStart w:id="29"/>
      <w:commentRangeStart w:id="30"/>
      <w:r w:rsidRPr="4F0A1DF3">
        <w:rPr>
          <w:b/>
          <w:bCs/>
          <w:sz w:val="22"/>
          <w:szCs w:val="22"/>
        </w:rPr>
        <w:t>N.B</w:t>
      </w:r>
      <w:r w:rsidRPr="4F0A1DF3">
        <w:rPr>
          <w:sz w:val="22"/>
          <w:szCs w:val="22"/>
        </w:rPr>
        <w:t xml:space="preserve">: </w:t>
      </w:r>
      <w:r w:rsidR="00852778" w:rsidRPr="4F0A1DF3">
        <w:rPr>
          <w:sz w:val="22"/>
          <w:szCs w:val="22"/>
        </w:rPr>
        <w:t>The p</w:t>
      </w:r>
      <w:r w:rsidR="00455F5C" w:rsidRPr="4F0A1DF3">
        <w:rPr>
          <w:sz w:val="22"/>
          <w:szCs w:val="22"/>
        </w:rPr>
        <w:t xml:space="preserve">roposal should be clearly organized, well-written, and submitted in </w:t>
      </w:r>
      <w:r w:rsidR="009B386A" w:rsidRPr="4F0A1DF3">
        <w:rPr>
          <w:sz w:val="22"/>
          <w:szCs w:val="22"/>
        </w:rPr>
        <w:t>pdf</w:t>
      </w:r>
      <w:r w:rsidR="00455F5C" w:rsidRPr="4F0A1DF3">
        <w:rPr>
          <w:sz w:val="22"/>
          <w:szCs w:val="22"/>
        </w:rPr>
        <w:t xml:space="preserve"> format as per the guidelines provided </w:t>
      </w:r>
      <w:r w:rsidR="009B386A" w:rsidRPr="4F0A1DF3">
        <w:rPr>
          <w:sz w:val="22"/>
          <w:szCs w:val="22"/>
        </w:rPr>
        <w:t>previously</w:t>
      </w:r>
      <w:r w:rsidR="00455F5C" w:rsidRPr="4F0A1DF3">
        <w:rPr>
          <w:sz w:val="22"/>
          <w:szCs w:val="22"/>
        </w:rPr>
        <w:t>.</w:t>
      </w:r>
      <w:commentRangeEnd w:id="29"/>
      <w:r w:rsidR="00852778">
        <w:commentReference w:id="29"/>
      </w:r>
      <w:commentRangeEnd w:id="30"/>
      <w:r w:rsidR="00852778">
        <w:commentReference w:id="30"/>
      </w:r>
      <w:r w:rsidR="00CB7CAF" w:rsidRPr="4F0A1DF3">
        <w:rPr>
          <w:sz w:val="22"/>
          <w:szCs w:val="22"/>
        </w:rPr>
        <w:t xml:space="preserve"> The proposals can be submitted either in French or English.</w:t>
      </w:r>
    </w:p>
    <w:p w14:paraId="010B4C07" w14:textId="1C14CA0A" w:rsidR="00CE65A7" w:rsidRDefault="54B646FA" w:rsidP="4F0A1DF3">
      <w:pPr>
        <w:spacing w:after="0"/>
        <w:jc w:val="both"/>
        <w:rPr>
          <w:rFonts w:eastAsiaTheme="minorEastAsia"/>
          <w:sz w:val="22"/>
          <w:szCs w:val="22"/>
        </w:rPr>
      </w:pPr>
      <w:r w:rsidRPr="4F0A1DF3">
        <w:rPr>
          <w:rFonts w:eastAsiaTheme="minorEastAsia"/>
          <w:b/>
          <w:bCs/>
          <w:sz w:val="22"/>
          <w:szCs w:val="22"/>
        </w:rPr>
        <w:t>N.B</w:t>
      </w:r>
      <w:r w:rsidRPr="4F0A1DF3">
        <w:rPr>
          <w:rFonts w:eastAsiaTheme="minorEastAsia"/>
          <w:sz w:val="22"/>
          <w:szCs w:val="22"/>
        </w:rPr>
        <w:t>: Please note also that a firm or re</w:t>
      </w:r>
      <w:r w:rsidR="1A761E31" w:rsidRPr="4F0A1DF3">
        <w:rPr>
          <w:rFonts w:eastAsiaTheme="minorEastAsia"/>
          <w:sz w:val="22"/>
          <w:szCs w:val="22"/>
        </w:rPr>
        <w:t xml:space="preserve">search institution </w:t>
      </w:r>
      <w:commentRangeStart w:id="31"/>
      <w:r w:rsidR="00EB7C7A">
        <w:rPr>
          <w:rFonts w:eastAsiaTheme="minorEastAsia"/>
          <w:sz w:val="22"/>
          <w:szCs w:val="22"/>
        </w:rPr>
        <w:t>must</w:t>
      </w:r>
      <w:r w:rsidR="00EB7C7A" w:rsidRPr="4F0A1DF3">
        <w:rPr>
          <w:rFonts w:eastAsiaTheme="minorEastAsia"/>
          <w:sz w:val="22"/>
          <w:szCs w:val="22"/>
        </w:rPr>
        <w:t xml:space="preserve"> </w:t>
      </w:r>
      <w:r w:rsidR="1A761E31" w:rsidRPr="4F0A1DF3">
        <w:rPr>
          <w:rFonts w:eastAsiaTheme="minorEastAsia"/>
          <w:sz w:val="22"/>
          <w:szCs w:val="22"/>
        </w:rPr>
        <w:t xml:space="preserve">bid </w:t>
      </w:r>
      <w:commentRangeEnd w:id="31"/>
      <w:r w:rsidR="00F80B0C">
        <w:rPr>
          <w:rStyle w:val="Marquedecommentaire"/>
        </w:rPr>
        <w:commentReference w:id="31"/>
      </w:r>
      <w:r w:rsidR="1A761E31" w:rsidRPr="4F0A1DF3">
        <w:rPr>
          <w:rFonts w:eastAsiaTheme="minorEastAsia"/>
          <w:sz w:val="22"/>
          <w:szCs w:val="22"/>
        </w:rPr>
        <w:t xml:space="preserve">for at least two of the five communes targeted by this baseline study. </w:t>
      </w:r>
    </w:p>
    <w:p w14:paraId="26CCFA47" w14:textId="25F9F75E" w:rsidR="00B93026" w:rsidRPr="009D5334" w:rsidRDefault="4FA31342" w:rsidP="00CD38CD">
      <w:pPr>
        <w:spacing w:after="0"/>
        <w:ind w:left="720"/>
        <w:jc w:val="both"/>
        <w:rPr>
          <w:b/>
          <w:bCs/>
          <w:sz w:val="22"/>
          <w:szCs w:val="22"/>
          <w:u w:val="single"/>
        </w:rPr>
      </w:pPr>
      <w:r w:rsidRPr="4F0A1DF3">
        <w:rPr>
          <w:b/>
          <w:bCs/>
          <w:sz w:val="22"/>
          <w:szCs w:val="22"/>
          <w:u w:val="single"/>
        </w:rPr>
        <w:t xml:space="preserve">5.2 </w:t>
      </w:r>
      <w:r w:rsidR="00B93026" w:rsidRPr="4F0A1DF3">
        <w:rPr>
          <w:b/>
          <w:bCs/>
          <w:sz w:val="22"/>
          <w:szCs w:val="22"/>
          <w:u w:val="single"/>
        </w:rPr>
        <w:t>Timeline</w:t>
      </w:r>
    </w:p>
    <w:p w14:paraId="20AA4299" w14:textId="7A7F5AEF" w:rsidR="00B93026" w:rsidRDefault="00B93026" w:rsidP="00B93026">
      <w:pPr>
        <w:spacing w:after="0"/>
        <w:jc w:val="both"/>
        <w:rPr>
          <w:sz w:val="22"/>
          <w:szCs w:val="22"/>
        </w:rPr>
      </w:pPr>
      <w:r w:rsidRPr="4F0A1DF3">
        <w:rPr>
          <w:sz w:val="22"/>
          <w:szCs w:val="22"/>
        </w:rPr>
        <w:t xml:space="preserve">The </w:t>
      </w:r>
      <w:r w:rsidR="005E74D4" w:rsidRPr="4F0A1DF3">
        <w:rPr>
          <w:sz w:val="22"/>
          <w:szCs w:val="22"/>
        </w:rPr>
        <w:t>deadline to submit the proposal is</w:t>
      </w:r>
      <w:r w:rsidR="00F5707F" w:rsidRPr="4F0A1DF3">
        <w:rPr>
          <w:sz w:val="22"/>
          <w:szCs w:val="22"/>
        </w:rPr>
        <w:t xml:space="preserve"> </w:t>
      </w:r>
      <w:r w:rsidR="00161A07">
        <w:rPr>
          <w:b/>
          <w:bCs/>
          <w:sz w:val="22"/>
          <w:szCs w:val="22"/>
        </w:rPr>
        <w:t>August 2</w:t>
      </w:r>
      <w:r w:rsidR="00F5707F" w:rsidRPr="4F0A1DF3">
        <w:rPr>
          <w:b/>
          <w:bCs/>
          <w:sz w:val="22"/>
          <w:szCs w:val="22"/>
        </w:rPr>
        <w:t>, 2024</w:t>
      </w:r>
      <w:r w:rsidR="005E74D4" w:rsidRPr="4F0A1DF3">
        <w:rPr>
          <w:sz w:val="22"/>
          <w:szCs w:val="22"/>
        </w:rPr>
        <w:t xml:space="preserve">. </w:t>
      </w:r>
      <w:r w:rsidR="00E903C9" w:rsidRPr="4F0A1DF3">
        <w:rPr>
          <w:sz w:val="22"/>
          <w:szCs w:val="22"/>
        </w:rPr>
        <w:t>The baseline study</w:t>
      </w:r>
      <w:r w:rsidRPr="4F0A1DF3">
        <w:rPr>
          <w:sz w:val="22"/>
          <w:szCs w:val="22"/>
        </w:rPr>
        <w:t xml:space="preserve"> </w:t>
      </w:r>
      <w:r w:rsidR="00ED2D3F" w:rsidRPr="4F0A1DF3">
        <w:rPr>
          <w:sz w:val="22"/>
          <w:szCs w:val="22"/>
        </w:rPr>
        <w:t>must</w:t>
      </w:r>
      <w:r w:rsidRPr="4F0A1DF3">
        <w:rPr>
          <w:sz w:val="22"/>
          <w:szCs w:val="22"/>
        </w:rPr>
        <w:t xml:space="preserve"> be </w:t>
      </w:r>
      <w:r w:rsidR="00785A68" w:rsidRPr="4F0A1DF3">
        <w:rPr>
          <w:sz w:val="22"/>
          <w:szCs w:val="22"/>
        </w:rPr>
        <w:t>complete</w:t>
      </w:r>
      <w:r w:rsidR="00ED2D3F" w:rsidRPr="4F0A1DF3">
        <w:rPr>
          <w:sz w:val="22"/>
          <w:szCs w:val="22"/>
        </w:rPr>
        <w:t>d</w:t>
      </w:r>
      <w:r w:rsidR="00785A68" w:rsidRPr="4F0A1DF3">
        <w:rPr>
          <w:sz w:val="22"/>
          <w:szCs w:val="22"/>
        </w:rPr>
        <w:t xml:space="preserve"> </w:t>
      </w:r>
      <w:r w:rsidR="00EC2E64" w:rsidRPr="4F0A1DF3">
        <w:rPr>
          <w:sz w:val="22"/>
          <w:szCs w:val="22"/>
        </w:rPr>
        <w:t xml:space="preserve">with all the deliverables submitted no later than December </w:t>
      </w:r>
      <w:r w:rsidR="359E3C46" w:rsidRPr="4F0A1DF3">
        <w:rPr>
          <w:sz w:val="22"/>
          <w:szCs w:val="22"/>
        </w:rPr>
        <w:t>2</w:t>
      </w:r>
      <w:r w:rsidR="00446505">
        <w:rPr>
          <w:sz w:val="22"/>
          <w:szCs w:val="22"/>
        </w:rPr>
        <w:t>0</w:t>
      </w:r>
      <w:r w:rsidR="359E3C46" w:rsidRPr="4F0A1DF3">
        <w:rPr>
          <w:sz w:val="22"/>
          <w:szCs w:val="22"/>
        </w:rPr>
        <w:t xml:space="preserve">, </w:t>
      </w:r>
      <w:r w:rsidR="00EC2E64" w:rsidRPr="4F0A1DF3">
        <w:rPr>
          <w:sz w:val="22"/>
          <w:szCs w:val="22"/>
        </w:rPr>
        <w:t>2024</w:t>
      </w:r>
      <w:r w:rsidR="006E7D03" w:rsidRPr="4F0A1DF3">
        <w:rPr>
          <w:sz w:val="22"/>
          <w:szCs w:val="22"/>
        </w:rPr>
        <w:t xml:space="preserve">. </w:t>
      </w:r>
      <w:r w:rsidR="007E56FB" w:rsidRPr="4F0A1DF3">
        <w:rPr>
          <w:sz w:val="22"/>
          <w:szCs w:val="22"/>
        </w:rPr>
        <w:t xml:space="preserve">The inception report is expected to be submitted </w:t>
      </w:r>
      <w:r w:rsidR="003E7EE6">
        <w:rPr>
          <w:sz w:val="22"/>
          <w:szCs w:val="22"/>
        </w:rPr>
        <w:t>on</w:t>
      </w:r>
      <w:r w:rsidR="007E56FB" w:rsidRPr="4F0A1DF3">
        <w:rPr>
          <w:sz w:val="22"/>
          <w:szCs w:val="22"/>
        </w:rPr>
        <w:t xml:space="preserve"> August</w:t>
      </w:r>
      <w:r w:rsidR="003E7EE6">
        <w:rPr>
          <w:sz w:val="22"/>
          <w:szCs w:val="22"/>
        </w:rPr>
        <w:t xml:space="preserve"> 30</w:t>
      </w:r>
      <w:r w:rsidR="00740737">
        <w:rPr>
          <w:sz w:val="22"/>
          <w:szCs w:val="22"/>
        </w:rPr>
        <w:t>, 2024</w:t>
      </w:r>
      <w:r w:rsidR="00A67D67" w:rsidRPr="4F0A1DF3">
        <w:rPr>
          <w:sz w:val="22"/>
          <w:szCs w:val="22"/>
        </w:rPr>
        <w:t xml:space="preserve">. The </w:t>
      </w:r>
      <w:r w:rsidR="006E7D03" w:rsidRPr="4F0A1DF3">
        <w:rPr>
          <w:sz w:val="22"/>
          <w:szCs w:val="22"/>
        </w:rPr>
        <w:t>D</w:t>
      </w:r>
      <w:r w:rsidR="00E903C9" w:rsidRPr="4F0A1DF3">
        <w:rPr>
          <w:sz w:val="22"/>
          <w:szCs w:val="22"/>
        </w:rPr>
        <w:t xml:space="preserve">ata collection </w:t>
      </w:r>
      <w:r w:rsidR="006E7D03" w:rsidRPr="4F0A1DF3">
        <w:rPr>
          <w:sz w:val="22"/>
          <w:szCs w:val="22"/>
        </w:rPr>
        <w:t xml:space="preserve">should start </w:t>
      </w:r>
      <w:r w:rsidR="009A65E4">
        <w:rPr>
          <w:sz w:val="22"/>
          <w:szCs w:val="22"/>
        </w:rPr>
        <w:t>on</w:t>
      </w:r>
      <w:r w:rsidR="00A67D67" w:rsidRPr="4F0A1DF3">
        <w:rPr>
          <w:sz w:val="22"/>
          <w:szCs w:val="22"/>
        </w:rPr>
        <w:t xml:space="preserve"> September</w:t>
      </w:r>
      <w:r w:rsidR="009A65E4">
        <w:rPr>
          <w:sz w:val="22"/>
          <w:szCs w:val="22"/>
        </w:rPr>
        <w:t xml:space="preserve"> 9, </w:t>
      </w:r>
      <w:r w:rsidR="00812901">
        <w:rPr>
          <w:sz w:val="22"/>
          <w:szCs w:val="22"/>
        </w:rPr>
        <w:t>2024,</w:t>
      </w:r>
      <w:r w:rsidR="003B39A9" w:rsidRPr="4F0A1DF3">
        <w:rPr>
          <w:sz w:val="22"/>
          <w:szCs w:val="22"/>
        </w:rPr>
        <w:t xml:space="preserve"> and the data collection report should be submitted on October</w:t>
      </w:r>
      <w:r w:rsidR="00BC3960">
        <w:rPr>
          <w:sz w:val="22"/>
          <w:szCs w:val="22"/>
        </w:rPr>
        <w:t xml:space="preserve"> 11, 2024</w:t>
      </w:r>
      <w:r w:rsidR="003B39A9" w:rsidRPr="4F0A1DF3">
        <w:rPr>
          <w:sz w:val="22"/>
          <w:szCs w:val="22"/>
        </w:rPr>
        <w:t>.</w:t>
      </w:r>
      <w:r w:rsidR="00ED3C08" w:rsidRPr="4F0A1DF3">
        <w:rPr>
          <w:sz w:val="22"/>
          <w:szCs w:val="22"/>
        </w:rPr>
        <w:t xml:space="preserve"> </w:t>
      </w:r>
      <w:r w:rsidR="003B39A9" w:rsidRPr="4F0A1DF3">
        <w:rPr>
          <w:sz w:val="22"/>
          <w:szCs w:val="22"/>
        </w:rPr>
        <w:t>T</w:t>
      </w:r>
      <w:r w:rsidR="00A856DF" w:rsidRPr="4F0A1DF3">
        <w:rPr>
          <w:sz w:val="22"/>
          <w:szCs w:val="22"/>
        </w:rPr>
        <w:t xml:space="preserve">he </w:t>
      </w:r>
      <w:r w:rsidR="000411F0" w:rsidRPr="4F0A1DF3">
        <w:rPr>
          <w:sz w:val="22"/>
          <w:szCs w:val="22"/>
        </w:rPr>
        <w:t xml:space="preserve">contractor should submit the </w:t>
      </w:r>
      <w:r w:rsidR="00A856DF" w:rsidRPr="4F0A1DF3">
        <w:rPr>
          <w:sz w:val="22"/>
          <w:szCs w:val="22"/>
        </w:rPr>
        <w:t xml:space="preserve">intermediate </w:t>
      </w:r>
      <w:r w:rsidR="00E903C9" w:rsidRPr="4F0A1DF3">
        <w:rPr>
          <w:sz w:val="22"/>
          <w:szCs w:val="22"/>
        </w:rPr>
        <w:t xml:space="preserve">baseline report </w:t>
      </w:r>
      <w:r w:rsidR="0093186E">
        <w:rPr>
          <w:sz w:val="22"/>
          <w:szCs w:val="22"/>
        </w:rPr>
        <w:t xml:space="preserve">on </w:t>
      </w:r>
      <w:r w:rsidR="00CA3FCD" w:rsidRPr="4F0A1DF3">
        <w:rPr>
          <w:sz w:val="22"/>
          <w:szCs w:val="22"/>
        </w:rPr>
        <w:t>November</w:t>
      </w:r>
      <w:r w:rsidR="0093186E">
        <w:rPr>
          <w:sz w:val="22"/>
          <w:szCs w:val="22"/>
        </w:rPr>
        <w:t xml:space="preserve"> 15, 2024</w:t>
      </w:r>
      <w:r w:rsidR="00CA3FCD" w:rsidRPr="4F0A1DF3">
        <w:rPr>
          <w:sz w:val="22"/>
          <w:szCs w:val="22"/>
        </w:rPr>
        <w:t xml:space="preserve">. </w:t>
      </w:r>
      <w:r w:rsidR="5EDAA57D" w:rsidRPr="4F0A1DF3">
        <w:rPr>
          <w:b/>
          <w:bCs/>
          <w:sz w:val="22"/>
          <w:szCs w:val="22"/>
        </w:rPr>
        <w:t>The final</w:t>
      </w:r>
      <w:r w:rsidR="00ED3C08" w:rsidRPr="4F0A1DF3">
        <w:rPr>
          <w:b/>
          <w:bCs/>
          <w:sz w:val="22"/>
          <w:szCs w:val="22"/>
        </w:rPr>
        <w:t xml:space="preserve"> baseline report </w:t>
      </w:r>
      <w:r w:rsidR="007F68FA" w:rsidRPr="4F0A1DF3">
        <w:rPr>
          <w:b/>
          <w:bCs/>
          <w:sz w:val="22"/>
          <w:szCs w:val="22"/>
        </w:rPr>
        <w:t xml:space="preserve">is expected </w:t>
      </w:r>
      <w:r w:rsidR="0093186E" w:rsidRPr="4F0A1DF3">
        <w:rPr>
          <w:b/>
          <w:bCs/>
          <w:sz w:val="22"/>
          <w:szCs w:val="22"/>
        </w:rPr>
        <w:t>on</w:t>
      </w:r>
      <w:r w:rsidR="0093186E">
        <w:rPr>
          <w:b/>
          <w:bCs/>
          <w:sz w:val="22"/>
          <w:szCs w:val="22"/>
        </w:rPr>
        <w:t xml:space="preserve"> December </w:t>
      </w:r>
      <w:r w:rsidR="00707755">
        <w:rPr>
          <w:b/>
          <w:bCs/>
          <w:sz w:val="22"/>
          <w:szCs w:val="22"/>
        </w:rPr>
        <w:t>6, 2024</w:t>
      </w:r>
      <w:r w:rsidR="00972DFE" w:rsidRPr="4F0A1DF3">
        <w:rPr>
          <w:sz w:val="22"/>
          <w:szCs w:val="22"/>
        </w:rPr>
        <w:t xml:space="preserve">, </w:t>
      </w:r>
      <w:r w:rsidR="00ED3C08" w:rsidRPr="4F0A1DF3">
        <w:rPr>
          <w:sz w:val="22"/>
          <w:szCs w:val="22"/>
        </w:rPr>
        <w:t xml:space="preserve">and the </w:t>
      </w:r>
      <w:r w:rsidR="006657D0" w:rsidRPr="4F0A1DF3">
        <w:rPr>
          <w:sz w:val="22"/>
          <w:szCs w:val="22"/>
        </w:rPr>
        <w:t xml:space="preserve">PowerPoint </w:t>
      </w:r>
      <w:r w:rsidR="00ED3C08" w:rsidRPr="4F0A1DF3">
        <w:rPr>
          <w:sz w:val="22"/>
          <w:szCs w:val="22"/>
        </w:rPr>
        <w:t>presentation</w:t>
      </w:r>
      <w:r w:rsidR="006657D0" w:rsidRPr="4F0A1DF3">
        <w:rPr>
          <w:sz w:val="22"/>
          <w:szCs w:val="22"/>
        </w:rPr>
        <w:t xml:space="preserve"> of the findings</w:t>
      </w:r>
      <w:r w:rsidR="00ED3C08" w:rsidRPr="4F0A1DF3">
        <w:rPr>
          <w:sz w:val="22"/>
          <w:szCs w:val="22"/>
        </w:rPr>
        <w:t xml:space="preserve"> should take </w:t>
      </w:r>
      <w:r w:rsidR="00972DFE" w:rsidRPr="4F0A1DF3">
        <w:rPr>
          <w:sz w:val="22"/>
          <w:szCs w:val="22"/>
        </w:rPr>
        <w:t>place</w:t>
      </w:r>
      <w:r w:rsidR="00DD00C3">
        <w:rPr>
          <w:sz w:val="22"/>
          <w:szCs w:val="22"/>
        </w:rPr>
        <w:t xml:space="preserve"> between</w:t>
      </w:r>
      <w:r w:rsidR="00972DFE" w:rsidRPr="4F0A1DF3">
        <w:rPr>
          <w:sz w:val="22"/>
          <w:szCs w:val="22"/>
        </w:rPr>
        <w:t xml:space="preserve"> December </w:t>
      </w:r>
      <w:r w:rsidR="00812901">
        <w:rPr>
          <w:sz w:val="22"/>
          <w:szCs w:val="22"/>
        </w:rPr>
        <w:t xml:space="preserve">16 and December 20, </w:t>
      </w:r>
      <w:r w:rsidR="00972DFE" w:rsidRPr="4F0A1DF3">
        <w:rPr>
          <w:sz w:val="22"/>
          <w:szCs w:val="22"/>
        </w:rPr>
        <w:t xml:space="preserve">2024.  </w:t>
      </w:r>
    </w:p>
    <w:p w14:paraId="048FA733" w14:textId="77777777" w:rsidR="009A4A79" w:rsidRDefault="009A4A79" w:rsidP="00B93026">
      <w:pPr>
        <w:spacing w:after="0"/>
        <w:jc w:val="both"/>
        <w:rPr>
          <w:sz w:val="22"/>
          <w:szCs w:val="22"/>
        </w:rPr>
      </w:pPr>
    </w:p>
    <w:p w14:paraId="69B7FC95" w14:textId="7DD3C936" w:rsidR="00B4393E" w:rsidRPr="00792DE3" w:rsidRDefault="427F78F1" w:rsidP="00DD00C3">
      <w:pPr>
        <w:spacing w:after="0"/>
        <w:ind w:left="720"/>
        <w:jc w:val="both"/>
        <w:rPr>
          <w:b/>
          <w:bCs/>
          <w:sz w:val="22"/>
          <w:szCs w:val="22"/>
          <w:u w:val="single"/>
        </w:rPr>
      </w:pPr>
      <w:r w:rsidRPr="4F0A1DF3">
        <w:rPr>
          <w:b/>
          <w:bCs/>
          <w:sz w:val="22"/>
          <w:szCs w:val="22"/>
          <w:u w:val="single"/>
        </w:rPr>
        <w:lastRenderedPageBreak/>
        <w:t>5.</w:t>
      </w:r>
      <w:r w:rsidR="3DCEB418" w:rsidRPr="4F0A1DF3">
        <w:rPr>
          <w:b/>
          <w:bCs/>
          <w:sz w:val="22"/>
          <w:szCs w:val="22"/>
          <w:u w:val="single"/>
        </w:rPr>
        <w:t>3</w:t>
      </w:r>
      <w:r w:rsidRPr="4F0A1DF3">
        <w:rPr>
          <w:b/>
          <w:bCs/>
          <w:sz w:val="22"/>
          <w:szCs w:val="22"/>
          <w:u w:val="single"/>
        </w:rPr>
        <w:t xml:space="preserve"> </w:t>
      </w:r>
      <w:r w:rsidR="00B4393E" w:rsidRPr="4F0A1DF3">
        <w:rPr>
          <w:b/>
          <w:bCs/>
          <w:sz w:val="22"/>
          <w:szCs w:val="22"/>
          <w:u w:val="single"/>
        </w:rPr>
        <w:t>Q&amp;A sessions</w:t>
      </w:r>
    </w:p>
    <w:p w14:paraId="7FA98E81" w14:textId="45A2A1F2" w:rsidR="00B93026" w:rsidRPr="009B1EC9" w:rsidRDefault="00B4393E" w:rsidP="00731F02">
      <w:pPr>
        <w:spacing w:after="0"/>
        <w:jc w:val="both"/>
        <w:rPr>
          <w:sz w:val="22"/>
          <w:szCs w:val="22"/>
        </w:rPr>
      </w:pPr>
      <w:r>
        <w:rPr>
          <w:sz w:val="22"/>
          <w:szCs w:val="22"/>
        </w:rPr>
        <w:t>To ensure that all the interes</w:t>
      </w:r>
      <w:r w:rsidR="00A518D2">
        <w:rPr>
          <w:sz w:val="22"/>
          <w:szCs w:val="22"/>
        </w:rPr>
        <w:t xml:space="preserve">ted firms or research institutions have a clear understanding of </w:t>
      </w:r>
      <w:r w:rsidR="005B7ABF">
        <w:rPr>
          <w:sz w:val="22"/>
          <w:szCs w:val="22"/>
        </w:rPr>
        <w:t xml:space="preserve">the baseline study’s </w:t>
      </w:r>
      <w:r w:rsidR="003013B0">
        <w:rPr>
          <w:sz w:val="22"/>
          <w:szCs w:val="22"/>
        </w:rPr>
        <w:t>objectives, and</w:t>
      </w:r>
      <w:r w:rsidR="00364378">
        <w:rPr>
          <w:sz w:val="22"/>
          <w:szCs w:val="22"/>
        </w:rPr>
        <w:t xml:space="preserve"> this Request for Proposals in general</w:t>
      </w:r>
      <w:r w:rsidR="00266C9A">
        <w:rPr>
          <w:sz w:val="22"/>
          <w:szCs w:val="22"/>
        </w:rPr>
        <w:t xml:space="preserve">, HANWASH will organize three </w:t>
      </w:r>
      <w:r w:rsidR="00D545F8">
        <w:rPr>
          <w:sz w:val="22"/>
          <w:szCs w:val="22"/>
        </w:rPr>
        <w:t xml:space="preserve">virtual </w:t>
      </w:r>
      <w:r w:rsidR="00266C9A">
        <w:rPr>
          <w:sz w:val="22"/>
          <w:szCs w:val="22"/>
        </w:rPr>
        <w:t xml:space="preserve">Q&amp;A sessions </w:t>
      </w:r>
      <w:r w:rsidR="00D545F8">
        <w:rPr>
          <w:sz w:val="22"/>
          <w:szCs w:val="22"/>
        </w:rPr>
        <w:t xml:space="preserve">in the week following the release of the RFP. </w:t>
      </w:r>
      <w:r w:rsidR="006D50CD">
        <w:rPr>
          <w:sz w:val="22"/>
          <w:szCs w:val="22"/>
        </w:rPr>
        <w:t xml:space="preserve">Please click on the following doodle link to reserve a spot </w:t>
      </w:r>
      <w:r w:rsidR="003013B0">
        <w:rPr>
          <w:sz w:val="22"/>
          <w:szCs w:val="22"/>
        </w:rPr>
        <w:t>on the timeslot which better fit</w:t>
      </w:r>
      <w:r w:rsidR="003C05C2">
        <w:rPr>
          <w:sz w:val="22"/>
          <w:szCs w:val="22"/>
        </w:rPr>
        <w:t xml:space="preserve">s </w:t>
      </w:r>
      <w:r w:rsidR="003013B0">
        <w:rPr>
          <w:sz w:val="22"/>
          <w:szCs w:val="22"/>
        </w:rPr>
        <w:t>you</w:t>
      </w:r>
      <w:r w:rsidR="00CF493D">
        <w:rPr>
          <w:sz w:val="22"/>
          <w:szCs w:val="22"/>
        </w:rPr>
        <w:t xml:space="preserve"> while explicitly </w:t>
      </w:r>
      <w:r w:rsidR="00792DE3">
        <w:rPr>
          <w:sz w:val="22"/>
          <w:szCs w:val="22"/>
        </w:rPr>
        <w:t>provide the name and email address of your institution</w:t>
      </w:r>
      <w:r w:rsidR="003013B0">
        <w:rPr>
          <w:sz w:val="22"/>
          <w:szCs w:val="22"/>
        </w:rPr>
        <w:t xml:space="preserve">: </w:t>
      </w:r>
      <w:hyperlink r:id="rId17" w:history="1">
        <w:r w:rsidR="00A51FEA" w:rsidRPr="00B8487F">
          <w:rPr>
            <w:rStyle w:val="Lienhypertexte"/>
          </w:rPr>
          <w:t>https://doodle.com/bp/alexbonhomme/qa-session-on-the-rfp-for-the-hanwashs-baseline-study</w:t>
        </w:r>
      </w:hyperlink>
      <w:r w:rsidR="00A51FEA">
        <w:t xml:space="preserve"> </w:t>
      </w:r>
    </w:p>
    <w:p w14:paraId="499FCB28" w14:textId="550A2892" w:rsidR="00731F02" w:rsidRPr="009D5334" w:rsidRDefault="48B89C16" w:rsidP="006B56C8">
      <w:pPr>
        <w:spacing w:after="0"/>
        <w:ind w:left="720"/>
        <w:jc w:val="both"/>
        <w:rPr>
          <w:b/>
          <w:bCs/>
          <w:sz w:val="22"/>
          <w:szCs w:val="22"/>
          <w:u w:val="single"/>
        </w:rPr>
      </w:pPr>
      <w:r w:rsidRPr="4F0A1DF3">
        <w:rPr>
          <w:b/>
          <w:bCs/>
          <w:sz w:val="22"/>
          <w:szCs w:val="22"/>
          <w:u w:val="single"/>
        </w:rPr>
        <w:t>5.</w:t>
      </w:r>
      <w:r w:rsidR="1FBBBA7C" w:rsidRPr="4F0A1DF3">
        <w:rPr>
          <w:b/>
          <w:bCs/>
          <w:sz w:val="22"/>
          <w:szCs w:val="22"/>
          <w:u w:val="single"/>
        </w:rPr>
        <w:t>4</w:t>
      </w:r>
      <w:r w:rsidRPr="4F0A1DF3">
        <w:rPr>
          <w:b/>
          <w:bCs/>
          <w:sz w:val="22"/>
          <w:szCs w:val="22"/>
          <w:u w:val="single"/>
        </w:rPr>
        <w:t xml:space="preserve"> </w:t>
      </w:r>
      <w:r w:rsidR="00731F02" w:rsidRPr="4F0A1DF3">
        <w:rPr>
          <w:b/>
          <w:bCs/>
          <w:sz w:val="22"/>
          <w:szCs w:val="22"/>
          <w:u w:val="single"/>
        </w:rPr>
        <w:t>Reporting and Coordination</w:t>
      </w:r>
    </w:p>
    <w:p w14:paraId="7B3BD374" w14:textId="308DC7FF" w:rsidR="005419F2" w:rsidRPr="009B1EC9" w:rsidRDefault="00DD723C" w:rsidP="00731F02">
      <w:pPr>
        <w:spacing w:after="0"/>
        <w:jc w:val="both"/>
        <w:rPr>
          <w:sz w:val="22"/>
          <w:szCs w:val="22"/>
        </w:rPr>
      </w:pPr>
      <w:r w:rsidRPr="4F0A1DF3">
        <w:rPr>
          <w:sz w:val="22"/>
          <w:szCs w:val="22"/>
        </w:rPr>
        <w:t xml:space="preserve">Throughout the </w:t>
      </w:r>
      <w:r w:rsidR="002C16EE" w:rsidRPr="4F0A1DF3">
        <w:rPr>
          <w:sz w:val="22"/>
          <w:szCs w:val="22"/>
        </w:rPr>
        <w:t>project</w:t>
      </w:r>
      <w:r w:rsidRPr="4F0A1DF3">
        <w:rPr>
          <w:sz w:val="22"/>
          <w:szCs w:val="22"/>
        </w:rPr>
        <w:t xml:space="preserve">, the </w:t>
      </w:r>
      <w:r w:rsidR="00922571">
        <w:rPr>
          <w:sz w:val="22"/>
          <w:szCs w:val="22"/>
        </w:rPr>
        <w:t xml:space="preserve">selected </w:t>
      </w:r>
      <w:r w:rsidR="1EA61E25" w:rsidRPr="4F0A1DF3">
        <w:rPr>
          <w:sz w:val="22"/>
          <w:szCs w:val="22"/>
        </w:rPr>
        <w:t>C</w:t>
      </w:r>
      <w:r w:rsidR="00ED3C08" w:rsidRPr="4F0A1DF3">
        <w:rPr>
          <w:sz w:val="22"/>
          <w:szCs w:val="22"/>
        </w:rPr>
        <w:t>ontractor</w:t>
      </w:r>
      <w:r w:rsidRPr="4F0A1DF3">
        <w:rPr>
          <w:sz w:val="22"/>
          <w:szCs w:val="22"/>
        </w:rPr>
        <w:t xml:space="preserve"> will report to the </w:t>
      </w:r>
      <w:r w:rsidR="00ED3C08" w:rsidRPr="4F0A1DF3">
        <w:rPr>
          <w:sz w:val="22"/>
          <w:szCs w:val="22"/>
        </w:rPr>
        <w:t>M&amp;E Officer</w:t>
      </w:r>
      <w:r w:rsidRPr="4F0A1DF3">
        <w:rPr>
          <w:sz w:val="22"/>
          <w:szCs w:val="22"/>
        </w:rPr>
        <w:t xml:space="preserve"> at HANWASH</w:t>
      </w:r>
      <w:r w:rsidR="11C67943" w:rsidRPr="4F0A1DF3">
        <w:rPr>
          <w:sz w:val="22"/>
          <w:szCs w:val="22"/>
        </w:rPr>
        <w:t xml:space="preserve"> who is</w:t>
      </w:r>
      <w:r w:rsidRPr="4F0A1DF3">
        <w:rPr>
          <w:sz w:val="22"/>
          <w:szCs w:val="22"/>
        </w:rPr>
        <w:t xml:space="preserve"> tasked with overseeing </w:t>
      </w:r>
      <w:r w:rsidR="00ED3C08" w:rsidRPr="4F0A1DF3">
        <w:rPr>
          <w:sz w:val="22"/>
          <w:szCs w:val="22"/>
        </w:rPr>
        <w:t xml:space="preserve">the study process, </w:t>
      </w:r>
      <w:r w:rsidR="2C20D415" w:rsidRPr="4F0A1DF3">
        <w:rPr>
          <w:sz w:val="22"/>
          <w:szCs w:val="22"/>
        </w:rPr>
        <w:t>ensuring</w:t>
      </w:r>
      <w:r w:rsidR="00ED3C08" w:rsidRPr="4F0A1DF3">
        <w:rPr>
          <w:sz w:val="22"/>
          <w:szCs w:val="22"/>
        </w:rPr>
        <w:t xml:space="preserve"> the quality of the </w:t>
      </w:r>
      <w:r w:rsidR="00CD02C0" w:rsidRPr="4F0A1DF3">
        <w:rPr>
          <w:sz w:val="22"/>
          <w:szCs w:val="22"/>
        </w:rPr>
        <w:t xml:space="preserve">deliverables </w:t>
      </w:r>
      <w:r w:rsidRPr="4F0A1DF3">
        <w:rPr>
          <w:sz w:val="22"/>
          <w:szCs w:val="22"/>
        </w:rPr>
        <w:t xml:space="preserve">and providing </w:t>
      </w:r>
      <w:r w:rsidR="00ED3C08" w:rsidRPr="4F0A1DF3">
        <w:rPr>
          <w:sz w:val="22"/>
          <w:szCs w:val="22"/>
        </w:rPr>
        <w:t xml:space="preserve">necessary support. </w:t>
      </w:r>
    </w:p>
    <w:p w14:paraId="168E8D6C" w14:textId="77777777" w:rsidR="00F30161" w:rsidRDefault="00F30161" w:rsidP="00731F02">
      <w:pPr>
        <w:spacing w:after="0"/>
        <w:jc w:val="both"/>
        <w:rPr>
          <w:b/>
          <w:bCs/>
          <w:u w:val="single"/>
        </w:rPr>
      </w:pPr>
    </w:p>
    <w:p w14:paraId="7F7807A5" w14:textId="595F6BEF" w:rsidR="000859BB" w:rsidRPr="006C31D5" w:rsidRDefault="32F95060" w:rsidP="00AE1AD6">
      <w:pPr>
        <w:pStyle w:val="Paragraphedeliste"/>
        <w:spacing w:after="0"/>
        <w:ind w:left="1080"/>
        <w:jc w:val="both"/>
        <w:rPr>
          <w:b/>
          <w:bCs/>
          <w:sz w:val="28"/>
          <w:szCs w:val="28"/>
          <w:u w:val="single"/>
        </w:rPr>
      </w:pPr>
      <w:r w:rsidRPr="4F0A1DF3">
        <w:rPr>
          <w:b/>
          <w:bCs/>
          <w:sz w:val="28"/>
          <w:szCs w:val="28"/>
          <w:u w:val="single"/>
        </w:rPr>
        <w:t xml:space="preserve">VI. </w:t>
      </w:r>
      <w:r w:rsidR="008264C1" w:rsidRPr="4F0A1DF3">
        <w:rPr>
          <w:b/>
          <w:bCs/>
          <w:sz w:val="28"/>
          <w:szCs w:val="28"/>
          <w:u w:val="single"/>
        </w:rPr>
        <w:t xml:space="preserve">Proposal </w:t>
      </w:r>
      <w:r w:rsidR="00685757" w:rsidRPr="4F0A1DF3">
        <w:rPr>
          <w:b/>
          <w:bCs/>
          <w:sz w:val="28"/>
          <w:szCs w:val="28"/>
          <w:u w:val="single"/>
        </w:rPr>
        <w:t>E</w:t>
      </w:r>
      <w:r w:rsidR="000859BB" w:rsidRPr="4F0A1DF3">
        <w:rPr>
          <w:b/>
          <w:bCs/>
          <w:sz w:val="28"/>
          <w:szCs w:val="28"/>
          <w:u w:val="single"/>
        </w:rPr>
        <w:t xml:space="preserve">valuation </w:t>
      </w:r>
      <w:r w:rsidR="00685757" w:rsidRPr="4F0A1DF3">
        <w:rPr>
          <w:b/>
          <w:bCs/>
          <w:sz w:val="28"/>
          <w:szCs w:val="28"/>
          <w:u w:val="single"/>
        </w:rPr>
        <w:t>F</w:t>
      </w:r>
      <w:r w:rsidR="008264C1" w:rsidRPr="4F0A1DF3">
        <w:rPr>
          <w:b/>
          <w:bCs/>
          <w:sz w:val="28"/>
          <w:szCs w:val="28"/>
          <w:u w:val="single"/>
        </w:rPr>
        <w:t>ramework</w:t>
      </w:r>
    </w:p>
    <w:p w14:paraId="2E7D099F" w14:textId="1E0BAA78" w:rsidR="00A361E3" w:rsidRPr="009B1EC9" w:rsidRDefault="008264C1" w:rsidP="000859BB">
      <w:pPr>
        <w:spacing w:after="0"/>
        <w:jc w:val="both"/>
        <w:rPr>
          <w:sz w:val="22"/>
          <w:szCs w:val="22"/>
        </w:rPr>
      </w:pPr>
      <w:r w:rsidRPr="009B1EC9">
        <w:rPr>
          <w:sz w:val="22"/>
          <w:szCs w:val="22"/>
        </w:rPr>
        <w:t>Below is the detailed evaluation framework, including the criteria and the evaluation grid that will be used to select the best candidate to conduct the WASH-focused baseline study for HANWASH:</w:t>
      </w:r>
    </w:p>
    <w:p w14:paraId="27F7DF4B" w14:textId="77777777" w:rsidR="00756687" w:rsidRPr="009B1EC9" w:rsidRDefault="00756687" w:rsidP="000859BB">
      <w:pPr>
        <w:spacing w:after="0"/>
        <w:jc w:val="both"/>
        <w:rPr>
          <w:b/>
          <w:bCs/>
          <w:sz w:val="22"/>
          <w:szCs w:val="22"/>
          <w:u w:val="single"/>
        </w:rPr>
      </w:pPr>
    </w:p>
    <w:p w14:paraId="6FA8331B" w14:textId="631B8368" w:rsidR="00A361E3" w:rsidRPr="000451EF" w:rsidRDefault="0B016C9C" w:rsidP="00AE1AD6">
      <w:pPr>
        <w:spacing w:after="0"/>
        <w:ind w:left="720"/>
        <w:jc w:val="both"/>
        <w:rPr>
          <w:b/>
          <w:bCs/>
          <w:sz w:val="22"/>
          <w:szCs w:val="22"/>
          <w:u w:val="single"/>
        </w:rPr>
      </w:pPr>
      <w:r w:rsidRPr="4F0A1DF3">
        <w:rPr>
          <w:b/>
          <w:bCs/>
          <w:sz w:val="22"/>
          <w:szCs w:val="22"/>
          <w:u w:val="single"/>
        </w:rPr>
        <w:t xml:space="preserve">6.1 </w:t>
      </w:r>
      <w:r w:rsidR="008264C1" w:rsidRPr="4F0A1DF3">
        <w:rPr>
          <w:b/>
          <w:bCs/>
          <w:sz w:val="22"/>
          <w:szCs w:val="22"/>
          <w:u w:val="single"/>
        </w:rPr>
        <w:t>Evaluation criteria</w:t>
      </w:r>
    </w:p>
    <w:p w14:paraId="362A06C9" w14:textId="234C2C93" w:rsidR="009B1EC9" w:rsidRDefault="00C74697" w:rsidP="000859BB">
      <w:pPr>
        <w:spacing w:after="0"/>
        <w:jc w:val="both"/>
        <w:rPr>
          <w:sz w:val="22"/>
          <w:szCs w:val="22"/>
        </w:rPr>
      </w:pPr>
      <w:r w:rsidRPr="009B1EC9">
        <w:rPr>
          <w:sz w:val="22"/>
          <w:szCs w:val="22"/>
        </w:rPr>
        <w:t>The p</w:t>
      </w:r>
      <w:r w:rsidR="00E96D3A" w:rsidRPr="009B1EC9">
        <w:rPr>
          <w:sz w:val="22"/>
          <w:szCs w:val="22"/>
        </w:rPr>
        <w:t>roposal will be assessed based on various criteria</w:t>
      </w:r>
      <w:r w:rsidR="008264C1" w:rsidRPr="009B1EC9">
        <w:rPr>
          <w:sz w:val="22"/>
          <w:szCs w:val="22"/>
        </w:rPr>
        <w:t xml:space="preserve"> mirroring the contractor’s required qualifications outlined in a previous section of this RFP. The evaluation criteria are the following:</w:t>
      </w:r>
      <w:r w:rsidR="00E96D3A" w:rsidRPr="009B1EC9">
        <w:rPr>
          <w:sz w:val="22"/>
          <w:szCs w:val="22"/>
        </w:rPr>
        <w:t xml:space="preserve"> </w:t>
      </w:r>
    </w:p>
    <w:p w14:paraId="759BA403" w14:textId="77777777" w:rsidR="005D35AB" w:rsidRPr="009B1EC9" w:rsidRDefault="005D35AB" w:rsidP="000859BB">
      <w:pPr>
        <w:spacing w:after="0"/>
        <w:jc w:val="both"/>
        <w:rPr>
          <w:sz w:val="22"/>
          <w:szCs w:val="22"/>
        </w:rPr>
      </w:pPr>
    </w:p>
    <w:p w14:paraId="36C8182C" w14:textId="0BCB3CB8" w:rsidR="00AE375A" w:rsidRPr="009B1EC9" w:rsidRDefault="00AE375A" w:rsidP="00AE375A">
      <w:pPr>
        <w:jc w:val="both"/>
        <w:rPr>
          <w:i/>
          <w:iCs/>
          <w:sz w:val="22"/>
          <w:szCs w:val="22"/>
        </w:rPr>
      </w:pPr>
      <w:r w:rsidRPr="009B1EC9">
        <w:rPr>
          <w:b/>
          <w:bCs/>
          <w:i/>
          <w:iCs/>
          <w:sz w:val="22"/>
          <w:szCs w:val="22"/>
        </w:rPr>
        <w:t xml:space="preserve">Table 3: </w:t>
      </w:r>
      <w:r w:rsidRPr="009B1EC9">
        <w:rPr>
          <w:i/>
          <w:iCs/>
          <w:sz w:val="22"/>
          <w:szCs w:val="22"/>
        </w:rPr>
        <w:t>Evaluation Criteria for the ranking of the proposals</w:t>
      </w:r>
    </w:p>
    <w:tbl>
      <w:tblPr>
        <w:tblStyle w:val="Grilledutableau"/>
        <w:tblW w:w="0" w:type="auto"/>
        <w:tblLook w:val="04A0" w:firstRow="1" w:lastRow="0" w:firstColumn="1" w:lastColumn="0" w:noHBand="0" w:noVBand="1"/>
      </w:tblPr>
      <w:tblGrid>
        <w:gridCol w:w="445"/>
        <w:gridCol w:w="5739"/>
        <w:gridCol w:w="3166"/>
      </w:tblGrid>
      <w:tr w:rsidR="008264C1" w:rsidRPr="009B1EC9" w14:paraId="14452FAE" w14:textId="77777777" w:rsidTr="008264C1">
        <w:tc>
          <w:tcPr>
            <w:tcW w:w="445" w:type="dxa"/>
          </w:tcPr>
          <w:p w14:paraId="53C87A3F" w14:textId="17330253" w:rsidR="008264C1" w:rsidRPr="009B1EC9" w:rsidRDefault="008264C1" w:rsidP="008264C1">
            <w:pPr>
              <w:jc w:val="center"/>
              <w:rPr>
                <w:b/>
                <w:bCs/>
                <w:sz w:val="22"/>
                <w:szCs w:val="22"/>
              </w:rPr>
            </w:pPr>
            <w:r w:rsidRPr="009B1EC9">
              <w:rPr>
                <w:b/>
                <w:bCs/>
                <w:sz w:val="22"/>
                <w:szCs w:val="22"/>
              </w:rPr>
              <w:t>#</w:t>
            </w:r>
          </w:p>
        </w:tc>
        <w:tc>
          <w:tcPr>
            <w:tcW w:w="5739" w:type="dxa"/>
          </w:tcPr>
          <w:p w14:paraId="6BDC8E38" w14:textId="33620E39" w:rsidR="008264C1" w:rsidRPr="009B1EC9" w:rsidRDefault="008264C1" w:rsidP="008264C1">
            <w:pPr>
              <w:jc w:val="center"/>
              <w:rPr>
                <w:b/>
                <w:bCs/>
                <w:sz w:val="22"/>
                <w:szCs w:val="22"/>
              </w:rPr>
            </w:pPr>
            <w:r w:rsidRPr="009B1EC9">
              <w:rPr>
                <w:b/>
                <w:bCs/>
                <w:sz w:val="22"/>
                <w:szCs w:val="22"/>
              </w:rPr>
              <w:t>Evaluation criteria</w:t>
            </w:r>
          </w:p>
        </w:tc>
        <w:tc>
          <w:tcPr>
            <w:tcW w:w="3166" w:type="dxa"/>
          </w:tcPr>
          <w:p w14:paraId="0748F0A9" w14:textId="6C355724" w:rsidR="008264C1" w:rsidRPr="009B1EC9" w:rsidRDefault="008264C1" w:rsidP="008264C1">
            <w:pPr>
              <w:jc w:val="center"/>
              <w:rPr>
                <w:b/>
                <w:bCs/>
                <w:sz w:val="22"/>
                <w:szCs w:val="22"/>
              </w:rPr>
            </w:pPr>
            <w:r w:rsidRPr="009B1EC9">
              <w:rPr>
                <w:b/>
                <w:bCs/>
                <w:sz w:val="22"/>
                <w:szCs w:val="22"/>
              </w:rPr>
              <w:t>Weight</w:t>
            </w:r>
          </w:p>
        </w:tc>
      </w:tr>
      <w:tr w:rsidR="008264C1" w:rsidRPr="009B1EC9" w14:paraId="3F94727E" w14:textId="77777777" w:rsidTr="008264C1">
        <w:tc>
          <w:tcPr>
            <w:tcW w:w="445" w:type="dxa"/>
          </w:tcPr>
          <w:p w14:paraId="1210793C" w14:textId="1AECE4F9" w:rsidR="008264C1" w:rsidRPr="009B1EC9" w:rsidRDefault="008264C1" w:rsidP="000859BB">
            <w:pPr>
              <w:jc w:val="both"/>
              <w:rPr>
                <w:sz w:val="22"/>
                <w:szCs w:val="22"/>
              </w:rPr>
            </w:pPr>
            <w:r w:rsidRPr="009B1EC9">
              <w:rPr>
                <w:sz w:val="22"/>
                <w:szCs w:val="22"/>
              </w:rPr>
              <w:t>1</w:t>
            </w:r>
          </w:p>
        </w:tc>
        <w:tc>
          <w:tcPr>
            <w:tcW w:w="5739" w:type="dxa"/>
          </w:tcPr>
          <w:p w14:paraId="3D42E719" w14:textId="00163FF5" w:rsidR="008264C1" w:rsidRPr="009B1EC9" w:rsidRDefault="008264C1" w:rsidP="000859BB">
            <w:pPr>
              <w:jc w:val="both"/>
              <w:rPr>
                <w:sz w:val="22"/>
                <w:szCs w:val="22"/>
              </w:rPr>
            </w:pPr>
            <w:r w:rsidRPr="009B1EC9">
              <w:rPr>
                <w:sz w:val="22"/>
                <w:szCs w:val="22"/>
              </w:rPr>
              <w:t>Experience in the field of Water Resource Management, Sanitation, and hygiene</w:t>
            </w:r>
          </w:p>
        </w:tc>
        <w:tc>
          <w:tcPr>
            <w:tcW w:w="3166" w:type="dxa"/>
          </w:tcPr>
          <w:p w14:paraId="4AA88F76" w14:textId="15849555" w:rsidR="008264C1" w:rsidRPr="009B1EC9" w:rsidRDefault="008264C1" w:rsidP="00876EC9">
            <w:pPr>
              <w:jc w:val="center"/>
              <w:rPr>
                <w:sz w:val="22"/>
                <w:szCs w:val="22"/>
              </w:rPr>
            </w:pPr>
            <w:r w:rsidRPr="009B1EC9">
              <w:rPr>
                <w:sz w:val="22"/>
                <w:szCs w:val="22"/>
              </w:rPr>
              <w:t>15%</w:t>
            </w:r>
          </w:p>
        </w:tc>
      </w:tr>
      <w:tr w:rsidR="008264C1" w:rsidRPr="009B1EC9" w14:paraId="713D8531" w14:textId="77777777" w:rsidTr="008264C1">
        <w:tc>
          <w:tcPr>
            <w:tcW w:w="445" w:type="dxa"/>
          </w:tcPr>
          <w:p w14:paraId="4D4B5185" w14:textId="1A61AA29" w:rsidR="008264C1" w:rsidRPr="009B1EC9" w:rsidRDefault="008264C1" w:rsidP="000859BB">
            <w:pPr>
              <w:jc w:val="both"/>
              <w:rPr>
                <w:sz w:val="22"/>
                <w:szCs w:val="22"/>
              </w:rPr>
            </w:pPr>
            <w:r w:rsidRPr="009B1EC9">
              <w:rPr>
                <w:sz w:val="22"/>
                <w:szCs w:val="22"/>
              </w:rPr>
              <w:t>2</w:t>
            </w:r>
          </w:p>
        </w:tc>
        <w:tc>
          <w:tcPr>
            <w:tcW w:w="5739" w:type="dxa"/>
          </w:tcPr>
          <w:p w14:paraId="3CF91055" w14:textId="50CF31EF" w:rsidR="008264C1" w:rsidRPr="009B1EC9" w:rsidRDefault="008264C1" w:rsidP="000859BB">
            <w:pPr>
              <w:jc w:val="both"/>
              <w:rPr>
                <w:sz w:val="22"/>
                <w:szCs w:val="22"/>
              </w:rPr>
            </w:pPr>
            <w:r w:rsidRPr="009B1EC9">
              <w:rPr>
                <w:sz w:val="22"/>
                <w:szCs w:val="22"/>
              </w:rPr>
              <w:t>Expertise in baseline evaluation in Haiti</w:t>
            </w:r>
          </w:p>
        </w:tc>
        <w:tc>
          <w:tcPr>
            <w:tcW w:w="3166" w:type="dxa"/>
          </w:tcPr>
          <w:p w14:paraId="39F46E70" w14:textId="79122AD4" w:rsidR="008264C1" w:rsidRPr="009B1EC9" w:rsidRDefault="008264C1" w:rsidP="00876EC9">
            <w:pPr>
              <w:jc w:val="center"/>
              <w:rPr>
                <w:sz w:val="22"/>
                <w:szCs w:val="22"/>
              </w:rPr>
            </w:pPr>
            <w:r w:rsidRPr="009B1EC9">
              <w:rPr>
                <w:sz w:val="22"/>
                <w:szCs w:val="22"/>
              </w:rPr>
              <w:t>15%</w:t>
            </w:r>
          </w:p>
        </w:tc>
      </w:tr>
      <w:tr w:rsidR="008264C1" w:rsidRPr="009B1EC9" w14:paraId="63E6D9EC" w14:textId="77777777" w:rsidTr="008264C1">
        <w:tc>
          <w:tcPr>
            <w:tcW w:w="445" w:type="dxa"/>
          </w:tcPr>
          <w:p w14:paraId="0C61BF4E" w14:textId="490205A5" w:rsidR="008264C1" w:rsidRPr="009B1EC9" w:rsidRDefault="008264C1" w:rsidP="000859BB">
            <w:pPr>
              <w:jc w:val="both"/>
              <w:rPr>
                <w:sz w:val="22"/>
                <w:szCs w:val="22"/>
              </w:rPr>
            </w:pPr>
            <w:r w:rsidRPr="009B1EC9">
              <w:rPr>
                <w:sz w:val="22"/>
                <w:szCs w:val="22"/>
              </w:rPr>
              <w:t>3</w:t>
            </w:r>
          </w:p>
        </w:tc>
        <w:tc>
          <w:tcPr>
            <w:tcW w:w="5739" w:type="dxa"/>
          </w:tcPr>
          <w:p w14:paraId="602BA614" w14:textId="4BA031EC" w:rsidR="008264C1" w:rsidRPr="009B1EC9" w:rsidRDefault="008264C1" w:rsidP="000859BB">
            <w:pPr>
              <w:jc w:val="both"/>
              <w:rPr>
                <w:sz w:val="22"/>
                <w:szCs w:val="22"/>
              </w:rPr>
            </w:pPr>
            <w:r w:rsidRPr="009B1EC9">
              <w:rPr>
                <w:sz w:val="22"/>
                <w:szCs w:val="22"/>
              </w:rPr>
              <w:t>Past collaboration with local authorities and WASH actors in the HANWASH intervention communes</w:t>
            </w:r>
          </w:p>
        </w:tc>
        <w:tc>
          <w:tcPr>
            <w:tcW w:w="3166" w:type="dxa"/>
          </w:tcPr>
          <w:p w14:paraId="058F4215" w14:textId="36668D4B" w:rsidR="008264C1" w:rsidRPr="009B1EC9" w:rsidRDefault="00DE57DC" w:rsidP="00876EC9">
            <w:pPr>
              <w:jc w:val="center"/>
              <w:rPr>
                <w:sz w:val="22"/>
                <w:szCs w:val="22"/>
              </w:rPr>
            </w:pPr>
            <w:r w:rsidRPr="009B1EC9">
              <w:rPr>
                <w:sz w:val="22"/>
                <w:szCs w:val="22"/>
              </w:rPr>
              <w:t>1</w:t>
            </w:r>
            <w:r w:rsidR="00876EC9" w:rsidRPr="009B1EC9">
              <w:rPr>
                <w:sz w:val="22"/>
                <w:szCs w:val="22"/>
              </w:rPr>
              <w:t>0</w:t>
            </w:r>
            <w:r w:rsidRPr="009B1EC9">
              <w:rPr>
                <w:sz w:val="22"/>
                <w:szCs w:val="22"/>
              </w:rPr>
              <w:t>%</w:t>
            </w:r>
          </w:p>
        </w:tc>
      </w:tr>
      <w:tr w:rsidR="008264C1" w:rsidRPr="009B1EC9" w14:paraId="0DFDF595" w14:textId="77777777" w:rsidTr="008264C1">
        <w:tc>
          <w:tcPr>
            <w:tcW w:w="445" w:type="dxa"/>
          </w:tcPr>
          <w:p w14:paraId="73BE5F47" w14:textId="51E0FD1C" w:rsidR="008264C1" w:rsidRPr="009B1EC9" w:rsidRDefault="00DE57DC" w:rsidP="000859BB">
            <w:pPr>
              <w:jc w:val="both"/>
              <w:rPr>
                <w:sz w:val="22"/>
                <w:szCs w:val="22"/>
              </w:rPr>
            </w:pPr>
            <w:r w:rsidRPr="009B1EC9">
              <w:rPr>
                <w:sz w:val="22"/>
                <w:szCs w:val="22"/>
              </w:rPr>
              <w:t>4</w:t>
            </w:r>
          </w:p>
        </w:tc>
        <w:tc>
          <w:tcPr>
            <w:tcW w:w="5739" w:type="dxa"/>
          </w:tcPr>
          <w:p w14:paraId="2A4318B7" w14:textId="45F8F756" w:rsidR="008264C1" w:rsidRPr="009B1EC9" w:rsidRDefault="00DE57DC" w:rsidP="000859BB">
            <w:pPr>
              <w:jc w:val="both"/>
              <w:rPr>
                <w:sz w:val="22"/>
                <w:szCs w:val="22"/>
              </w:rPr>
            </w:pPr>
            <w:r w:rsidRPr="009B1EC9">
              <w:rPr>
                <w:sz w:val="22"/>
                <w:szCs w:val="22"/>
              </w:rPr>
              <w:t>Experience in WASH program planning and implementation</w:t>
            </w:r>
          </w:p>
        </w:tc>
        <w:tc>
          <w:tcPr>
            <w:tcW w:w="3166" w:type="dxa"/>
          </w:tcPr>
          <w:p w14:paraId="6B17E01F" w14:textId="1DA8FD2A" w:rsidR="008264C1" w:rsidRPr="009B1EC9" w:rsidRDefault="00CA0373" w:rsidP="00876EC9">
            <w:pPr>
              <w:jc w:val="center"/>
              <w:rPr>
                <w:sz w:val="22"/>
                <w:szCs w:val="22"/>
              </w:rPr>
            </w:pPr>
            <w:r>
              <w:rPr>
                <w:sz w:val="22"/>
                <w:szCs w:val="22"/>
              </w:rPr>
              <w:t>5</w:t>
            </w:r>
            <w:r w:rsidR="00876EC9" w:rsidRPr="009B1EC9">
              <w:rPr>
                <w:sz w:val="22"/>
                <w:szCs w:val="22"/>
              </w:rPr>
              <w:t>%</w:t>
            </w:r>
          </w:p>
        </w:tc>
      </w:tr>
      <w:tr w:rsidR="00CA0373" w:rsidRPr="009B1EC9" w14:paraId="58914DD4" w14:textId="77777777" w:rsidTr="008264C1">
        <w:tc>
          <w:tcPr>
            <w:tcW w:w="445" w:type="dxa"/>
          </w:tcPr>
          <w:p w14:paraId="40830E62" w14:textId="7B3573CF" w:rsidR="00CA0373" w:rsidRPr="009B1EC9" w:rsidRDefault="00CA0373" w:rsidP="00CA0373">
            <w:pPr>
              <w:jc w:val="both"/>
              <w:rPr>
                <w:sz w:val="22"/>
                <w:szCs w:val="22"/>
              </w:rPr>
            </w:pPr>
            <w:r w:rsidRPr="009B1EC9">
              <w:rPr>
                <w:sz w:val="22"/>
                <w:szCs w:val="22"/>
              </w:rPr>
              <w:t>5</w:t>
            </w:r>
          </w:p>
        </w:tc>
        <w:tc>
          <w:tcPr>
            <w:tcW w:w="5739" w:type="dxa"/>
          </w:tcPr>
          <w:p w14:paraId="62C31364" w14:textId="41F6E1C1" w:rsidR="00CA0373" w:rsidRPr="009B1EC9" w:rsidRDefault="00CA0373" w:rsidP="00CA0373">
            <w:pPr>
              <w:jc w:val="both"/>
              <w:rPr>
                <w:sz w:val="22"/>
                <w:szCs w:val="22"/>
              </w:rPr>
            </w:pPr>
            <w:r w:rsidRPr="009B1EC9">
              <w:rPr>
                <w:sz w:val="22"/>
                <w:szCs w:val="22"/>
              </w:rPr>
              <w:t>Expertise in</w:t>
            </w:r>
            <w:r>
              <w:rPr>
                <w:sz w:val="22"/>
                <w:szCs w:val="22"/>
              </w:rPr>
              <w:t xml:space="preserve"> quantitative and qualitative</w:t>
            </w:r>
            <w:r w:rsidRPr="009B1EC9">
              <w:rPr>
                <w:sz w:val="22"/>
                <w:szCs w:val="22"/>
              </w:rPr>
              <w:t xml:space="preserve"> data collection </w:t>
            </w:r>
            <w:r>
              <w:rPr>
                <w:sz w:val="22"/>
                <w:szCs w:val="22"/>
              </w:rPr>
              <w:t>in Haiti</w:t>
            </w:r>
          </w:p>
        </w:tc>
        <w:tc>
          <w:tcPr>
            <w:tcW w:w="3166" w:type="dxa"/>
          </w:tcPr>
          <w:p w14:paraId="70CBE15B" w14:textId="309E356A" w:rsidR="00CA0373" w:rsidRPr="009B1EC9" w:rsidRDefault="00CA0373" w:rsidP="00CA0373">
            <w:pPr>
              <w:jc w:val="center"/>
              <w:rPr>
                <w:sz w:val="22"/>
                <w:szCs w:val="22"/>
              </w:rPr>
            </w:pPr>
            <w:r>
              <w:rPr>
                <w:sz w:val="22"/>
                <w:szCs w:val="22"/>
              </w:rPr>
              <w:t>20</w:t>
            </w:r>
            <w:r w:rsidRPr="009B1EC9">
              <w:rPr>
                <w:sz w:val="22"/>
                <w:szCs w:val="22"/>
              </w:rPr>
              <w:t>%</w:t>
            </w:r>
          </w:p>
        </w:tc>
      </w:tr>
      <w:tr w:rsidR="008264C1" w:rsidRPr="009B1EC9" w14:paraId="6262CCEB" w14:textId="77777777" w:rsidTr="008264C1">
        <w:tc>
          <w:tcPr>
            <w:tcW w:w="445" w:type="dxa"/>
          </w:tcPr>
          <w:p w14:paraId="65FB14D9" w14:textId="5C786148" w:rsidR="008264C1" w:rsidRPr="009B1EC9" w:rsidRDefault="00876EC9" w:rsidP="000859BB">
            <w:pPr>
              <w:jc w:val="both"/>
              <w:rPr>
                <w:sz w:val="22"/>
                <w:szCs w:val="22"/>
              </w:rPr>
            </w:pPr>
            <w:r w:rsidRPr="009B1EC9">
              <w:rPr>
                <w:sz w:val="22"/>
                <w:szCs w:val="22"/>
              </w:rPr>
              <w:t>6</w:t>
            </w:r>
          </w:p>
        </w:tc>
        <w:tc>
          <w:tcPr>
            <w:tcW w:w="5739" w:type="dxa"/>
          </w:tcPr>
          <w:p w14:paraId="59639BE6" w14:textId="72712BEC" w:rsidR="008264C1" w:rsidRPr="009B1EC9" w:rsidRDefault="00876EC9" w:rsidP="000859BB">
            <w:pPr>
              <w:jc w:val="both"/>
              <w:rPr>
                <w:sz w:val="22"/>
                <w:szCs w:val="22"/>
              </w:rPr>
            </w:pPr>
            <w:r w:rsidRPr="009B1EC9">
              <w:rPr>
                <w:sz w:val="22"/>
                <w:szCs w:val="22"/>
              </w:rPr>
              <w:t>Expertise in quantitative, qualitative and geospatial data analysis</w:t>
            </w:r>
          </w:p>
        </w:tc>
        <w:tc>
          <w:tcPr>
            <w:tcW w:w="3166" w:type="dxa"/>
          </w:tcPr>
          <w:p w14:paraId="5D60B73F" w14:textId="050490DA" w:rsidR="008264C1" w:rsidRPr="009B1EC9" w:rsidRDefault="00876EC9" w:rsidP="00876EC9">
            <w:pPr>
              <w:jc w:val="center"/>
              <w:rPr>
                <w:sz w:val="22"/>
                <w:szCs w:val="22"/>
              </w:rPr>
            </w:pPr>
            <w:r w:rsidRPr="009B1EC9">
              <w:rPr>
                <w:sz w:val="22"/>
                <w:szCs w:val="22"/>
              </w:rPr>
              <w:t>20%</w:t>
            </w:r>
          </w:p>
        </w:tc>
      </w:tr>
      <w:tr w:rsidR="00876EC9" w:rsidRPr="009B1EC9" w14:paraId="66DF260C" w14:textId="77777777" w:rsidTr="008264C1">
        <w:tc>
          <w:tcPr>
            <w:tcW w:w="445" w:type="dxa"/>
          </w:tcPr>
          <w:p w14:paraId="4A804D3B" w14:textId="19C3849C" w:rsidR="00876EC9" w:rsidRPr="009B1EC9" w:rsidRDefault="00876EC9" w:rsidP="000859BB">
            <w:pPr>
              <w:jc w:val="both"/>
              <w:rPr>
                <w:sz w:val="22"/>
                <w:szCs w:val="22"/>
              </w:rPr>
            </w:pPr>
            <w:r w:rsidRPr="009B1EC9">
              <w:rPr>
                <w:sz w:val="22"/>
                <w:szCs w:val="22"/>
              </w:rPr>
              <w:t>7</w:t>
            </w:r>
          </w:p>
        </w:tc>
        <w:tc>
          <w:tcPr>
            <w:tcW w:w="5739" w:type="dxa"/>
          </w:tcPr>
          <w:p w14:paraId="371FA088" w14:textId="399E2B5A" w:rsidR="00876EC9" w:rsidRPr="009B1EC9" w:rsidRDefault="00876EC9" w:rsidP="000859BB">
            <w:pPr>
              <w:jc w:val="both"/>
              <w:rPr>
                <w:sz w:val="22"/>
                <w:szCs w:val="22"/>
              </w:rPr>
            </w:pPr>
            <w:r w:rsidRPr="009B1EC9">
              <w:rPr>
                <w:sz w:val="22"/>
                <w:szCs w:val="22"/>
              </w:rPr>
              <w:t>Ability to deliver high quality study report</w:t>
            </w:r>
          </w:p>
        </w:tc>
        <w:tc>
          <w:tcPr>
            <w:tcW w:w="3166" w:type="dxa"/>
          </w:tcPr>
          <w:p w14:paraId="535E61EA" w14:textId="72FA2575" w:rsidR="00876EC9" w:rsidRPr="009B1EC9" w:rsidRDefault="00876EC9" w:rsidP="00876EC9">
            <w:pPr>
              <w:jc w:val="center"/>
              <w:rPr>
                <w:sz w:val="22"/>
                <w:szCs w:val="22"/>
              </w:rPr>
            </w:pPr>
            <w:r w:rsidRPr="009B1EC9">
              <w:rPr>
                <w:sz w:val="22"/>
                <w:szCs w:val="22"/>
              </w:rPr>
              <w:t>10%</w:t>
            </w:r>
          </w:p>
        </w:tc>
      </w:tr>
      <w:tr w:rsidR="008264C1" w:rsidRPr="009B1EC9" w14:paraId="59807BB3" w14:textId="77777777" w:rsidTr="008264C1">
        <w:tc>
          <w:tcPr>
            <w:tcW w:w="445" w:type="dxa"/>
          </w:tcPr>
          <w:p w14:paraId="16258800" w14:textId="017BFB35" w:rsidR="008264C1" w:rsidRPr="009B1EC9" w:rsidRDefault="00876EC9" w:rsidP="000859BB">
            <w:pPr>
              <w:jc w:val="both"/>
              <w:rPr>
                <w:sz w:val="22"/>
                <w:szCs w:val="22"/>
              </w:rPr>
            </w:pPr>
            <w:r w:rsidRPr="009B1EC9">
              <w:rPr>
                <w:sz w:val="22"/>
                <w:szCs w:val="22"/>
              </w:rPr>
              <w:t>8</w:t>
            </w:r>
          </w:p>
        </w:tc>
        <w:tc>
          <w:tcPr>
            <w:tcW w:w="5739" w:type="dxa"/>
          </w:tcPr>
          <w:p w14:paraId="035C35D5" w14:textId="469DD627" w:rsidR="008264C1" w:rsidRPr="009B1EC9" w:rsidRDefault="00876EC9" w:rsidP="000859BB">
            <w:pPr>
              <w:jc w:val="both"/>
              <w:rPr>
                <w:sz w:val="22"/>
                <w:szCs w:val="22"/>
              </w:rPr>
            </w:pPr>
            <w:r w:rsidRPr="009B1EC9">
              <w:rPr>
                <w:sz w:val="22"/>
                <w:szCs w:val="22"/>
              </w:rPr>
              <w:t>Proven project management experience</w:t>
            </w:r>
          </w:p>
        </w:tc>
        <w:tc>
          <w:tcPr>
            <w:tcW w:w="3166" w:type="dxa"/>
          </w:tcPr>
          <w:p w14:paraId="0389D36C" w14:textId="59F550FC" w:rsidR="008264C1" w:rsidRPr="009B1EC9" w:rsidRDefault="00876EC9" w:rsidP="00876EC9">
            <w:pPr>
              <w:jc w:val="center"/>
              <w:rPr>
                <w:sz w:val="22"/>
                <w:szCs w:val="22"/>
              </w:rPr>
            </w:pPr>
            <w:r w:rsidRPr="009B1EC9">
              <w:rPr>
                <w:sz w:val="22"/>
                <w:szCs w:val="22"/>
              </w:rPr>
              <w:t>5%</w:t>
            </w:r>
          </w:p>
        </w:tc>
      </w:tr>
    </w:tbl>
    <w:p w14:paraId="2E54D348" w14:textId="77777777" w:rsidR="001B6D98" w:rsidRDefault="001B6D98" w:rsidP="000859BB">
      <w:pPr>
        <w:spacing w:after="0"/>
        <w:jc w:val="both"/>
      </w:pPr>
    </w:p>
    <w:p w14:paraId="0D7A9204" w14:textId="77777777" w:rsidR="00B33283" w:rsidRDefault="00B33283" w:rsidP="000859BB">
      <w:pPr>
        <w:spacing w:after="0"/>
        <w:jc w:val="both"/>
      </w:pPr>
    </w:p>
    <w:p w14:paraId="4C99A06B" w14:textId="77777777" w:rsidR="00A244B4" w:rsidRDefault="00A244B4" w:rsidP="000859BB">
      <w:pPr>
        <w:spacing w:after="0"/>
        <w:jc w:val="both"/>
      </w:pPr>
    </w:p>
    <w:p w14:paraId="11898237" w14:textId="77777777" w:rsidR="00A244B4" w:rsidRDefault="00A244B4" w:rsidP="000859BB">
      <w:pPr>
        <w:spacing w:after="0"/>
        <w:jc w:val="both"/>
      </w:pPr>
    </w:p>
    <w:p w14:paraId="336E061A" w14:textId="77777777" w:rsidR="00A244B4" w:rsidRDefault="00A244B4" w:rsidP="000859BB">
      <w:pPr>
        <w:spacing w:after="0"/>
        <w:jc w:val="both"/>
      </w:pPr>
    </w:p>
    <w:p w14:paraId="0D5DA761" w14:textId="77777777" w:rsidR="00A244B4" w:rsidRDefault="00A244B4" w:rsidP="000859BB">
      <w:pPr>
        <w:spacing w:after="0"/>
        <w:jc w:val="both"/>
      </w:pPr>
    </w:p>
    <w:p w14:paraId="24577535" w14:textId="77777777" w:rsidR="00A244B4" w:rsidRDefault="00A244B4" w:rsidP="000859BB">
      <w:pPr>
        <w:spacing w:after="0"/>
        <w:jc w:val="both"/>
      </w:pPr>
    </w:p>
    <w:p w14:paraId="49EA9924" w14:textId="77777777" w:rsidR="00C9519F" w:rsidRDefault="00C9519F" w:rsidP="000859BB">
      <w:pPr>
        <w:spacing w:after="0"/>
        <w:jc w:val="both"/>
      </w:pPr>
    </w:p>
    <w:p w14:paraId="4524AA56" w14:textId="4E3A5885" w:rsidR="004C2ECE" w:rsidRPr="000451EF" w:rsidRDefault="451D7CE5" w:rsidP="00AE1AD6">
      <w:pPr>
        <w:spacing w:after="0"/>
        <w:ind w:left="720"/>
        <w:jc w:val="both"/>
        <w:rPr>
          <w:b/>
          <w:bCs/>
          <w:sz w:val="22"/>
          <w:szCs w:val="22"/>
          <w:u w:val="single"/>
        </w:rPr>
      </w:pPr>
      <w:r w:rsidRPr="4F0A1DF3">
        <w:rPr>
          <w:b/>
          <w:bCs/>
          <w:sz w:val="22"/>
          <w:szCs w:val="22"/>
          <w:u w:val="single"/>
        </w:rPr>
        <w:t>6.2</w:t>
      </w:r>
      <w:r w:rsidR="00A244B4">
        <w:rPr>
          <w:b/>
          <w:bCs/>
          <w:sz w:val="22"/>
          <w:szCs w:val="22"/>
          <w:u w:val="single"/>
        </w:rPr>
        <w:t>.</w:t>
      </w:r>
      <w:r w:rsidRPr="4F0A1DF3">
        <w:rPr>
          <w:b/>
          <w:bCs/>
          <w:sz w:val="22"/>
          <w:szCs w:val="22"/>
          <w:u w:val="single"/>
        </w:rPr>
        <w:t xml:space="preserve"> </w:t>
      </w:r>
      <w:r w:rsidR="00876EC9" w:rsidRPr="4F0A1DF3">
        <w:rPr>
          <w:b/>
          <w:bCs/>
          <w:sz w:val="22"/>
          <w:szCs w:val="22"/>
          <w:u w:val="single"/>
        </w:rPr>
        <w:t>Evaluation grid</w:t>
      </w:r>
    </w:p>
    <w:p w14:paraId="6666D5CF" w14:textId="34813858" w:rsidR="00AE375A" w:rsidRPr="009B1EC9" w:rsidRDefault="00AE375A" w:rsidP="00AE375A">
      <w:pPr>
        <w:jc w:val="both"/>
        <w:rPr>
          <w:i/>
          <w:iCs/>
          <w:sz w:val="22"/>
          <w:szCs w:val="22"/>
        </w:rPr>
      </w:pPr>
      <w:r w:rsidRPr="009B1EC9">
        <w:rPr>
          <w:b/>
          <w:bCs/>
          <w:i/>
          <w:iCs/>
          <w:sz w:val="22"/>
          <w:szCs w:val="22"/>
        </w:rPr>
        <w:t xml:space="preserve">Table 4: </w:t>
      </w:r>
      <w:r w:rsidRPr="009B1EC9">
        <w:rPr>
          <w:i/>
          <w:iCs/>
          <w:sz w:val="22"/>
          <w:szCs w:val="22"/>
        </w:rPr>
        <w:t>Evaluation grid for the ranking of the proposals</w:t>
      </w:r>
    </w:p>
    <w:tbl>
      <w:tblPr>
        <w:tblStyle w:val="Grilledutableau"/>
        <w:tblW w:w="0" w:type="auto"/>
        <w:tblLook w:val="04A0" w:firstRow="1" w:lastRow="0" w:firstColumn="1" w:lastColumn="0" w:noHBand="0" w:noVBand="1"/>
      </w:tblPr>
      <w:tblGrid>
        <w:gridCol w:w="541"/>
        <w:gridCol w:w="4653"/>
        <w:gridCol w:w="986"/>
        <w:gridCol w:w="1585"/>
        <w:gridCol w:w="1585"/>
      </w:tblGrid>
      <w:tr w:rsidR="00B37B6D" w:rsidRPr="009B1EC9" w14:paraId="4B62754F" w14:textId="0BC46D86" w:rsidTr="00B37B6D">
        <w:tc>
          <w:tcPr>
            <w:tcW w:w="541" w:type="dxa"/>
          </w:tcPr>
          <w:p w14:paraId="56623411" w14:textId="77777777" w:rsidR="00B37B6D" w:rsidRPr="009B1EC9" w:rsidRDefault="00B37B6D">
            <w:pPr>
              <w:jc w:val="center"/>
              <w:rPr>
                <w:b/>
                <w:bCs/>
                <w:sz w:val="22"/>
                <w:szCs w:val="22"/>
              </w:rPr>
            </w:pPr>
            <w:r w:rsidRPr="009B1EC9">
              <w:rPr>
                <w:b/>
                <w:bCs/>
                <w:sz w:val="22"/>
                <w:szCs w:val="22"/>
              </w:rPr>
              <w:t>#</w:t>
            </w:r>
          </w:p>
        </w:tc>
        <w:tc>
          <w:tcPr>
            <w:tcW w:w="4653" w:type="dxa"/>
          </w:tcPr>
          <w:p w14:paraId="107443A6" w14:textId="77777777" w:rsidR="00B37B6D" w:rsidRPr="009B1EC9" w:rsidRDefault="00B37B6D">
            <w:pPr>
              <w:jc w:val="center"/>
              <w:rPr>
                <w:b/>
                <w:bCs/>
                <w:sz w:val="22"/>
                <w:szCs w:val="22"/>
              </w:rPr>
            </w:pPr>
            <w:r w:rsidRPr="009B1EC9">
              <w:rPr>
                <w:b/>
                <w:bCs/>
                <w:sz w:val="22"/>
                <w:szCs w:val="22"/>
              </w:rPr>
              <w:t>Evaluation criteria</w:t>
            </w:r>
          </w:p>
        </w:tc>
        <w:tc>
          <w:tcPr>
            <w:tcW w:w="986" w:type="dxa"/>
          </w:tcPr>
          <w:p w14:paraId="5753F81E" w14:textId="77777777" w:rsidR="00B37B6D" w:rsidRPr="009B1EC9" w:rsidRDefault="00B37B6D">
            <w:pPr>
              <w:jc w:val="center"/>
              <w:rPr>
                <w:b/>
                <w:bCs/>
                <w:sz w:val="22"/>
                <w:szCs w:val="22"/>
              </w:rPr>
            </w:pPr>
            <w:r w:rsidRPr="009B1EC9">
              <w:rPr>
                <w:b/>
                <w:bCs/>
                <w:sz w:val="22"/>
                <w:szCs w:val="22"/>
              </w:rPr>
              <w:t>Weight</w:t>
            </w:r>
          </w:p>
        </w:tc>
        <w:tc>
          <w:tcPr>
            <w:tcW w:w="1585" w:type="dxa"/>
          </w:tcPr>
          <w:p w14:paraId="24ADD13C" w14:textId="6D895E65" w:rsidR="00B37B6D" w:rsidRPr="009B1EC9" w:rsidRDefault="00B37B6D">
            <w:pPr>
              <w:jc w:val="center"/>
              <w:rPr>
                <w:b/>
                <w:bCs/>
                <w:sz w:val="22"/>
                <w:szCs w:val="22"/>
              </w:rPr>
            </w:pPr>
            <w:r w:rsidRPr="009B1EC9">
              <w:rPr>
                <w:b/>
                <w:bCs/>
                <w:sz w:val="22"/>
                <w:szCs w:val="22"/>
              </w:rPr>
              <w:t>Score (1-5)</w:t>
            </w:r>
          </w:p>
        </w:tc>
        <w:tc>
          <w:tcPr>
            <w:tcW w:w="1585" w:type="dxa"/>
          </w:tcPr>
          <w:p w14:paraId="09AA74B7" w14:textId="5AF8FDA6" w:rsidR="00B37B6D" w:rsidRPr="009B1EC9" w:rsidRDefault="00B37B6D">
            <w:pPr>
              <w:jc w:val="center"/>
              <w:rPr>
                <w:b/>
                <w:bCs/>
                <w:sz w:val="22"/>
                <w:szCs w:val="22"/>
              </w:rPr>
            </w:pPr>
            <w:r w:rsidRPr="009B1EC9">
              <w:rPr>
                <w:b/>
                <w:bCs/>
                <w:sz w:val="22"/>
                <w:szCs w:val="22"/>
              </w:rPr>
              <w:t>Weighted score</w:t>
            </w:r>
          </w:p>
        </w:tc>
      </w:tr>
      <w:tr w:rsidR="00B37B6D" w:rsidRPr="009B1EC9" w14:paraId="0981B583" w14:textId="6B4C4B72" w:rsidTr="00B37B6D">
        <w:tc>
          <w:tcPr>
            <w:tcW w:w="541" w:type="dxa"/>
          </w:tcPr>
          <w:p w14:paraId="1B3B2C72" w14:textId="77777777" w:rsidR="00B37B6D" w:rsidRPr="009B1EC9" w:rsidRDefault="00B37B6D">
            <w:pPr>
              <w:jc w:val="both"/>
              <w:rPr>
                <w:sz w:val="22"/>
                <w:szCs w:val="22"/>
              </w:rPr>
            </w:pPr>
            <w:r w:rsidRPr="009B1EC9">
              <w:rPr>
                <w:sz w:val="22"/>
                <w:szCs w:val="22"/>
              </w:rPr>
              <w:t>1</w:t>
            </w:r>
          </w:p>
        </w:tc>
        <w:tc>
          <w:tcPr>
            <w:tcW w:w="4653" w:type="dxa"/>
          </w:tcPr>
          <w:p w14:paraId="4824D599" w14:textId="77777777" w:rsidR="00B37B6D" w:rsidRPr="009B1EC9" w:rsidRDefault="00B37B6D">
            <w:pPr>
              <w:jc w:val="both"/>
              <w:rPr>
                <w:sz w:val="22"/>
                <w:szCs w:val="22"/>
              </w:rPr>
            </w:pPr>
            <w:r w:rsidRPr="009B1EC9">
              <w:rPr>
                <w:sz w:val="22"/>
                <w:szCs w:val="22"/>
              </w:rPr>
              <w:t>Experience in the field of Water Resource Management, Sanitation, and hygiene</w:t>
            </w:r>
          </w:p>
        </w:tc>
        <w:tc>
          <w:tcPr>
            <w:tcW w:w="986" w:type="dxa"/>
          </w:tcPr>
          <w:p w14:paraId="482333A9" w14:textId="77777777" w:rsidR="00B37B6D" w:rsidRPr="009B1EC9" w:rsidRDefault="00B37B6D">
            <w:pPr>
              <w:jc w:val="center"/>
              <w:rPr>
                <w:sz w:val="22"/>
                <w:szCs w:val="22"/>
              </w:rPr>
            </w:pPr>
            <w:r w:rsidRPr="009B1EC9">
              <w:rPr>
                <w:sz w:val="22"/>
                <w:szCs w:val="22"/>
              </w:rPr>
              <w:t>15%</w:t>
            </w:r>
          </w:p>
        </w:tc>
        <w:tc>
          <w:tcPr>
            <w:tcW w:w="1585" w:type="dxa"/>
          </w:tcPr>
          <w:p w14:paraId="3B2F9325" w14:textId="77777777" w:rsidR="00B37B6D" w:rsidRPr="009B1EC9" w:rsidRDefault="00B37B6D">
            <w:pPr>
              <w:jc w:val="center"/>
              <w:rPr>
                <w:sz w:val="22"/>
                <w:szCs w:val="22"/>
              </w:rPr>
            </w:pPr>
          </w:p>
        </w:tc>
        <w:tc>
          <w:tcPr>
            <w:tcW w:w="1585" w:type="dxa"/>
          </w:tcPr>
          <w:p w14:paraId="68F752BE" w14:textId="77777777" w:rsidR="00B37B6D" w:rsidRPr="009B1EC9" w:rsidRDefault="00B37B6D">
            <w:pPr>
              <w:jc w:val="center"/>
              <w:rPr>
                <w:sz w:val="22"/>
                <w:szCs w:val="22"/>
              </w:rPr>
            </w:pPr>
          </w:p>
        </w:tc>
      </w:tr>
      <w:tr w:rsidR="00B37B6D" w:rsidRPr="009B1EC9" w14:paraId="48EAE4F4" w14:textId="732E2673" w:rsidTr="00B37B6D">
        <w:tc>
          <w:tcPr>
            <w:tcW w:w="541" w:type="dxa"/>
          </w:tcPr>
          <w:p w14:paraId="501D1145" w14:textId="62E62C75" w:rsidR="00B37B6D" w:rsidRPr="009B1EC9" w:rsidRDefault="00B37B6D">
            <w:pPr>
              <w:jc w:val="both"/>
              <w:rPr>
                <w:sz w:val="22"/>
                <w:szCs w:val="22"/>
              </w:rPr>
            </w:pPr>
            <w:r w:rsidRPr="009B1EC9">
              <w:rPr>
                <w:sz w:val="22"/>
                <w:szCs w:val="22"/>
              </w:rPr>
              <w:t>2.1</w:t>
            </w:r>
          </w:p>
        </w:tc>
        <w:tc>
          <w:tcPr>
            <w:tcW w:w="4653" w:type="dxa"/>
          </w:tcPr>
          <w:p w14:paraId="062C6421" w14:textId="591C2D45" w:rsidR="00B37B6D" w:rsidRPr="009B1EC9" w:rsidRDefault="00B37B6D">
            <w:pPr>
              <w:jc w:val="both"/>
              <w:rPr>
                <w:sz w:val="22"/>
                <w:szCs w:val="22"/>
              </w:rPr>
            </w:pPr>
            <w:r w:rsidRPr="009B1EC9">
              <w:rPr>
                <w:sz w:val="22"/>
                <w:szCs w:val="22"/>
              </w:rPr>
              <w:t>Experience in baseline evaluation in Haiti</w:t>
            </w:r>
          </w:p>
        </w:tc>
        <w:tc>
          <w:tcPr>
            <w:tcW w:w="986" w:type="dxa"/>
          </w:tcPr>
          <w:p w14:paraId="7009F437" w14:textId="21A6ED86" w:rsidR="00B37B6D" w:rsidRPr="009B1EC9" w:rsidRDefault="00B37B6D">
            <w:pPr>
              <w:jc w:val="center"/>
              <w:rPr>
                <w:sz w:val="22"/>
                <w:szCs w:val="22"/>
              </w:rPr>
            </w:pPr>
            <w:r w:rsidRPr="009B1EC9">
              <w:rPr>
                <w:sz w:val="22"/>
                <w:szCs w:val="22"/>
              </w:rPr>
              <w:t>10%</w:t>
            </w:r>
          </w:p>
        </w:tc>
        <w:tc>
          <w:tcPr>
            <w:tcW w:w="1585" w:type="dxa"/>
          </w:tcPr>
          <w:p w14:paraId="70C27688" w14:textId="77777777" w:rsidR="00B37B6D" w:rsidRPr="009B1EC9" w:rsidRDefault="00B37B6D">
            <w:pPr>
              <w:jc w:val="center"/>
              <w:rPr>
                <w:sz w:val="22"/>
                <w:szCs w:val="22"/>
              </w:rPr>
            </w:pPr>
          </w:p>
        </w:tc>
        <w:tc>
          <w:tcPr>
            <w:tcW w:w="1585" w:type="dxa"/>
          </w:tcPr>
          <w:p w14:paraId="4C860B67" w14:textId="77777777" w:rsidR="00B37B6D" w:rsidRPr="009B1EC9" w:rsidRDefault="00B37B6D">
            <w:pPr>
              <w:jc w:val="center"/>
              <w:rPr>
                <w:sz w:val="22"/>
                <w:szCs w:val="22"/>
              </w:rPr>
            </w:pPr>
          </w:p>
        </w:tc>
      </w:tr>
      <w:tr w:rsidR="00B37B6D" w:rsidRPr="009B1EC9" w14:paraId="0F99D161" w14:textId="4D70518C" w:rsidTr="00B37B6D">
        <w:tc>
          <w:tcPr>
            <w:tcW w:w="541" w:type="dxa"/>
          </w:tcPr>
          <w:p w14:paraId="2E856BA7" w14:textId="739AE895" w:rsidR="00B37B6D" w:rsidRPr="009B1EC9" w:rsidRDefault="00B37B6D">
            <w:pPr>
              <w:jc w:val="both"/>
              <w:rPr>
                <w:sz w:val="22"/>
                <w:szCs w:val="22"/>
              </w:rPr>
            </w:pPr>
            <w:r w:rsidRPr="009B1EC9">
              <w:rPr>
                <w:sz w:val="22"/>
                <w:szCs w:val="22"/>
              </w:rPr>
              <w:t>2.2</w:t>
            </w:r>
          </w:p>
        </w:tc>
        <w:tc>
          <w:tcPr>
            <w:tcW w:w="4653" w:type="dxa"/>
          </w:tcPr>
          <w:p w14:paraId="4F7FB0D2" w14:textId="53566C15" w:rsidR="00B37B6D" w:rsidRPr="009B1EC9" w:rsidRDefault="00B37B6D">
            <w:pPr>
              <w:jc w:val="both"/>
              <w:rPr>
                <w:sz w:val="22"/>
                <w:szCs w:val="22"/>
              </w:rPr>
            </w:pPr>
            <w:r w:rsidRPr="009B1EC9">
              <w:rPr>
                <w:sz w:val="22"/>
                <w:szCs w:val="22"/>
              </w:rPr>
              <w:t>Extra consideration for WASH-focused evaluations</w:t>
            </w:r>
          </w:p>
        </w:tc>
        <w:tc>
          <w:tcPr>
            <w:tcW w:w="986" w:type="dxa"/>
          </w:tcPr>
          <w:p w14:paraId="70AF493E" w14:textId="53F8DC0F" w:rsidR="00B37B6D" w:rsidRPr="009B1EC9" w:rsidRDefault="00B37B6D">
            <w:pPr>
              <w:jc w:val="center"/>
              <w:rPr>
                <w:sz w:val="22"/>
                <w:szCs w:val="22"/>
              </w:rPr>
            </w:pPr>
            <w:r w:rsidRPr="009B1EC9">
              <w:rPr>
                <w:sz w:val="22"/>
                <w:szCs w:val="22"/>
              </w:rPr>
              <w:t>5%</w:t>
            </w:r>
          </w:p>
        </w:tc>
        <w:tc>
          <w:tcPr>
            <w:tcW w:w="1585" w:type="dxa"/>
          </w:tcPr>
          <w:p w14:paraId="0DF89B1D" w14:textId="77777777" w:rsidR="00B37B6D" w:rsidRPr="009B1EC9" w:rsidRDefault="00B37B6D">
            <w:pPr>
              <w:jc w:val="center"/>
              <w:rPr>
                <w:sz w:val="22"/>
                <w:szCs w:val="22"/>
              </w:rPr>
            </w:pPr>
          </w:p>
        </w:tc>
        <w:tc>
          <w:tcPr>
            <w:tcW w:w="1585" w:type="dxa"/>
          </w:tcPr>
          <w:p w14:paraId="68F54D9C" w14:textId="77777777" w:rsidR="00B37B6D" w:rsidRPr="009B1EC9" w:rsidRDefault="00B37B6D">
            <w:pPr>
              <w:jc w:val="center"/>
              <w:rPr>
                <w:sz w:val="22"/>
                <w:szCs w:val="22"/>
              </w:rPr>
            </w:pPr>
          </w:p>
        </w:tc>
      </w:tr>
      <w:tr w:rsidR="00B37B6D" w:rsidRPr="009B1EC9" w14:paraId="63BCC076" w14:textId="25AF4D23" w:rsidTr="00B37B6D">
        <w:tc>
          <w:tcPr>
            <w:tcW w:w="541" w:type="dxa"/>
          </w:tcPr>
          <w:p w14:paraId="765E51F5" w14:textId="77777777" w:rsidR="00B37B6D" w:rsidRPr="009B1EC9" w:rsidRDefault="00B37B6D">
            <w:pPr>
              <w:jc w:val="both"/>
              <w:rPr>
                <w:sz w:val="22"/>
                <w:szCs w:val="22"/>
              </w:rPr>
            </w:pPr>
            <w:r w:rsidRPr="009B1EC9">
              <w:rPr>
                <w:sz w:val="22"/>
                <w:szCs w:val="22"/>
              </w:rPr>
              <w:t>3</w:t>
            </w:r>
          </w:p>
        </w:tc>
        <w:tc>
          <w:tcPr>
            <w:tcW w:w="4653" w:type="dxa"/>
          </w:tcPr>
          <w:p w14:paraId="1B7B24BC" w14:textId="77777777" w:rsidR="00B37B6D" w:rsidRPr="009B1EC9" w:rsidRDefault="00B37B6D">
            <w:pPr>
              <w:jc w:val="both"/>
              <w:rPr>
                <w:sz w:val="22"/>
                <w:szCs w:val="22"/>
              </w:rPr>
            </w:pPr>
            <w:r w:rsidRPr="009B1EC9">
              <w:rPr>
                <w:sz w:val="22"/>
                <w:szCs w:val="22"/>
              </w:rPr>
              <w:t>Past collaboration with local authorities and WASH actors in the HANWASH intervention communes</w:t>
            </w:r>
          </w:p>
        </w:tc>
        <w:tc>
          <w:tcPr>
            <w:tcW w:w="986" w:type="dxa"/>
          </w:tcPr>
          <w:p w14:paraId="5E3CF62B" w14:textId="77777777" w:rsidR="00B37B6D" w:rsidRPr="009B1EC9" w:rsidRDefault="00B37B6D">
            <w:pPr>
              <w:jc w:val="center"/>
              <w:rPr>
                <w:sz w:val="22"/>
                <w:szCs w:val="22"/>
              </w:rPr>
            </w:pPr>
            <w:r w:rsidRPr="009B1EC9">
              <w:rPr>
                <w:sz w:val="22"/>
                <w:szCs w:val="22"/>
              </w:rPr>
              <w:t>10%</w:t>
            </w:r>
          </w:p>
        </w:tc>
        <w:tc>
          <w:tcPr>
            <w:tcW w:w="1585" w:type="dxa"/>
          </w:tcPr>
          <w:p w14:paraId="1F11DA7D" w14:textId="77777777" w:rsidR="00B37B6D" w:rsidRPr="009B1EC9" w:rsidRDefault="00B37B6D">
            <w:pPr>
              <w:jc w:val="center"/>
              <w:rPr>
                <w:sz w:val="22"/>
                <w:szCs w:val="22"/>
              </w:rPr>
            </w:pPr>
          </w:p>
        </w:tc>
        <w:tc>
          <w:tcPr>
            <w:tcW w:w="1585" w:type="dxa"/>
          </w:tcPr>
          <w:p w14:paraId="512F0E08" w14:textId="77777777" w:rsidR="00B37B6D" w:rsidRPr="009B1EC9" w:rsidRDefault="00B37B6D">
            <w:pPr>
              <w:jc w:val="center"/>
              <w:rPr>
                <w:sz w:val="22"/>
                <w:szCs w:val="22"/>
              </w:rPr>
            </w:pPr>
          </w:p>
        </w:tc>
      </w:tr>
      <w:tr w:rsidR="00B37B6D" w:rsidRPr="009B1EC9" w14:paraId="622B6850" w14:textId="153A2C57" w:rsidTr="00B37B6D">
        <w:tc>
          <w:tcPr>
            <w:tcW w:w="541" w:type="dxa"/>
          </w:tcPr>
          <w:p w14:paraId="5B305DD6" w14:textId="77777777" w:rsidR="00B37B6D" w:rsidRPr="009B1EC9" w:rsidRDefault="00B37B6D">
            <w:pPr>
              <w:jc w:val="both"/>
              <w:rPr>
                <w:sz w:val="22"/>
                <w:szCs w:val="22"/>
              </w:rPr>
            </w:pPr>
            <w:r w:rsidRPr="009B1EC9">
              <w:rPr>
                <w:sz w:val="22"/>
                <w:szCs w:val="22"/>
              </w:rPr>
              <w:t>4</w:t>
            </w:r>
          </w:p>
        </w:tc>
        <w:tc>
          <w:tcPr>
            <w:tcW w:w="4653" w:type="dxa"/>
          </w:tcPr>
          <w:p w14:paraId="698CB4F4" w14:textId="77777777" w:rsidR="00B37B6D" w:rsidRPr="009B1EC9" w:rsidRDefault="00B37B6D">
            <w:pPr>
              <w:jc w:val="both"/>
              <w:rPr>
                <w:sz w:val="22"/>
                <w:szCs w:val="22"/>
              </w:rPr>
            </w:pPr>
            <w:r w:rsidRPr="009B1EC9">
              <w:rPr>
                <w:sz w:val="22"/>
                <w:szCs w:val="22"/>
              </w:rPr>
              <w:t>Experience in WASH program planning and implementation</w:t>
            </w:r>
          </w:p>
        </w:tc>
        <w:tc>
          <w:tcPr>
            <w:tcW w:w="986" w:type="dxa"/>
          </w:tcPr>
          <w:p w14:paraId="5606E927" w14:textId="0D5B2E15" w:rsidR="00B37B6D" w:rsidRPr="009B1EC9" w:rsidRDefault="00EA7A93">
            <w:pPr>
              <w:jc w:val="center"/>
              <w:rPr>
                <w:sz w:val="22"/>
                <w:szCs w:val="22"/>
              </w:rPr>
            </w:pPr>
            <w:r>
              <w:rPr>
                <w:sz w:val="22"/>
                <w:szCs w:val="22"/>
              </w:rPr>
              <w:t>5</w:t>
            </w:r>
            <w:r w:rsidR="00B37B6D" w:rsidRPr="009B1EC9">
              <w:rPr>
                <w:sz w:val="22"/>
                <w:szCs w:val="22"/>
              </w:rPr>
              <w:t>%</w:t>
            </w:r>
          </w:p>
        </w:tc>
        <w:tc>
          <w:tcPr>
            <w:tcW w:w="1585" w:type="dxa"/>
          </w:tcPr>
          <w:p w14:paraId="5C31101D" w14:textId="77777777" w:rsidR="00B37B6D" w:rsidRPr="009B1EC9" w:rsidRDefault="00B37B6D">
            <w:pPr>
              <w:jc w:val="center"/>
              <w:rPr>
                <w:sz w:val="22"/>
                <w:szCs w:val="22"/>
              </w:rPr>
            </w:pPr>
          </w:p>
        </w:tc>
        <w:tc>
          <w:tcPr>
            <w:tcW w:w="1585" w:type="dxa"/>
          </w:tcPr>
          <w:p w14:paraId="73C3BA81" w14:textId="77777777" w:rsidR="00B37B6D" w:rsidRPr="009B1EC9" w:rsidRDefault="00B37B6D">
            <w:pPr>
              <w:jc w:val="center"/>
              <w:rPr>
                <w:sz w:val="22"/>
                <w:szCs w:val="22"/>
              </w:rPr>
            </w:pPr>
          </w:p>
        </w:tc>
      </w:tr>
      <w:tr w:rsidR="00B37B6D" w:rsidRPr="009B1EC9" w14:paraId="421A7B92" w14:textId="36D6C9D8" w:rsidTr="00B37B6D">
        <w:tc>
          <w:tcPr>
            <w:tcW w:w="541" w:type="dxa"/>
          </w:tcPr>
          <w:p w14:paraId="364DBB86" w14:textId="77777777" w:rsidR="00B37B6D" w:rsidRPr="009B1EC9" w:rsidRDefault="00B37B6D">
            <w:pPr>
              <w:jc w:val="both"/>
              <w:rPr>
                <w:sz w:val="22"/>
                <w:szCs w:val="22"/>
              </w:rPr>
            </w:pPr>
            <w:r w:rsidRPr="009B1EC9">
              <w:rPr>
                <w:sz w:val="22"/>
                <w:szCs w:val="22"/>
              </w:rPr>
              <w:t>5</w:t>
            </w:r>
          </w:p>
        </w:tc>
        <w:tc>
          <w:tcPr>
            <w:tcW w:w="4653" w:type="dxa"/>
          </w:tcPr>
          <w:p w14:paraId="5F1FE430" w14:textId="65B48B9D" w:rsidR="00B37B6D" w:rsidRPr="009B1EC9" w:rsidRDefault="00EA7A93">
            <w:pPr>
              <w:jc w:val="both"/>
              <w:rPr>
                <w:sz w:val="22"/>
                <w:szCs w:val="22"/>
                <w:lang w:val="fr-FR"/>
              </w:rPr>
            </w:pPr>
            <w:r w:rsidRPr="009B1EC9">
              <w:rPr>
                <w:sz w:val="22"/>
                <w:szCs w:val="22"/>
              </w:rPr>
              <w:t>Expertise in</w:t>
            </w:r>
            <w:r>
              <w:rPr>
                <w:sz w:val="22"/>
                <w:szCs w:val="22"/>
              </w:rPr>
              <w:t xml:space="preserve"> quantitative and qualitative</w:t>
            </w:r>
            <w:r w:rsidRPr="009B1EC9">
              <w:rPr>
                <w:sz w:val="22"/>
                <w:szCs w:val="22"/>
              </w:rPr>
              <w:t xml:space="preserve"> data collection </w:t>
            </w:r>
            <w:r>
              <w:rPr>
                <w:sz w:val="22"/>
                <w:szCs w:val="22"/>
              </w:rPr>
              <w:t>in Haiti</w:t>
            </w:r>
          </w:p>
        </w:tc>
        <w:tc>
          <w:tcPr>
            <w:tcW w:w="986" w:type="dxa"/>
          </w:tcPr>
          <w:p w14:paraId="6581DD7A" w14:textId="0C29EE64" w:rsidR="00B37B6D" w:rsidRPr="009B1EC9" w:rsidRDefault="00EA7A93">
            <w:pPr>
              <w:jc w:val="center"/>
              <w:rPr>
                <w:sz w:val="22"/>
                <w:szCs w:val="22"/>
              </w:rPr>
            </w:pPr>
            <w:r>
              <w:rPr>
                <w:sz w:val="22"/>
                <w:szCs w:val="22"/>
              </w:rPr>
              <w:t>20</w:t>
            </w:r>
            <w:r w:rsidR="00B37B6D" w:rsidRPr="009B1EC9">
              <w:rPr>
                <w:sz w:val="22"/>
                <w:szCs w:val="22"/>
              </w:rPr>
              <w:t>%</w:t>
            </w:r>
          </w:p>
        </w:tc>
        <w:tc>
          <w:tcPr>
            <w:tcW w:w="1585" w:type="dxa"/>
          </w:tcPr>
          <w:p w14:paraId="0B71D3A7" w14:textId="77777777" w:rsidR="00B37B6D" w:rsidRPr="009B1EC9" w:rsidRDefault="00B37B6D">
            <w:pPr>
              <w:jc w:val="center"/>
              <w:rPr>
                <w:sz w:val="22"/>
                <w:szCs w:val="22"/>
              </w:rPr>
            </w:pPr>
          </w:p>
        </w:tc>
        <w:tc>
          <w:tcPr>
            <w:tcW w:w="1585" w:type="dxa"/>
          </w:tcPr>
          <w:p w14:paraId="690A3B5C" w14:textId="77777777" w:rsidR="00B37B6D" w:rsidRPr="009B1EC9" w:rsidRDefault="00B37B6D">
            <w:pPr>
              <w:jc w:val="center"/>
              <w:rPr>
                <w:sz w:val="22"/>
                <w:szCs w:val="22"/>
              </w:rPr>
            </w:pPr>
          </w:p>
        </w:tc>
      </w:tr>
      <w:tr w:rsidR="00B37B6D" w:rsidRPr="009B1EC9" w14:paraId="363B87FB" w14:textId="489414BC" w:rsidTr="00B37B6D">
        <w:tc>
          <w:tcPr>
            <w:tcW w:w="541" w:type="dxa"/>
          </w:tcPr>
          <w:p w14:paraId="0D03593F" w14:textId="2E6CB312" w:rsidR="00B37B6D" w:rsidRPr="009B1EC9" w:rsidRDefault="00B37B6D">
            <w:pPr>
              <w:jc w:val="both"/>
              <w:rPr>
                <w:sz w:val="22"/>
                <w:szCs w:val="22"/>
              </w:rPr>
            </w:pPr>
            <w:r w:rsidRPr="009B1EC9">
              <w:rPr>
                <w:sz w:val="22"/>
                <w:szCs w:val="22"/>
              </w:rPr>
              <w:t>6.1</w:t>
            </w:r>
          </w:p>
        </w:tc>
        <w:tc>
          <w:tcPr>
            <w:tcW w:w="4653" w:type="dxa"/>
          </w:tcPr>
          <w:p w14:paraId="54838B1F" w14:textId="77777777" w:rsidR="00B37B6D" w:rsidRPr="009B1EC9" w:rsidRDefault="00B37B6D">
            <w:pPr>
              <w:jc w:val="both"/>
              <w:rPr>
                <w:sz w:val="22"/>
                <w:szCs w:val="22"/>
              </w:rPr>
            </w:pPr>
            <w:r w:rsidRPr="009B1EC9">
              <w:rPr>
                <w:sz w:val="22"/>
                <w:szCs w:val="22"/>
              </w:rPr>
              <w:t>Expertise in quantitative, qualitative and geospatial data analysis</w:t>
            </w:r>
          </w:p>
        </w:tc>
        <w:tc>
          <w:tcPr>
            <w:tcW w:w="986" w:type="dxa"/>
          </w:tcPr>
          <w:p w14:paraId="557CF7CE" w14:textId="100EA3D2" w:rsidR="00B37B6D" w:rsidRPr="009B1EC9" w:rsidRDefault="00B37B6D">
            <w:pPr>
              <w:jc w:val="center"/>
              <w:rPr>
                <w:sz w:val="22"/>
                <w:szCs w:val="22"/>
              </w:rPr>
            </w:pPr>
            <w:r w:rsidRPr="009B1EC9">
              <w:rPr>
                <w:sz w:val="22"/>
                <w:szCs w:val="22"/>
              </w:rPr>
              <w:t>15%</w:t>
            </w:r>
          </w:p>
        </w:tc>
        <w:tc>
          <w:tcPr>
            <w:tcW w:w="1585" w:type="dxa"/>
          </w:tcPr>
          <w:p w14:paraId="017D71A8" w14:textId="77777777" w:rsidR="00B37B6D" w:rsidRPr="009B1EC9" w:rsidRDefault="00B37B6D">
            <w:pPr>
              <w:jc w:val="center"/>
              <w:rPr>
                <w:sz w:val="22"/>
                <w:szCs w:val="22"/>
              </w:rPr>
            </w:pPr>
          </w:p>
        </w:tc>
        <w:tc>
          <w:tcPr>
            <w:tcW w:w="1585" w:type="dxa"/>
          </w:tcPr>
          <w:p w14:paraId="73EC41BE" w14:textId="77777777" w:rsidR="00B37B6D" w:rsidRPr="009B1EC9" w:rsidRDefault="00B37B6D">
            <w:pPr>
              <w:jc w:val="center"/>
              <w:rPr>
                <w:sz w:val="22"/>
                <w:szCs w:val="22"/>
              </w:rPr>
            </w:pPr>
          </w:p>
        </w:tc>
      </w:tr>
      <w:tr w:rsidR="00B37B6D" w:rsidRPr="009B1EC9" w14:paraId="6224F20B" w14:textId="49A300DF" w:rsidTr="00B37B6D">
        <w:tc>
          <w:tcPr>
            <w:tcW w:w="541" w:type="dxa"/>
          </w:tcPr>
          <w:p w14:paraId="07FE614B" w14:textId="2628A879" w:rsidR="00B37B6D" w:rsidRPr="009B1EC9" w:rsidRDefault="00B37B6D">
            <w:pPr>
              <w:jc w:val="both"/>
              <w:rPr>
                <w:sz w:val="22"/>
                <w:szCs w:val="22"/>
              </w:rPr>
            </w:pPr>
            <w:r w:rsidRPr="009B1EC9">
              <w:rPr>
                <w:sz w:val="22"/>
                <w:szCs w:val="22"/>
              </w:rPr>
              <w:t>6.2</w:t>
            </w:r>
          </w:p>
        </w:tc>
        <w:tc>
          <w:tcPr>
            <w:tcW w:w="4653" w:type="dxa"/>
          </w:tcPr>
          <w:p w14:paraId="44E7258E" w14:textId="50FC0A37" w:rsidR="00B37B6D" w:rsidRPr="009B1EC9" w:rsidRDefault="00B37B6D">
            <w:pPr>
              <w:jc w:val="both"/>
              <w:rPr>
                <w:sz w:val="22"/>
                <w:szCs w:val="22"/>
              </w:rPr>
            </w:pPr>
            <w:r w:rsidRPr="009B1EC9">
              <w:rPr>
                <w:sz w:val="22"/>
                <w:szCs w:val="22"/>
              </w:rPr>
              <w:t>Extra consideration for research institution operating in Haiti</w:t>
            </w:r>
          </w:p>
        </w:tc>
        <w:tc>
          <w:tcPr>
            <w:tcW w:w="986" w:type="dxa"/>
          </w:tcPr>
          <w:p w14:paraId="729891F9" w14:textId="1063FFC2" w:rsidR="00B37B6D" w:rsidRPr="009B1EC9" w:rsidRDefault="00B37B6D">
            <w:pPr>
              <w:jc w:val="center"/>
              <w:rPr>
                <w:sz w:val="22"/>
                <w:szCs w:val="22"/>
              </w:rPr>
            </w:pPr>
            <w:r w:rsidRPr="009B1EC9">
              <w:rPr>
                <w:sz w:val="22"/>
                <w:szCs w:val="22"/>
              </w:rPr>
              <w:t>5%</w:t>
            </w:r>
          </w:p>
        </w:tc>
        <w:tc>
          <w:tcPr>
            <w:tcW w:w="1585" w:type="dxa"/>
          </w:tcPr>
          <w:p w14:paraId="2B67046C" w14:textId="77777777" w:rsidR="00B37B6D" w:rsidRPr="009B1EC9" w:rsidRDefault="00B37B6D">
            <w:pPr>
              <w:jc w:val="center"/>
              <w:rPr>
                <w:sz w:val="22"/>
                <w:szCs w:val="22"/>
              </w:rPr>
            </w:pPr>
          </w:p>
        </w:tc>
        <w:tc>
          <w:tcPr>
            <w:tcW w:w="1585" w:type="dxa"/>
          </w:tcPr>
          <w:p w14:paraId="0D6545C1" w14:textId="77777777" w:rsidR="00B37B6D" w:rsidRPr="009B1EC9" w:rsidRDefault="00B37B6D">
            <w:pPr>
              <w:jc w:val="center"/>
              <w:rPr>
                <w:sz w:val="22"/>
                <w:szCs w:val="22"/>
              </w:rPr>
            </w:pPr>
          </w:p>
        </w:tc>
      </w:tr>
      <w:tr w:rsidR="00B37B6D" w:rsidRPr="009B1EC9" w14:paraId="5ACC56EF" w14:textId="0131AF52" w:rsidTr="00B37B6D">
        <w:tc>
          <w:tcPr>
            <w:tcW w:w="541" w:type="dxa"/>
          </w:tcPr>
          <w:p w14:paraId="24DC8279" w14:textId="77777777" w:rsidR="00B37B6D" w:rsidRPr="009B1EC9" w:rsidRDefault="00B37B6D">
            <w:pPr>
              <w:jc w:val="both"/>
              <w:rPr>
                <w:sz w:val="22"/>
                <w:szCs w:val="22"/>
              </w:rPr>
            </w:pPr>
            <w:r w:rsidRPr="009B1EC9">
              <w:rPr>
                <w:sz w:val="22"/>
                <w:szCs w:val="22"/>
              </w:rPr>
              <w:t>7</w:t>
            </w:r>
          </w:p>
        </w:tc>
        <w:tc>
          <w:tcPr>
            <w:tcW w:w="4653" w:type="dxa"/>
          </w:tcPr>
          <w:p w14:paraId="3A863114" w14:textId="77777777" w:rsidR="00B37B6D" w:rsidRPr="009B1EC9" w:rsidRDefault="00B37B6D">
            <w:pPr>
              <w:jc w:val="both"/>
              <w:rPr>
                <w:sz w:val="22"/>
                <w:szCs w:val="22"/>
              </w:rPr>
            </w:pPr>
            <w:r w:rsidRPr="009B1EC9">
              <w:rPr>
                <w:sz w:val="22"/>
                <w:szCs w:val="22"/>
              </w:rPr>
              <w:t>Ability to deliver high quality study report</w:t>
            </w:r>
          </w:p>
        </w:tc>
        <w:tc>
          <w:tcPr>
            <w:tcW w:w="986" w:type="dxa"/>
          </w:tcPr>
          <w:p w14:paraId="49158CEE" w14:textId="77777777" w:rsidR="00B37B6D" w:rsidRPr="009B1EC9" w:rsidRDefault="00B37B6D">
            <w:pPr>
              <w:jc w:val="center"/>
              <w:rPr>
                <w:sz w:val="22"/>
                <w:szCs w:val="22"/>
              </w:rPr>
            </w:pPr>
            <w:r w:rsidRPr="009B1EC9">
              <w:rPr>
                <w:sz w:val="22"/>
                <w:szCs w:val="22"/>
              </w:rPr>
              <w:t>10%</w:t>
            </w:r>
          </w:p>
        </w:tc>
        <w:tc>
          <w:tcPr>
            <w:tcW w:w="1585" w:type="dxa"/>
          </w:tcPr>
          <w:p w14:paraId="5FB44B7F" w14:textId="77777777" w:rsidR="00B37B6D" w:rsidRPr="009B1EC9" w:rsidRDefault="00B37B6D">
            <w:pPr>
              <w:jc w:val="center"/>
              <w:rPr>
                <w:sz w:val="22"/>
                <w:szCs w:val="22"/>
              </w:rPr>
            </w:pPr>
          </w:p>
        </w:tc>
        <w:tc>
          <w:tcPr>
            <w:tcW w:w="1585" w:type="dxa"/>
          </w:tcPr>
          <w:p w14:paraId="6A1F84B9" w14:textId="77777777" w:rsidR="00B37B6D" w:rsidRPr="009B1EC9" w:rsidRDefault="00B37B6D">
            <w:pPr>
              <w:jc w:val="center"/>
              <w:rPr>
                <w:sz w:val="22"/>
                <w:szCs w:val="22"/>
              </w:rPr>
            </w:pPr>
          </w:p>
        </w:tc>
      </w:tr>
      <w:tr w:rsidR="00B37B6D" w:rsidRPr="009B1EC9" w14:paraId="2784BF70" w14:textId="5633A64B" w:rsidTr="00B37B6D">
        <w:tc>
          <w:tcPr>
            <w:tcW w:w="541" w:type="dxa"/>
          </w:tcPr>
          <w:p w14:paraId="6C2FEBCF" w14:textId="77777777" w:rsidR="00B37B6D" w:rsidRPr="009B1EC9" w:rsidRDefault="00B37B6D">
            <w:pPr>
              <w:jc w:val="both"/>
              <w:rPr>
                <w:sz w:val="22"/>
                <w:szCs w:val="22"/>
              </w:rPr>
            </w:pPr>
            <w:r w:rsidRPr="009B1EC9">
              <w:rPr>
                <w:sz w:val="22"/>
                <w:szCs w:val="22"/>
              </w:rPr>
              <w:t>8</w:t>
            </w:r>
          </w:p>
        </w:tc>
        <w:tc>
          <w:tcPr>
            <w:tcW w:w="4653" w:type="dxa"/>
          </w:tcPr>
          <w:p w14:paraId="05764E00" w14:textId="77777777" w:rsidR="00B37B6D" w:rsidRPr="009B1EC9" w:rsidRDefault="00B37B6D">
            <w:pPr>
              <w:jc w:val="both"/>
              <w:rPr>
                <w:sz w:val="22"/>
                <w:szCs w:val="22"/>
              </w:rPr>
            </w:pPr>
            <w:r w:rsidRPr="009B1EC9">
              <w:rPr>
                <w:sz w:val="22"/>
                <w:szCs w:val="22"/>
              </w:rPr>
              <w:t>Proven project management experience</w:t>
            </w:r>
          </w:p>
        </w:tc>
        <w:tc>
          <w:tcPr>
            <w:tcW w:w="986" w:type="dxa"/>
          </w:tcPr>
          <w:p w14:paraId="269B1BC3" w14:textId="77777777" w:rsidR="00B37B6D" w:rsidRPr="009B1EC9" w:rsidRDefault="00B37B6D">
            <w:pPr>
              <w:jc w:val="center"/>
              <w:rPr>
                <w:sz w:val="22"/>
                <w:szCs w:val="22"/>
              </w:rPr>
            </w:pPr>
            <w:r w:rsidRPr="009B1EC9">
              <w:rPr>
                <w:sz w:val="22"/>
                <w:szCs w:val="22"/>
              </w:rPr>
              <w:t>5%</w:t>
            </w:r>
          </w:p>
        </w:tc>
        <w:tc>
          <w:tcPr>
            <w:tcW w:w="1585" w:type="dxa"/>
          </w:tcPr>
          <w:p w14:paraId="6B0E8F75" w14:textId="77777777" w:rsidR="00B37B6D" w:rsidRPr="009B1EC9" w:rsidRDefault="00B37B6D">
            <w:pPr>
              <w:jc w:val="center"/>
              <w:rPr>
                <w:sz w:val="22"/>
                <w:szCs w:val="22"/>
              </w:rPr>
            </w:pPr>
          </w:p>
        </w:tc>
        <w:tc>
          <w:tcPr>
            <w:tcW w:w="1585" w:type="dxa"/>
          </w:tcPr>
          <w:p w14:paraId="167F5E92" w14:textId="77777777" w:rsidR="00B37B6D" w:rsidRPr="009B1EC9" w:rsidRDefault="00B37B6D">
            <w:pPr>
              <w:jc w:val="center"/>
              <w:rPr>
                <w:sz w:val="22"/>
                <w:szCs w:val="22"/>
              </w:rPr>
            </w:pPr>
          </w:p>
        </w:tc>
      </w:tr>
    </w:tbl>
    <w:p w14:paraId="06B15D2B" w14:textId="55835E18" w:rsidR="1D3833A8" w:rsidRDefault="1D3833A8" w:rsidP="1D3833A8">
      <w:pPr>
        <w:spacing w:after="0"/>
        <w:jc w:val="both"/>
        <w:rPr>
          <w:sz w:val="22"/>
          <w:szCs w:val="22"/>
        </w:rPr>
      </w:pPr>
    </w:p>
    <w:p w14:paraId="2905AECC" w14:textId="77777777" w:rsidR="00851C60" w:rsidRPr="009B1EC9" w:rsidRDefault="00851C60" w:rsidP="1D3833A8">
      <w:pPr>
        <w:spacing w:after="0"/>
        <w:jc w:val="both"/>
        <w:rPr>
          <w:sz w:val="22"/>
          <w:szCs w:val="22"/>
        </w:rPr>
      </w:pPr>
    </w:p>
    <w:p w14:paraId="30A08296" w14:textId="4982C63F" w:rsidR="66522ACC" w:rsidRPr="00DD0EC7" w:rsidRDefault="00A244B4" w:rsidP="00DD0EC7">
      <w:pPr>
        <w:spacing w:after="0"/>
        <w:jc w:val="both"/>
        <w:rPr>
          <w:b/>
          <w:bCs/>
          <w:sz w:val="22"/>
          <w:szCs w:val="22"/>
          <w:u w:val="single"/>
        </w:rPr>
      </w:pPr>
      <w:r>
        <w:rPr>
          <w:b/>
          <w:bCs/>
          <w:sz w:val="22"/>
          <w:szCs w:val="22"/>
          <w:u w:val="single"/>
        </w:rPr>
        <w:t xml:space="preserve">6.3. </w:t>
      </w:r>
      <w:r w:rsidR="007935BD" w:rsidRPr="00DD0EC7">
        <w:rPr>
          <w:b/>
          <w:bCs/>
          <w:sz w:val="22"/>
          <w:szCs w:val="22"/>
          <w:u w:val="single"/>
        </w:rPr>
        <w:t>Scoring system</w:t>
      </w:r>
    </w:p>
    <w:p w14:paraId="3776A2E0" w14:textId="43500DCE" w:rsidR="00AE375A" w:rsidRPr="009B1EC9" w:rsidRDefault="00AE375A" w:rsidP="00AE375A">
      <w:pPr>
        <w:jc w:val="both"/>
        <w:rPr>
          <w:i/>
          <w:iCs/>
          <w:sz w:val="22"/>
          <w:szCs w:val="22"/>
        </w:rPr>
      </w:pPr>
      <w:r w:rsidRPr="009B1EC9">
        <w:rPr>
          <w:b/>
          <w:bCs/>
          <w:i/>
          <w:iCs/>
          <w:sz w:val="22"/>
          <w:szCs w:val="22"/>
        </w:rPr>
        <w:t xml:space="preserve">Table 5: </w:t>
      </w:r>
      <w:r w:rsidRPr="009B1EC9">
        <w:rPr>
          <w:i/>
          <w:iCs/>
          <w:sz w:val="22"/>
          <w:szCs w:val="22"/>
        </w:rPr>
        <w:t>Scoring system for the ranking of the proposals</w:t>
      </w:r>
    </w:p>
    <w:tbl>
      <w:tblPr>
        <w:tblStyle w:val="Grilledutableau"/>
        <w:tblW w:w="0" w:type="auto"/>
        <w:tblLook w:val="04A0" w:firstRow="1" w:lastRow="0" w:firstColumn="1" w:lastColumn="0" w:noHBand="0" w:noVBand="1"/>
      </w:tblPr>
      <w:tblGrid>
        <w:gridCol w:w="841"/>
        <w:gridCol w:w="8509"/>
      </w:tblGrid>
      <w:tr w:rsidR="007935BD" w:rsidRPr="009B1EC9" w14:paraId="7CA02BA8" w14:textId="77777777" w:rsidTr="007935BD">
        <w:tc>
          <w:tcPr>
            <w:tcW w:w="841" w:type="dxa"/>
          </w:tcPr>
          <w:p w14:paraId="6C353404" w14:textId="2BEA2317" w:rsidR="007935BD" w:rsidRPr="009B1EC9" w:rsidRDefault="007935BD" w:rsidP="007935BD">
            <w:pPr>
              <w:jc w:val="center"/>
              <w:rPr>
                <w:b/>
                <w:bCs/>
                <w:sz w:val="22"/>
                <w:szCs w:val="22"/>
              </w:rPr>
            </w:pPr>
            <w:r w:rsidRPr="009B1EC9">
              <w:rPr>
                <w:b/>
                <w:bCs/>
                <w:sz w:val="22"/>
                <w:szCs w:val="22"/>
              </w:rPr>
              <w:t>Score</w:t>
            </w:r>
          </w:p>
        </w:tc>
        <w:tc>
          <w:tcPr>
            <w:tcW w:w="8509" w:type="dxa"/>
          </w:tcPr>
          <w:p w14:paraId="50197B68" w14:textId="1EBC7CF9" w:rsidR="007935BD" w:rsidRPr="009B1EC9" w:rsidRDefault="007935BD" w:rsidP="007935BD">
            <w:pPr>
              <w:jc w:val="center"/>
              <w:rPr>
                <w:b/>
                <w:bCs/>
                <w:sz w:val="22"/>
                <w:szCs w:val="22"/>
              </w:rPr>
            </w:pPr>
            <w:r w:rsidRPr="009B1EC9">
              <w:rPr>
                <w:b/>
                <w:bCs/>
                <w:sz w:val="22"/>
                <w:szCs w:val="22"/>
              </w:rPr>
              <w:t>Definition</w:t>
            </w:r>
          </w:p>
        </w:tc>
      </w:tr>
      <w:tr w:rsidR="007935BD" w:rsidRPr="009B1EC9" w14:paraId="4C258FFD" w14:textId="77777777" w:rsidTr="007935BD">
        <w:tc>
          <w:tcPr>
            <w:tcW w:w="841" w:type="dxa"/>
          </w:tcPr>
          <w:p w14:paraId="27B7B4EF" w14:textId="16A34128" w:rsidR="007935BD" w:rsidRPr="009B1EC9" w:rsidRDefault="007935BD" w:rsidP="007935BD">
            <w:pPr>
              <w:jc w:val="center"/>
              <w:rPr>
                <w:b/>
                <w:bCs/>
                <w:sz w:val="22"/>
                <w:szCs w:val="22"/>
              </w:rPr>
            </w:pPr>
            <w:r w:rsidRPr="009B1EC9">
              <w:rPr>
                <w:b/>
                <w:bCs/>
                <w:sz w:val="22"/>
                <w:szCs w:val="22"/>
              </w:rPr>
              <w:t>1</w:t>
            </w:r>
          </w:p>
        </w:tc>
        <w:tc>
          <w:tcPr>
            <w:tcW w:w="8509" w:type="dxa"/>
          </w:tcPr>
          <w:p w14:paraId="4DA4F3B0" w14:textId="75B69C8C" w:rsidR="007935BD" w:rsidRPr="009B1EC9" w:rsidRDefault="007935BD" w:rsidP="00731F02">
            <w:pPr>
              <w:jc w:val="both"/>
              <w:rPr>
                <w:sz w:val="22"/>
                <w:szCs w:val="22"/>
              </w:rPr>
            </w:pPr>
            <w:r w:rsidRPr="009B1EC9">
              <w:rPr>
                <w:b/>
                <w:bCs/>
                <w:sz w:val="22"/>
                <w:szCs w:val="22"/>
              </w:rPr>
              <w:t>Poor</w:t>
            </w:r>
            <w:r w:rsidRPr="009B1EC9">
              <w:rPr>
                <w:sz w:val="22"/>
                <w:szCs w:val="22"/>
              </w:rPr>
              <w:t>: The proposal does not meet the criteria or has significant weaknesses.</w:t>
            </w:r>
          </w:p>
        </w:tc>
      </w:tr>
      <w:tr w:rsidR="007935BD" w:rsidRPr="009B1EC9" w14:paraId="350CD0A6" w14:textId="77777777" w:rsidTr="007935BD">
        <w:tc>
          <w:tcPr>
            <w:tcW w:w="841" w:type="dxa"/>
          </w:tcPr>
          <w:p w14:paraId="5811A9B6" w14:textId="100769AF" w:rsidR="007935BD" w:rsidRPr="009B1EC9" w:rsidRDefault="007935BD" w:rsidP="007935BD">
            <w:pPr>
              <w:jc w:val="center"/>
              <w:rPr>
                <w:b/>
                <w:bCs/>
                <w:sz w:val="22"/>
                <w:szCs w:val="22"/>
              </w:rPr>
            </w:pPr>
            <w:r w:rsidRPr="009B1EC9">
              <w:rPr>
                <w:b/>
                <w:bCs/>
                <w:sz w:val="22"/>
                <w:szCs w:val="22"/>
              </w:rPr>
              <w:t>2</w:t>
            </w:r>
          </w:p>
        </w:tc>
        <w:tc>
          <w:tcPr>
            <w:tcW w:w="8509" w:type="dxa"/>
          </w:tcPr>
          <w:p w14:paraId="38A88BED" w14:textId="1A9F0A5D" w:rsidR="007935BD" w:rsidRPr="009B1EC9" w:rsidRDefault="007935BD" w:rsidP="00731F02">
            <w:pPr>
              <w:jc w:val="both"/>
              <w:rPr>
                <w:sz w:val="22"/>
                <w:szCs w:val="22"/>
              </w:rPr>
            </w:pPr>
            <w:r w:rsidRPr="009B1EC9">
              <w:rPr>
                <w:b/>
                <w:bCs/>
                <w:sz w:val="22"/>
                <w:szCs w:val="22"/>
              </w:rPr>
              <w:t>Fair</w:t>
            </w:r>
            <w:r w:rsidRPr="009B1EC9">
              <w:rPr>
                <w:sz w:val="22"/>
                <w:szCs w:val="22"/>
              </w:rPr>
              <w:t xml:space="preserve">: The proposal meets </w:t>
            </w:r>
            <w:r w:rsidR="00B37B6D" w:rsidRPr="009B1EC9">
              <w:rPr>
                <w:sz w:val="22"/>
                <w:szCs w:val="22"/>
              </w:rPr>
              <w:t>the</w:t>
            </w:r>
            <w:r w:rsidRPr="009B1EC9">
              <w:rPr>
                <w:sz w:val="22"/>
                <w:szCs w:val="22"/>
              </w:rPr>
              <w:t xml:space="preserve"> criteria but has several weaknesses.</w:t>
            </w:r>
          </w:p>
        </w:tc>
      </w:tr>
      <w:tr w:rsidR="007935BD" w:rsidRPr="009B1EC9" w14:paraId="28F5AB09" w14:textId="77777777" w:rsidTr="007935BD">
        <w:tc>
          <w:tcPr>
            <w:tcW w:w="841" w:type="dxa"/>
          </w:tcPr>
          <w:p w14:paraId="47AD4A12" w14:textId="076E235D" w:rsidR="007935BD" w:rsidRPr="009B1EC9" w:rsidRDefault="007935BD" w:rsidP="007935BD">
            <w:pPr>
              <w:jc w:val="center"/>
              <w:rPr>
                <w:b/>
                <w:bCs/>
                <w:sz w:val="22"/>
                <w:szCs w:val="22"/>
              </w:rPr>
            </w:pPr>
            <w:r w:rsidRPr="009B1EC9">
              <w:rPr>
                <w:b/>
                <w:bCs/>
                <w:sz w:val="22"/>
                <w:szCs w:val="22"/>
              </w:rPr>
              <w:t>3</w:t>
            </w:r>
          </w:p>
        </w:tc>
        <w:tc>
          <w:tcPr>
            <w:tcW w:w="8509" w:type="dxa"/>
          </w:tcPr>
          <w:p w14:paraId="5DFF5F3E" w14:textId="563F58FD" w:rsidR="007935BD" w:rsidRPr="009B1EC9" w:rsidRDefault="00B37B6D" w:rsidP="00731F02">
            <w:pPr>
              <w:jc w:val="both"/>
              <w:rPr>
                <w:sz w:val="22"/>
                <w:szCs w:val="22"/>
              </w:rPr>
            </w:pPr>
            <w:r w:rsidRPr="009B1EC9">
              <w:rPr>
                <w:b/>
                <w:bCs/>
                <w:sz w:val="22"/>
                <w:szCs w:val="22"/>
              </w:rPr>
              <w:t>Good</w:t>
            </w:r>
            <w:r w:rsidRPr="009B1EC9">
              <w:rPr>
                <w:sz w:val="22"/>
                <w:szCs w:val="22"/>
              </w:rPr>
              <w:t>: The proposal meets the criteria adequately with minor weaknesses.</w:t>
            </w:r>
          </w:p>
        </w:tc>
      </w:tr>
      <w:tr w:rsidR="007935BD" w:rsidRPr="009B1EC9" w14:paraId="7CFC8280" w14:textId="77777777" w:rsidTr="007935BD">
        <w:tc>
          <w:tcPr>
            <w:tcW w:w="841" w:type="dxa"/>
          </w:tcPr>
          <w:p w14:paraId="73AF461E" w14:textId="274F5086" w:rsidR="007935BD" w:rsidRPr="009B1EC9" w:rsidRDefault="007935BD" w:rsidP="007935BD">
            <w:pPr>
              <w:jc w:val="center"/>
              <w:rPr>
                <w:b/>
                <w:bCs/>
                <w:sz w:val="22"/>
                <w:szCs w:val="22"/>
              </w:rPr>
            </w:pPr>
            <w:r w:rsidRPr="009B1EC9">
              <w:rPr>
                <w:b/>
                <w:bCs/>
                <w:sz w:val="22"/>
                <w:szCs w:val="22"/>
              </w:rPr>
              <w:t>4</w:t>
            </w:r>
          </w:p>
        </w:tc>
        <w:tc>
          <w:tcPr>
            <w:tcW w:w="8509" w:type="dxa"/>
          </w:tcPr>
          <w:p w14:paraId="2621E28A" w14:textId="53BC33BC" w:rsidR="007935BD" w:rsidRPr="009B1EC9" w:rsidRDefault="00B37B6D" w:rsidP="00731F02">
            <w:pPr>
              <w:jc w:val="both"/>
              <w:rPr>
                <w:sz w:val="22"/>
                <w:szCs w:val="22"/>
              </w:rPr>
            </w:pPr>
            <w:r w:rsidRPr="009B1EC9">
              <w:rPr>
                <w:b/>
                <w:bCs/>
                <w:sz w:val="22"/>
                <w:szCs w:val="22"/>
              </w:rPr>
              <w:t>Very Good</w:t>
            </w:r>
            <w:r w:rsidRPr="009B1EC9">
              <w:rPr>
                <w:sz w:val="22"/>
                <w:szCs w:val="22"/>
              </w:rPr>
              <w:t xml:space="preserve">: The proposal meets the criteria well with </w:t>
            </w:r>
            <w:r w:rsidR="00F62250" w:rsidRPr="009B1EC9">
              <w:rPr>
                <w:sz w:val="22"/>
                <w:szCs w:val="22"/>
              </w:rPr>
              <w:t>no</w:t>
            </w:r>
            <w:r w:rsidRPr="009B1EC9">
              <w:rPr>
                <w:sz w:val="22"/>
                <w:szCs w:val="22"/>
              </w:rPr>
              <w:t xml:space="preserve"> </w:t>
            </w:r>
            <w:r w:rsidR="00B628DC" w:rsidRPr="009B1EC9">
              <w:rPr>
                <w:sz w:val="22"/>
                <w:szCs w:val="22"/>
              </w:rPr>
              <w:t>weaknesses</w:t>
            </w:r>
            <w:r w:rsidRPr="009B1EC9">
              <w:rPr>
                <w:sz w:val="22"/>
                <w:szCs w:val="22"/>
              </w:rPr>
              <w:t>.</w:t>
            </w:r>
          </w:p>
        </w:tc>
      </w:tr>
      <w:tr w:rsidR="007935BD" w:rsidRPr="009B1EC9" w14:paraId="68B4181E" w14:textId="77777777" w:rsidTr="007935BD">
        <w:tc>
          <w:tcPr>
            <w:tcW w:w="841" w:type="dxa"/>
          </w:tcPr>
          <w:p w14:paraId="7E275571" w14:textId="28D0DED3" w:rsidR="007935BD" w:rsidRPr="009B1EC9" w:rsidRDefault="007935BD" w:rsidP="007935BD">
            <w:pPr>
              <w:jc w:val="center"/>
              <w:rPr>
                <w:b/>
                <w:bCs/>
                <w:sz w:val="22"/>
                <w:szCs w:val="22"/>
              </w:rPr>
            </w:pPr>
            <w:r w:rsidRPr="009B1EC9">
              <w:rPr>
                <w:b/>
                <w:bCs/>
                <w:sz w:val="22"/>
                <w:szCs w:val="22"/>
              </w:rPr>
              <w:t>5</w:t>
            </w:r>
          </w:p>
        </w:tc>
        <w:tc>
          <w:tcPr>
            <w:tcW w:w="8509" w:type="dxa"/>
          </w:tcPr>
          <w:p w14:paraId="4605D473" w14:textId="0F0A8C3B" w:rsidR="007935BD" w:rsidRPr="009B1EC9" w:rsidRDefault="00B37B6D" w:rsidP="00731F02">
            <w:pPr>
              <w:jc w:val="both"/>
              <w:rPr>
                <w:sz w:val="22"/>
                <w:szCs w:val="22"/>
              </w:rPr>
            </w:pPr>
            <w:r w:rsidRPr="009B1EC9">
              <w:rPr>
                <w:b/>
                <w:bCs/>
                <w:sz w:val="22"/>
                <w:szCs w:val="22"/>
              </w:rPr>
              <w:t>Excellent</w:t>
            </w:r>
            <w:r w:rsidRPr="009B1EC9">
              <w:rPr>
                <w:sz w:val="22"/>
                <w:szCs w:val="22"/>
              </w:rPr>
              <w:t>: The proposal exceeds the criteria</w:t>
            </w:r>
            <w:r w:rsidR="002E3E30" w:rsidRPr="009B1EC9">
              <w:rPr>
                <w:sz w:val="22"/>
                <w:szCs w:val="22"/>
              </w:rPr>
              <w:t>.</w:t>
            </w:r>
          </w:p>
        </w:tc>
      </w:tr>
    </w:tbl>
    <w:p w14:paraId="16F71CFF" w14:textId="77777777" w:rsidR="00E57124" w:rsidRDefault="00E57124" w:rsidP="00731F02">
      <w:pPr>
        <w:spacing w:after="0"/>
        <w:jc w:val="both"/>
      </w:pPr>
    </w:p>
    <w:p w14:paraId="69A0A9D0" w14:textId="751F40D4" w:rsidR="00E57124" w:rsidRPr="00DD0EC7" w:rsidRDefault="00D045F6" w:rsidP="00DD0EC7">
      <w:pPr>
        <w:spacing w:after="0"/>
        <w:jc w:val="both"/>
        <w:rPr>
          <w:b/>
          <w:bCs/>
          <w:sz w:val="28"/>
          <w:szCs w:val="28"/>
          <w:u w:val="single"/>
        </w:rPr>
      </w:pPr>
      <w:r>
        <w:rPr>
          <w:b/>
          <w:bCs/>
          <w:sz w:val="28"/>
          <w:szCs w:val="28"/>
          <w:u w:val="single"/>
        </w:rPr>
        <w:t xml:space="preserve">VII. </w:t>
      </w:r>
      <w:r>
        <w:rPr>
          <w:b/>
          <w:bCs/>
          <w:sz w:val="28"/>
          <w:szCs w:val="28"/>
          <w:u w:val="single"/>
        </w:rPr>
        <w:tab/>
      </w:r>
      <w:r w:rsidR="00DD0EC7">
        <w:rPr>
          <w:b/>
          <w:bCs/>
          <w:sz w:val="28"/>
          <w:szCs w:val="28"/>
          <w:u w:val="single"/>
        </w:rPr>
        <w:t>T</w:t>
      </w:r>
      <w:r w:rsidR="00E57124" w:rsidRPr="00DD0EC7">
        <w:rPr>
          <w:b/>
          <w:bCs/>
          <w:sz w:val="28"/>
          <w:szCs w:val="28"/>
          <w:u w:val="single"/>
        </w:rPr>
        <w:t>erms and Conditions</w:t>
      </w:r>
    </w:p>
    <w:p w14:paraId="7C4C04C8" w14:textId="77777777" w:rsidR="00E57124" w:rsidRDefault="00E57124" w:rsidP="00E57124">
      <w:pPr>
        <w:spacing w:after="0"/>
        <w:jc w:val="both"/>
        <w:rPr>
          <w:b/>
          <w:bCs/>
          <w:u w:val="single"/>
        </w:rPr>
      </w:pPr>
    </w:p>
    <w:p w14:paraId="376C1ACE" w14:textId="5E3C1B96" w:rsidR="00E57124" w:rsidRPr="00DD0EC7" w:rsidRDefault="00D045F6" w:rsidP="00DD0EC7">
      <w:pPr>
        <w:spacing w:after="0"/>
        <w:jc w:val="both"/>
        <w:rPr>
          <w:b/>
          <w:bCs/>
          <w:sz w:val="22"/>
          <w:szCs w:val="22"/>
          <w:u w:val="single"/>
        </w:rPr>
      </w:pPr>
      <w:r>
        <w:rPr>
          <w:b/>
          <w:bCs/>
          <w:sz w:val="22"/>
          <w:szCs w:val="22"/>
          <w:u w:val="single"/>
        </w:rPr>
        <w:t xml:space="preserve">7.1. </w:t>
      </w:r>
      <w:r w:rsidR="00FD5CA3" w:rsidRPr="00DD0EC7">
        <w:rPr>
          <w:b/>
          <w:bCs/>
          <w:sz w:val="22"/>
          <w:szCs w:val="22"/>
          <w:u w:val="single"/>
        </w:rPr>
        <w:t xml:space="preserve">Contract Duration </w:t>
      </w:r>
    </w:p>
    <w:p w14:paraId="2494480C" w14:textId="70240568" w:rsidR="02BEC24A" w:rsidRDefault="00D30BDA" w:rsidP="00E270F1">
      <w:pPr>
        <w:spacing w:after="0"/>
        <w:jc w:val="both"/>
        <w:rPr>
          <w:sz w:val="22"/>
          <w:szCs w:val="22"/>
        </w:rPr>
      </w:pPr>
      <w:r>
        <w:rPr>
          <w:rStyle w:val="ui-provider"/>
        </w:rPr>
        <w:t>The contract duration will cover the period of performance obligations of the contractor and any period of warranty or remedy thereafter.</w:t>
      </w:r>
      <w:r w:rsidR="25B2DDA2" w:rsidRPr="4F0A1DF3">
        <w:rPr>
          <w:sz w:val="22"/>
          <w:szCs w:val="22"/>
        </w:rPr>
        <w:t xml:space="preserve"> </w:t>
      </w:r>
    </w:p>
    <w:p w14:paraId="097927A1" w14:textId="77777777" w:rsidR="00D045F6" w:rsidRDefault="00D045F6" w:rsidP="00E57124">
      <w:pPr>
        <w:spacing w:after="0"/>
        <w:jc w:val="both"/>
        <w:rPr>
          <w:sz w:val="22"/>
          <w:szCs w:val="22"/>
        </w:rPr>
      </w:pPr>
    </w:p>
    <w:p w14:paraId="6FFA3327" w14:textId="77777777" w:rsidR="00C9519F" w:rsidRDefault="00C9519F" w:rsidP="00E57124">
      <w:pPr>
        <w:spacing w:after="0"/>
        <w:jc w:val="both"/>
        <w:rPr>
          <w:sz w:val="22"/>
          <w:szCs w:val="22"/>
        </w:rPr>
      </w:pPr>
    </w:p>
    <w:p w14:paraId="66A966DE" w14:textId="77777777" w:rsidR="00C9519F" w:rsidRDefault="00C9519F" w:rsidP="00E57124">
      <w:pPr>
        <w:spacing w:after="0"/>
        <w:jc w:val="both"/>
        <w:rPr>
          <w:sz w:val="22"/>
          <w:szCs w:val="22"/>
        </w:rPr>
      </w:pPr>
    </w:p>
    <w:p w14:paraId="3AADD083" w14:textId="77777777" w:rsidR="00C9519F" w:rsidRDefault="00C9519F" w:rsidP="00E57124">
      <w:pPr>
        <w:spacing w:after="0"/>
        <w:jc w:val="both"/>
        <w:rPr>
          <w:sz w:val="22"/>
          <w:szCs w:val="22"/>
        </w:rPr>
      </w:pPr>
    </w:p>
    <w:p w14:paraId="3AA54606" w14:textId="77777777" w:rsidR="00C9519F" w:rsidRPr="009B1EC9" w:rsidRDefault="00C9519F" w:rsidP="00E57124">
      <w:pPr>
        <w:spacing w:after="0"/>
        <w:jc w:val="both"/>
        <w:rPr>
          <w:sz w:val="22"/>
          <w:szCs w:val="22"/>
        </w:rPr>
      </w:pPr>
    </w:p>
    <w:p w14:paraId="037EBF5F" w14:textId="3DE4FDF3" w:rsidR="00057BD9" w:rsidRPr="00E270F1" w:rsidRDefault="00D045F6" w:rsidP="00E270F1">
      <w:pPr>
        <w:spacing w:after="0"/>
        <w:jc w:val="both"/>
        <w:rPr>
          <w:b/>
          <w:bCs/>
          <w:sz w:val="22"/>
          <w:szCs w:val="22"/>
          <w:u w:val="single"/>
        </w:rPr>
      </w:pPr>
      <w:r>
        <w:rPr>
          <w:b/>
          <w:bCs/>
          <w:sz w:val="22"/>
          <w:szCs w:val="22"/>
          <w:u w:val="single"/>
        </w:rPr>
        <w:t xml:space="preserve">7.2. </w:t>
      </w:r>
      <w:r w:rsidR="00903A7A" w:rsidRPr="00E270F1">
        <w:rPr>
          <w:b/>
          <w:bCs/>
          <w:sz w:val="22"/>
          <w:szCs w:val="22"/>
          <w:u w:val="single"/>
        </w:rPr>
        <w:t>Payment Terms</w:t>
      </w:r>
    </w:p>
    <w:p w14:paraId="3D6EEE46" w14:textId="1E587533" w:rsidR="00A67E9B" w:rsidRPr="009B1EC9" w:rsidRDefault="47E5E967" w:rsidP="00A67E9B">
      <w:pPr>
        <w:spacing w:after="0"/>
        <w:jc w:val="both"/>
        <w:rPr>
          <w:sz w:val="22"/>
          <w:szCs w:val="22"/>
        </w:rPr>
      </w:pPr>
      <w:r w:rsidRPr="009B1EC9">
        <w:rPr>
          <w:sz w:val="22"/>
          <w:szCs w:val="22"/>
        </w:rPr>
        <w:t>Payment terms for this contract are as follows:</w:t>
      </w:r>
    </w:p>
    <w:p w14:paraId="13159621" w14:textId="77777777" w:rsidR="005C71CD" w:rsidRPr="009B1EC9" w:rsidRDefault="005C71CD" w:rsidP="00A9229B">
      <w:pPr>
        <w:spacing w:after="0"/>
        <w:jc w:val="both"/>
        <w:rPr>
          <w:sz w:val="22"/>
          <w:szCs w:val="22"/>
        </w:rPr>
      </w:pPr>
    </w:p>
    <w:p w14:paraId="30DD240C" w14:textId="7737A348" w:rsidR="005C71CD" w:rsidRPr="009B1EC9" w:rsidRDefault="004030F3" w:rsidP="00A67E9B">
      <w:pPr>
        <w:pStyle w:val="Paragraphedeliste"/>
        <w:numPr>
          <w:ilvl w:val="0"/>
          <w:numId w:val="14"/>
        </w:numPr>
        <w:jc w:val="both"/>
        <w:rPr>
          <w:sz w:val="22"/>
          <w:szCs w:val="22"/>
        </w:rPr>
      </w:pPr>
      <w:r>
        <w:rPr>
          <w:sz w:val="22"/>
          <w:szCs w:val="22"/>
        </w:rPr>
        <w:t>A f</w:t>
      </w:r>
      <w:r w:rsidR="008A6A3B">
        <w:rPr>
          <w:sz w:val="22"/>
          <w:szCs w:val="22"/>
        </w:rPr>
        <w:t>irst instal</w:t>
      </w:r>
      <w:r w:rsidR="00097051">
        <w:rPr>
          <w:sz w:val="22"/>
          <w:szCs w:val="22"/>
        </w:rPr>
        <w:t>l</w:t>
      </w:r>
      <w:r w:rsidR="008A6A3B">
        <w:rPr>
          <w:sz w:val="22"/>
          <w:szCs w:val="22"/>
        </w:rPr>
        <w:t>ment</w:t>
      </w:r>
      <w:r w:rsidR="47E5E967" w:rsidRPr="009B1EC9">
        <w:rPr>
          <w:sz w:val="22"/>
          <w:szCs w:val="22"/>
        </w:rPr>
        <w:t xml:space="preserve"> of</w:t>
      </w:r>
      <w:r w:rsidR="00B736B9">
        <w:rPr>
          <w:sz w:val="22"/>
          <w:szCs w:val="22"/>
        </w:rPr>
        <w:t xml:space="preserve"> 40%</w:t>
      </w:r>
      <w:r w:rsidR="47E5E967" w:rsidRPr="009B1EC9">
        <w:rPr>
          <w:sz w:val="22"/>
          <w:szCs w:val="22"/>
        </w:rPr>
        <w:t xml:space="preserve"> of the total contract amount will be </w:t>
      </w:r>
      <w:r w:rsidR="005E3709">
        <w:rPr>
          <w:sz w:val="22"/>
          <w:szCs w:val="22"/>
        </w:rPr>
        <w:t>paid after</w:t>
      </w:r>
      <w:r w:rsidR="47E5E967" w:rsidRPr="009B1EC9">
        <w:rPr>
          <w:sz w:val="22"/>
          <w:szCs w:val="22"/>
        </w:rPr>
        <w:t xml:space="preserve"> contract </w:t>
      </w:r>
      <w:r w:rsidR="00C719D9" w:rsidRPr="009B1EC9">
        <w:rPr>
          <w:sz w:val="22"/>
          <w:szCs w:val="22"/>
        </w:rPr>
        <w:t>signature,</w:t>
      </w:r>
      <w:r w:rsidR="001A17A4">
        <w:rPr>
          <w:sz w:val="22"/>
          <w:szCs w:val="22"/>
        </w:rPr>
        <w:t xml:space="preserve"> </w:t>
      </w:r>
      <w:r w:rsidR="005E3709">
        <w:rPr>
          <w:sz w:val="22"/>
          <w:szCs w:val="22"/>
        </w:rPr>
        <w:t xml:space="preserve">receipt </w:t>
      </w:r>
      <w:r w:rsidR="001A17A4">
        <w:rPr>
          <w:sz w:val="22"/>
          <w:szCs w:val="22"/>
        </w:rPr>
        <w:t xml:space="preserve">and </w:t>
      </w:r>
      <w:r w:rsidR="008C2BB3">
        <w:rPr>
          <w:sz w:val="22"/>
          <w:szCs w:val="22"/>
        </w:rPr>
        <w:t>HANWASH</w:t>
      </w:r>
      <w:r w:rsidR="001A17A4">
        <w:rPr>
          <w:sz w:val="22"/>
          <w:szCs w:val="22"/>
        </w:rPr>
        <w:t xml:space="preserve"> approval </w:t>
      </w:r>
      <w:r w:rsidR="005E3709">
        <w:rPr>
          <w:sz w:val="22"/>
          <w:szCs w:val="22"/>
        </w:rPr>
        <w:t>of the inception report</w:t>
      </w:r>
      <w:r w:rsidR="47E5E967" w:rsidRPr="009B1EC9">
        <w:rPr>
          <w:sz w:val="22"/>
          <w:szCs w:val="22"/>
        </w:rPr>
        <w:t>.</w:t>
      </w:r>
    </w:p>
    <w:p w14:paraId="6460C682" w14:textId="754E9BC4" w:rsidR="005C71CD" w:rsidRPr="009B1EC9" w:rsidRDefault="47E5E967" w:rsidP="00A67E9B">
      <w:pPr>
        <w:pStyle w:val="Paragraphedeliste"/>
        <w:numPr>
          <w:ilvl w:val="0"/>
          <w:numId w:val="14"/>
        </w:numPr>
        <w:jc w:val="both"/>
        <w:rPr>
          <w:sz w:val="22"/>
          <w:szCs w:val="22"/>
        </w:rPr>
      </w:pPr>
      <w:r w:rsidRPr="009B1EC9">
        <w:rPr>
          <w:sz w:val="22"/>
          <w:szCs w:val="22"/>
        </w:rPr>
        <w:t xml:space="preserve">An additional </w:t>
      </w:r>
      <w:r w:rsidR="005E3709">
        <w:rPr>
          <w:sz w:val="22"/>
          <w:szCs w:val="22"/>
        </w:rPr>
        <w:t>30</w:t>
      </w:r>
      <w:r w:rsidRPr="009B1EC9">
        <w:rPr>
          <w:sz w:val="22"/>
          <w:szCs w:val="22"/>
        </w:rPr>
        <w:t xml:space="preserve">% payment will be disbursed upon </w:t>
      </w:r>
      <w:r w:rsidR="007D28D1" w:rsidRPr="009B1EC9">
        <w:rPr>
          <w:sz w:val="22"/>
          <w:szCs w:val="22"/>
        </w:rPr>
        <w:t xml:space="preserve">the submission </w:t>
      </w:r>
      <w:r w:rsidR="001A17A4">
        <w:rPr>
          <w:sz w:val="22"/>
          <w:szCs w:val="22"/>
        </w:rPr>
        <w:t xml:space="preserve">and </w:t>
      </w:r>
      <w:r w:rsidR="008C2BB3">
        <w:rPr>
          <w:sz w:val="22"/>
          <w:szCs w:val="22"/>
        </w:rPr>
        <w:t>HANWASH</w:t>
      </w:r>
      <w:r w:rsidR="001A17A4">
        <w:rPr>
          <w:sz w:val="22"/>
          <w:szCs w:val="22"/>
        </w:rPr>
        <w:t xml:space="preserve"> approval </w:t>
      </w:r>
      <w:r w:rsidR="007D28D1" w:rsidRPr="009B1EC9">
        <w:rPr>
          <w:sz w:val="22"/>
          <w:szCs w:val="22"/>
        </w:rPr>
        <w:t xml:space="preserve">of the </w:t>
      </w:r>
      <w:r w:rsidR="009B31C6">
        <w:rPr>
          <w:sz w:val="22"/>
          <w:szCs w:val="22"/>
        </w:rPr>
        <w:t>data collection report and the intermediate</w:t>
      </w:r>
      <w:r w:rsidR="007D28D1" w:rsidRPr="009B1EC9">
        <w:rPr>
          <w:sz w:val="22"/>
          <w:szCs w:val="22"/>
        </w:rPr>
        <w:t xml:space="preserve"> baseline study report</w:t>
      </w:r>
      <w:r w:rsidRPr="009B1EC9">
        <w:rPr>
          <w:sz w:val="22"/>
          <w:szCs w:val="22"/>
        </w:rPr>
        <w:t>.</w:t>
      </w:r>
    </w:p>
    <w:p w14:paraId="274FC792" w14:textId="054A6627" w:rsidR="00A9229B" w:rsidRPr="009B1EC9" w:rsidRDefault="47E5E967" w:rsidP="00A9229B">
      <w:pPr>
        <w:pStyle w:val="Paragraphedeliste"/>
        <w:numPr>
          <w:ilvl w:val="0"/>
          <w:numId w:val="14"/>
        </w:numPr>
        <w:spacing w:after="0"/>
        <w:jc w:val="both"/>
        <w:rPr>
          <w:sz w:val="22"/>
          <w:szCs w:val="22"/>
        </w:rPr>
      </w:pPr>
      <w:r w:rsidRPr="4F0A1DF3">
        <w:rPr>
          <w:sz w:val="22"/>
          <w:szCs w:val="22"/>
        </w:rPr>
        <w:t xml:space="preserve">The remaining </w:t>
      </w:r>
      <w:r w:rsidR="00D544E1" w:rsidRPr="4F0A1DF3">
        <w:rPr>
          <w:sz w:val="22"/>
          <w:szCs w:val="22"/>
        </w:rPr>
        <w:t>3</w:t>
      </w:r>
      <w:r w:rsidR="00CA4F6F" w:rsidRPr="4F0A1DF3">
        <w:rPr>
          <w:sz w:val="22"/>
          <w:szCs w:val="22"/>
        </w:rPr>
        <w:t>0%</w:t>
      </w:r>
      <w:r w:rsidRPr="4F0A1DF3">
        <w:rPr>
          <w:sz w:val="22"/>
          <w:szCs w:val="22"/>
        </w:rPr>
        <w:t xml:space="preserve"> </w:t>
      </w:r>
      <w:r w:rsidR="000411BC" w:rsidRPr="4F0A1DF3">
        <w:rPr>
          <w:sz w:val="22"/>
          <w:szCs w:val="22"/>
        </w:rPr>
        <w:t xml:space="preserve">of the contract amount </w:t>
      </w:r>
      <w:r w:rsidRPr="4F0A1DF3">
        <w:rPr>
          <w:sz w:val="22"/>
          <w:szCs w:val="22"/>
        </w:rPr>
        <w:t xml:space="preserve">will be </w:t>
      </w:r>
      <w:r w:rsidR="0EC49CEF" w:rsidRPr="4F0A1DF3">
        <w:rPr>
          <w:sz w:val="22"/>
          <w:szCs w:val="22"/>
        </w:rPr>
        <w:t>paid</w:t>
      </w:r>
      <w:r w:rsidR="007D28D1" w:rsidRPr="4F0A1DF3">
        <w:rPr>
          <w:sz w:val="22"/>
          <w:szCs w:val="22"/>
        </w:rPr>
        <w:t xml:space="preserve"> </w:t>
      </w:r>
      <w:r w:rsidR="00E93479" w:rsidRPr="4F0A1DF3">
        <w:rPr>
          <w:sz w:val="22"/>
          <w:szCs w:val="22"/>
        </w:rPr>
        <w:t xml:space="preserve">upon the submission and approval of the final </w:t>
      </w:r>
      <w:r w:rsidR="00412300" w:rsidRPr="4F0A1DF3">
        <w:rPr>
          <w:sz w:val="22"/>
          <w:szCs w:val="22"/>
        </w:rPr>
        <w:t xml:space="preserve">baseline </w:t>
      </w:r>
      <w:r w:rsidR="00E93479" w:rsidRPr="4F0A1DF3">
        <w:rPr>
          <w:sz w:val="22"/>
          <w:szCs w:val="22"/>
        </w:rPr>
        <w:t xml:space="preserve">report and the </w:t>
      </w:r>
      <w:r w:rsidR="006D1C7A" w:rsidRPr="4F0A1DF3">
        <w:rPr>
          <w:sz w:val="22"/>
          <w:szCs w:val="22"/>
        </w:rPr>
        <w:t xml:space="preserve">PowerPoint presentation of the findings. </w:t>
      </w:r>
    </w:p>
    <w:p w14:paraId="3F5B3A28" w14:textId="77777777" w:rsidR="00A9229B" w:rsidRPr="009B1EC9" w:rsidRDefault="00A9229B" w:rsidP="00A9229B">
      <w:pPr>
        <w:spacing w:after="0"/>
        <w:jc w:val="both"/>
        <w:rPr>
          <w:rFonts w:ascii="Aptos" w:eastAsia="Aptos" w:hAnsi="Aptos" w:cs="Aptos"/>
          <w:color w:val="000000" w:themeColor="text1"/>
          <w:sz w:val="22"/>
          <w:szCs w:val="22"/>
        </w:rPr>
      </w:pPr>
    </w:p>
    <w:p w14:paraId="2876C199" w14:textId="363C1164" w:rsidR="005A74AF" w:rsidRPr="009B1EC9" w:rsidRDefault="1E6743BD" w:rsidP="00A9229B">
      <w:pPr>
        <w:spacing w:after="0"/>
        <w:jc w:val="both"/>
        <w:rPr>
          <w:rFonts w:ascii="Aptos" w:eastAsia="Aptos" w:hAnsi="Aptos" w:cs="Aptos"/>
          <w:color w:val="000000" w:themeColor="text1"/>
          <w:sz w:val="22"/>
          <w:szCs w:val="22"/>
        </w:rPr>
      </w:pPr>
      <w:r w:rsidRPr="4F0A1DF3">
        <w:rPr>
          <w:rFonts w:ascii="Aptos" w:eastAsia="Aptos" w:hAnsi="Aptos" w:cs="Aptos"/>
          <w:color w:val="000000" w:themeColor="text1"/>
          <w:sz w:val="22"/>
          <w:szCs w:val="22"/>
        </w:rPr>
        <w:t xml:space="preserve">Invoices must be submitted within </w:t>
      </w:r>
      <w:r w:rsidR="48A3049A" w:rsidRPr="4F0A1DF3">
        <w:rPr>
          <w:rFonts w:ascii="Aptos" w:eastAsia="Aptos" w:hAnsi="Aptos" w:cs="Aptos"/>
          <w:color w:val="000000" w:themeColor="text1"/>
          <w:sz w:val="22"/>
          <w:szCs w:val="22"/>
        </w:rPr>
        <w:t>five (</w:t>
      </w:r>
      <w:r w:rsidRPr="4F0A1DF3">
        <w:rPr>
          <w:rFonts w:ascii="Aptos" w:eastAsia="Aptos" w:hAnsi="Aptos" w:cs="Aptos"/>
          <w:color w:val="000000" w:themeColor="text1"/>
          <w:sz w:val="22"/>
          <w:szCs w:val="22"/>
        </w:rPr>
        <w:t>5</w:t>
      </w:r>
      <w:r w:rsidR="611F906E" w:rsidRPr="4F0A1DF3">
        <w:rPr>
          <w:rFonts w:ascii="Aptos" w:eastAsia="Aptos" w:hAnsi="Aptos" w:cs="Aptos"/>
          <w:color w:val="000000" w:themeColor="text1"/>
          <w:sz w:val="22"/>
          <w:szCs w:val="22"/>
        </w:rPr>
        <w:t>)</w:t>
      </w:r>
      <w:r w:rsidRPr="4F0A1DF3">
        <w:rPr>
          <w:rFonts w:ascii="Aptos" w:eastAsia="Aptos" w:hAnsi="Aptos" w:cs="Aptos"/>
          <w:color w:val="000000" w:themeColor="text1"/>
          <w:sz w:val="22"/>
          <w:szCs w:val="22"/>
        </w:rPr>
        <w:t xml:space="preserve"> business days of the </w:t>
      </w:r>
      <w:r w:rsidR="002A36C7" w:rsidRPr="4F0A1DF3">
        <w:rPr>
          <w:rFonts w:ascii="Aptos" w:eastAsia="Aptos" w:hAnsi="Aptos" w:cs="Aptos"/>
          <w:color w:val="000000" w:themeColor="text1"/>
          <w:sz w:val="22"/>
          <w:szCs w:val="22"/>
        </w:rPr>
        <w:t>approval</w:t>
      </w:r>
      <w:r w:rsidR="00DB54BB" w:rsidRPr="4F0A1DF3">
        <w:rPr>
          <w:rFonts w:ascii="Aptos" w:eastAsia="Aptos" w:hAnsi="Aptos" w:cs="Aptos"/>
          <w:color w:val="000000" w:themeColor="text1"/>
          <w:sz w:val="22"/>
          <w:szCs w:val="22"/>
        </w:rPr>
        <w:t xml:space="preserve"> </w:t>
      </w:r>
      <w:r w:rsidRPr="4F0A1DF3">
        <w:rPr>
          <w:rFonts w:ascii="Aptos" w:eastAsia="Aptos" w:hAnsi="Aptos" w:cs="Aptos"/>
          <w:color w:val="000000" w:themeColor="text1"/>
          <w:sz w:val="22"/>
          <w:szCs w:val="22"/>
        </w:rPr>
        <w:t xml:space="preserve">of </w:t>
      </w:r>
      <w:r w:rsidR="00DB54BB" w:rsidRPr="4F0A1DF3">
        <w:rPr>
          <w:rFonts w:ascii="Aptos" w:eastAsia="Aptos" w:hAnsi="Aptos" w:cs="Aptos"/>
          <w:color w:val="000000" w:themeColor="text1"/>
          <w:sz w:val="22"/>
          <w:szCs w:val="22"/>
        </w:rPr>
        <w:t xml:space="preserve">the </w:t>
      </w:r>
      <w:r w:rsidR="007D28D1" w:rsidRPr="4F0A1DF3">
        <w:rPr>
          <w:rFonts w:ascii="Aptos" w:eastAsia="Aptos" w:hAnsi="Aptos" w:cs="Aptos"/>
          <w:color w:val="000000" w:themeColor="text1"/>
          <w:sz w:val="22"/>
          <w:szCs w:val="22"/>
        </w:rPr>
        <w:t>deliverables</w:t>
      </w:r>
      <w:r w:rsidR="002A36C7" w:rsidRPr="4F0A1DF3">
        <w:rPr>
          <w:rFonts w:ascii="Aptos" w:eastAsia="Aptos" w:hAnsi="Aptos" w:cs="Aptos"/>
          <w:color w:val="000000" w:themeColor="text1"/>
          <w:sz w:val="22"/>
          <w:szCs w:val="22"/>
        </w:rPr>
        <w:t xml:space="preserve"> by HANWASH</w:t>
      </w:r>
      <w:r w:rsidRPr="4F0A1DF3">
        <w:rPr>
          <w:rFonts w:ascii="Aptos" w:eastAsia="Aptos" w:hAnsi="Aptos" w:cs="Aptos"/>
          <w:color w:val="000000" w:themeColor="text1"/>
          <w:sz w:val="22"/>
          <w:szCs w:val="22"/>
        </w:rPr>
        <w:t xml:space="preserve">. Payment will be processed within </w:t>
      </w:r>
      <w:commentRangeStart w:id="32"/>
      <w:commentRangeStart w:id="33"/>
      <w:r w:rsidR="007D28D1" w:rsidRPr="4F0A1DF3">
        <w:rPr>
          <w:rFonts w:ascii="Aptos" w:eastAsia="Aptos" w:hAnsi="Aptos" w:cs="Aptos"/>
          <w:color w:val="000000" w:themeColor="text1"/>
          <w:sz w:val="22"/>
          <w:szCs w:val="22"/>
        </w:rPr>
        <w:t>ten</w:t>
      </w:r>
      <w:r w:rsidR="2EB8B6E4" w:rsidRPr="4F0A1DF3">
        <w:rPr>
          <w:rFonts w:ascii="Aptos" w:eastAsia="Aptos" w:hAnsi="Aptos" w:cs="Aptos"/>
          <w:color w:val="000000" w:themeColor="text1"/>
          <w:sz w:val="22"/>
          <w:szCs w:val="22"/>
        </w:rPr>
        <w:t xml:space="preserve"> (</w:t>
      </w:r>
      <w:r w:rsidRPr="4F0A1DF3">
        <w:rPr>
          <w:rFonts w:ascii="Aptos" w:eastAsia="Aptos" w:hAnsi="Aptos" w:cs="Aptos"/>
          <w:color w:val="000000" w:themeColor="text1"/>
          <w:sz w:val="22"/>
          <w:szCs w:val="22"/>
        </w:rPr>
        <w:t>1</w:t>
      </w:r>
      <w:r w:rsidR="007D28D1" w:rsidRPr="4F0A1DF3">
        <w:rPr>
          <w:rFonts w:ascii="Aptos" w:eastAsia="Aptos" w:hAnsi="Aptos" w:cs="Aptos"/>
          <w:color w:val="000000" w:themeColor="text1"/>
          <w:sz w:val="22"/>
          <w:szCs w:val="22"/>
        </w:rPr>
        <w:t>0</w:t>
      </w:r>
      <w:r w:rsidR="474F5684" w:rsidRPr="4F0A1DF3">
        <w:rPr>
          <w:rFonts w:ascii="Aptos" w:eastAsia="Aptos" w:hAnsi="Aptos" w:cs="Aptos"/>
          <w:color w:val="000000" w:themeColor="text1"/>
          <w:sz w:val="22"/>
          <w:szCs w:val="22"/>
        </w:rPr>
        <w:t>)</w:t>
      </w:r>
      <w:r w:rsidR="00DF0ABF" w:rsidRPr="4F0A1DF3">
        <w:rPr>
          <w:rFonts w:ascii="Aptos" w:eastAsia="Aptos" w:hAnsi="Aptos" w:cs="Aptos"/>
          <w:color w:val="000000" w:themeColor="text1"/>
          <w:sz w:val="22"/>
          <w:szCs w:val="22"/>
        </w:rPr>
        <w:t xml:space="preserve"> </w:t>
      </w:r>
      <w:r w:rsidR="1825DF49" w:rsidRPr="4F0A1DF3">
        <w:rPr>
          <w:rFonts w:ascii="Aptos" w:eastAsia="Aptos" w:hAnsi="Aptos" w:cs="Aptos"/>
          <w:color w:val="000000" w:themeColor="text1"/>
          <w:sz w:val="22"/>
          <w:szCs w:val="22"/>
        </w:rPr>
        <w:t>b</w:t>
      </w:r>
      <w:r w:rsidRPr="4F0A1DF3">
        <w:rPr>
          <w:rFonts w:ascii="Aptos" w:eastAsia="Aptos" w:hAnsi="Aptos" w:cs="Aptos"/>
          <w:color w:val="000000" w:themeColor="text1"/>
          <w:sz w:val="22"/>
          <w:szCs w:val="22"/>
        </w:rPr>
        <w:t>usiness days</w:t>
      </w:r>
      <w:commentRangeEnd w:id="32"/>
      <w:r>
        <w:commentReference w:id="32"/>
      </w:r>
      <w:commentRangeEnd w:id="33"/>
      <w:r>
        <w:commentReference w:id="33"/>
      </w:r>
      <w:r w:rsidRPr="4F0A1DF3">
        <w:rPr>
          <w:rFonts w:ascii="Aptos" w:eastAsia="Aptos" w:hAnsi="Aptos" w:cs="Aptos"/>
          <w:color w:val="000000" w:themeColor="text1"/>
          <w:sz w:val="22"/>
          <w:szCs w:val="22"/>
        </w:rPr>
        <w:t xml:space="preserve"> of receipt and </w:t>
      </w:r>
      <w:r w:rsidR="00C47EAC" w:rsidRPr="4F0A1DF3">
        <w:rPr>
          <w:rFonts w:ascii="Aptos" w:eastAsia="Aptos" w:hAnsi="Aptos" w:cs="Aptos"/>
          <w:color w:val="000000" w:themeColor="text1"/>
          <w:sz w:val="22"/>
          <w:szCs w:val="22"/>
        </w:rPr>
        <w:t xml:space="preserve">approval </w:t>
      </w:r>
      <w:r w:rsidRPr="4F0A1DF3">
        <w:rPr>
          <w:rFonts w:ascii="Aptos" w:eastAsia="Aptos" w:hAnsi="Aptos" w:cs="Aptos"/>
          <w:color w:val="000000" w:themeColor="text1"/>
          <w:sz w:val="22"/>
          <w:szCs w:val="22"/>
        </w:rPr>
        <w:t>of the invoice</w:t>
      </w:r>
      <w:r w:rsidR="00C47EAC" w:rsidRPr="4F0A1DF3">
        <w:rPr>
          <w:rFonts w:ascii="Aptos" w:eastAsia="Aptos" w:hAnsi="Aptos" w:cs="Aptos"/>
          <w:color w:val="000000" w:themeColor="text1"/>
          <w:sz w:val="22"/>
          <w:szCs w:val="22"/>
        </w:rPr>
        <w:t xml:space="preserve"> by HANWASH</w:t>
      </w:r>
      <w:r w:rsidRPr="4F0A1DF3">
        <w:rPr>
          <w:rFonts w:ascii="Aptos" w:eastAsia="Aptos" w:hAnsi="Aptos" w:cs="Aptos"/>
          <w:color w:val="000000" w:themeColor="text1"/>
          <w:sz w:val="22"/>
          <w:szCs w:val="22"/>
        </w:rPr>
        <w:t>. All payments are subject to compliance with the terms and conditions outlined in the contract.</w:t>
      </w:r>
      <w:r w:rsidR="7F725BBD" w:rsidRPr="4F0A1DF3">
        <w:rPr>
          <w:rFonts w:ascii="Aptos" w:eastAsia="Aptos" w:hAnsi="Aptos" w:cs="Aptos"/>
          <w:color w:val="000000" w:themeColor="text1"/>
          <w:sz w:val="22"/>
          <w:szCs w:val="22"/>
        </w:rPr>
        <w:t xml:space="preserve"> The term, “business day” shall mean </w:t>
      </w:r>
      <w:r w:rsidR="002D2762" w:rsidRPr="4F0A1DF3">
        <w:rPr>
          <w:rFonts w:ascii="Aptos" w:eastAsia="Aptos" w:hAnsi="Aptos" w:cs="Aptos"/>
          <w:color w:val="000000" w:themeColor="text1"/>
          <w:sz w:val="22"/>
          <w:szCs w:val="22"/>
        </w:rPr>
        <w:t>any weekday when regular business operations take place</w:t>
      </w:r>
      <w:r w:rsidR="006D47D8">
        <w:rPr>
          <w:rFonts w:ascii="Aptos" w:eastAsia="Aptos" w:hAnsi="Aptos" w:cs="Aptos"/>
          <w:color w:val="000000" w:themeColor="text1"/>
          <w:sz w:val="22"/>
          <w:szCs w:val="22"/>
        </w:rPr>
        <w:t xml:space="preserve"> in Haiti</w:t>
      </w:r>
      <w:r w:rsidR="002D2762" w:rsidRPr="4F0A1DF3">
        <w:rPr>
          <w:rFonts w:ascii="Aptos" w:eastAsia="Aptos" w:hAnsi="Aptos" w:cs="Aptos"/>
          <w:color w:val="000000" w:themeColor="text1"/>
          <w:sz w:val="22"/>
          <w:szCs w:val="22"/>
        </w:rPr>
        <w:t>, excluding weekends and public holidays.</w:t>
      </w:r>
    </w:p>
    <w:p w14:paraId="2A81DAD8" w14:textId="77777777" w:rsidR="005A74AF" w:rsidRPr="009B1EC9" w:rsidRDefault="005A74AF" w:rsidP="00E57124">
      <w:pPr>
        <w:spacing w:after="0"/>
        <w:jc w:val="both"/>
        <w:rPr>
          <w:sz w:val="22"/>
          <w:szCs w:val="22"/>
        </w:rPr>
      </w:pPr>
    </w:p>
    <w:p w14:paraId="7CF6581D" w14:textId="58431127" w:rsidR="005A74AF" w:rsidRPr="00E270F1" w:rsidRDefault="00D045F6" w:rsidP="00E270F1">
      <w:pPr>
        <w:spacing w:after="0"/>
        <w:jc w:val="both"/>
        <w:rPr>
          <w:b/>
          <w:bCs/>
          <w:sz w:val="22"/>
          <w:szCs w:val="22"/>
          <w:u w:val="single"/>
        </w:rPr>
      </w:pPr>
      <w:r>
        <w:rPr>
          <w:b/>
          <w:bCs/>
          <w:sz w:val="22"/>
          <w:szCs w:val="22"/>
          <w:u w:val="single"/>
        </w:rPr>
        <w:t xml:space="preserve">7.3. </w:t>
      </w:r>
      <w:r w:rsidR="005A74AF" w:rsidRPr="00E270F1">
        <w:rPr>
          <w:b/>
          <w:bCs/>
          <w:sz w:val="22"/>
          <w:szCs w:val="22"/>
          <w:u w:val="single"/>
        </w:rPr>
        <w:t>Confidentiality and Data Protection</w:t>
      </w:r>
    </w:p>
    <w:p w14:paraId="13F8B32B" w14:textId="02847A8B" w:rsidR="005A74AF" w:rsidRPr="009B1EC9" w:rsidRDefault="2B0FB659" w:rsidP="005A74AF">
      <w:pPr>
        <w:spacing w:after="0"/>
        <w:jc w:val="both"/>
        <w:rPr>
          <w:sz w:val="22"/>
          <w:szCs w:val="22"/>
        </w:rPr>
      </w:pPr>
      <w:r w:rsidRPr="35AA738A">
        <w:rPr>
          <w:sz w:val="22"/>
          <w:szCs w:val="22"/>
        </w:rPr>
        <w:t xml:space="preserve">The </w:t>
      </w:r>
      <w:r w:rsidR="00B1292F">
        <w:rPr>
          <w:sz w:val="22"/>
          <w:szCs w:val="22"/>
        </w:rPr>
        <w:t>selected</w:t>
      </w:r>
      <w:r w:rsidR="30FBEF9B" w:rsidRPr="35AA738A">
        <w:rPr>
          <w:sz w:val="22"/>
          <w:szCs w:val="22"/>
        </w:rPr>
        <w:t xml:space="preserve"> C</w:t>
      </w:r>
      <w:r w:rsidR="59114180" w:rsidRPr="35AA738A">
        <w:rPr>
          <w:sz w:val="22"/>
          <w:szCs w:val="22"/>
        </w:rPr>
        <w:t>ontractor</w:t>
      </w:r>
      <w:r w:rsidRPr="35AA738A">
        <w:rPr>
          <w:sz w:val="22"/>
          <w:szCs w:val="22"/>
        </w:rPr>
        <w:t xml:space="preserve"> is required to maintain strict confidentiality regarding all information and data obtained or shared </w:t>
      </w:r>
      <w:r w:rsidR="59114180" w:rsidRPr="35AA738A">
        <w:rPr>
          <w:sz w:val="22"/>
          <w:szCs w:val="22"/>
        </w:rPr>
        <w:t>during</w:t>
      </w:r>
      <w:r w:rsidRPr="35AA738A">
        <w:rPr>
          <w:sz w:val="22"/>
          <w:szCs w:val="22"/>
        </w:rPr>
        <w:t xml:space="preserve"> the </w:t>
      </w:r>
      <w:r w:rsidR="59114180" w:rsidRPr="35AA738A">
        <w:rPr>
          <w:sz w:val="22"/>
          <w:szCs w:val="22"/>
        </w:rPr>
        <w:t>study</w:t>
      </w:r>
      <w:r w:rsidR="7B1FDD75" w:rsidRPr="35AA738A">
        <w:rPr>
          <w:sz w:val="22"/>
          <w:szCs w:val="22"/>
        </w:rPr>
        <w:t xml:space="preserve">, whether by HANWASH or its partners, </w:t>
      </w:r>
      <w:r w:rsidR="39AF36F6" w:rsidRPr="35AA738A">
        <w:rPr>
          <w:sz w:val="22"/>
          <w:szCs w:val="22"/>
        </w:rPr>
        <w:t>community members</w:t>
      </w:r>
      <w:r w:rsidR="476FE7B7" w:rsidRPr="35AA738A">
        <w:rPr>
          <w:sz w:val="22"/>
          <w:szCs w:val="22"/>
        </w:rPr>
        <w:t>,</w:t>
      </w:r>
      <w:r w:rsidR="39AF36F6" w:rsidRPr="35AA738A">
        <w:rPr>
          <w:sz w:val="22"/>
          <w:szCs w:val="22"/>
        </w:rPr>
        <w:t xml:space="preserve"> or </w:t>
      </w:r>
      <w:r w:rsidR="00E141E9">
        <w:rPr>
          <w:sz w:val="22"/>
          <w:szCs w:val="22"/>
        </w:rPr>
        <w:t>the local authorities</w:t>
      </w:r>
      <w:r w:rsidRPr="35AA738A">
        <w:rPr>
          <w:sz w:val="22"/>
          <w:szCs w:val="22"/>
        </w:rPr>
        <w:t xml:space="preserve">. </w:t>
      </w:r>
      <w:r w:rsidR="431C06C6" w:rsidRPr="35AA738A">
        <w:rPr>
          <w:sz w:val="22"/>
          <w:szCs w:val="22"/>
        </w:rPr>
        <w:t>This includes study methodology and work plan, databases, analysis, reports, and any other proprietary information.</w:t>
      </w:r>
      <w:r w:rsidRPr="35AA738A">
        <w:rPr>
          <w:sz w:val="22"/>
          <w:szCs w:val="22"/>
        </w:rPr>
        <w:t xml:space="preserve"> The </w:t>
      </w:r>
      <w:r w:rsidR="00E141E9">
        <w:rPr>
          <w:sz w:val="22"/>
          <w:szCs w:val="22"/>
        </w:rPr>
        <w:t>selected</w:t>
      </w:r>
      <w:r w:rsidR="6E24E87B" w:rsidRPr="35AA738A">
        <w:rPr>
          <w:sz w:val="22"/>
          <w:szCs w:val="22"/>
        </w:rPr>
        <w:t xml:space="preserve"> C</w:t>
      </w:r>
      <w:r w:rsidR="59114180" w:rsidRPr="35AA738A">
        <w:rPr>
          <w:sz w:val="22"/>
          <w:szCs w:val="22"/>
        </w:rPr>
        <w:t>ontractor</w:t>
      </w:r>
      <w:r w:rsidRPr="35AA738A">
        <w:rPr>
          <w:sz w:val="22"/>
          <w:szCs w:val="22"/>
        </w:rPr>
        <w:t xml:space="preserve"> must adhere to all relevant laws and regulations pertaining to data protection and privacy. Any unauthorized disclosure or use of confidential information will result in immediate termination of the contrac</w:t>
      </w:r>
      <w:r w:rsidR="73AC1F27" w:rsidRPr="35AA738A">
        <w:rPr>
          <w:sz w:val="22"/>
          <w:szCs w:val="22"/>
        </w:rPr>
        <w:t>t.</w:t>
      </w:r>
      <w:r w:rsidR="161C0CF1" w:rsidRPr="35AA738A">
        <w:rPr>
          <w:sz w:val="22"/>
          <w:szCs w:val="22"/>
        </w:rPr>
        <w:t xml:space="preserve"> All such data shall belong to </w:t>
      </w:r>
      <w:r w:rsidR="00892719">
        <w:rPr>
          <w:sz w:val="22"/>
          <w:szCs w:val="22"/>
        </w:rPr>
        <w:t>HANWASH</w:t>
      </w:r>
      <w:r w:rsidR="161C0CF1" w:rsidRPr="35AA738A">
        <w:rPr>
          <w:sz w:val="22"/>
          <w:szCs w:val="22"/>
        </w:rPr>
        <w:t>.</w:t>
      </w:r>
    </w:p>
    <w:p w14:paraId="1031101F" w14:textId="77777777" w:rsidR="00ED5157" w:rsidRPr="009B1EC9" w:rsidRDefault="00ED5157" w:rsidP="005A74AF">
      <w:pPr>
        <w:spacing w:after="0"/>
        <w:jc w:val="both"/>
        <w:rPr>
          <w:sz w:val="22"/>
          <w:szCs w:val="22"/>
        </w:rPr>
      </w:pPr>
    </w:p>
    <w:p w14:paraId="16E33821" w14:textId="459EFF72" w:rsidR="00CC3309" w:rsidRPr="00E270F1" w:rsidRDefault="00D045F6" w:rsidP="00E270F1">
      <w:pPr>
        <w:spacing w:after="0"/>
        <w:jc w:val="both"/>
        <w:rPr>
          <w:b/>
          <w:bCs/>
          <w:sz w:val="22"/>
          <w:szCs w:val="22"/>
          <w:u w:val="single"/>
        </w:rPr>
      </w:pPr>
      <w:r>
        <w:rPr>
          <w:b/>
          <w:bCs/>
          <w:sz w:val="22"/>
          <w:szCs w:val="22"/>
          <w:u w:val="single"/>
        </w:rPr>
        <w:t xml:space="preserve">7.4. </w:t>
      </w:r>
      <w:r w:rsidR="00CC3309" w:rsidRPr="00E270F1">
        <w:rPr>
          <w:b/>
          <w:bCs/>
          <w:sz w:val="22"/>
          <w:szCs w:val="22"/>
          <w:u w:val="single"/>
        </w:rPr>
        <w:t>Ownership of Final Document</w:t>
      </w:r>
      <w:r w:rsidR="00335AE9" w:rsidRPr="00E270F1">
        <w:rPr>
          <w:b/>
          <w:bCs/>
          <w:sz w:val="22"/>
          <w:szCs w:val="22"/>
          <w:u w:val="single"/>
        </w:rPr>
        <w:t>s</w:t>
      </w:r>
    </w:p>
    <w:p w14:paraId="6E41856C" w14:textId="01C17DE8" w:rsidR="009B1EC9" w:rsidRPr="009B1EC9" w:rsidRDefault="00CC3309">
      <w:pPr>
        <w:spacing w:after="0"/>
        <w:jc w:val="both"/>
        <w:rPr>
          <w:sz w:val="22"/>
          <w:szCs w:val="22"/>
        </w:rPr>
      </w:pPr>
      <w:r w:rsidRPr="4F0A1DF3">
        <w:rPr>
          <w:sz w:val="22"/>
          <w:szCs w:val="22"/>
        </w:rPr>
        <w:t>The final document</w:t>
      </w:r>
      <w:r w:rsidR="001B6D98" w:rsidRPr="4F0A1DF3">
        <w:rPr>
          <w:sz w:val="22"/>
          <w:szCs w:val="22"/>
        </w:rPr>
        <w:t>s and databases</w:t>
      </w:r>
      <w:r w:rsidRPr="4F0A1DF3">
        <w:rPr>
          <w:sz w:val="22"/>
          <w:szCs w:val="22"/>
        </w:rPr>
        <w:t xml:space="preserve"> produced as part of this </w:t>
      </w:r>
      <w:r w:rsidR="001B6D98" w:rsidRPr="4F0A1DF3">
        <w:rPr>
          <w:sz w:val="22"/>
          <w:szCs w:val="22"/>
        </w:rPr>
        <w:t>baseline study</w:t>
      </w:r>
      <w:r w:rsidRPr="4F0A1DF3">
        <w:rPr>
          <w:sz w:val="22"/>
          <w:szCs w:val="22"/>
        </w:rPr>
        <w:t xml:space="preserve"> will be the sole property of HANWASH. The </w:t>
      </w:r>
      <w:r w:rsidR="001B6D98" w:rsidRPr="4F0A1DF3">
        <w:rPr>
          <w:sz w:val="22"/>
          <w:szCs w:val="22"/>
        </w:rPr>
        <w:t>contractor</w:t>
      </w:r>
      <w:r w:rsidRPr="4F0A1DF3">
        <w:rPr>
          <w:sz w:val="22"/>
          <w:szCs w:val="22"/>
        </w:rPr>
        <w:t xml:space="preserve"> shall not retain any rights or claim ownership </w:t>
      </w:r>
      <w:r w:rsidR="00AA7C9A" w:rsidRPr="4F0A1DF3">
        <w:rPr>
          <w:sz w:val="22"/>
          <w:szCs w:val="22"/>
        </w:rPr>
        <w:t>of</w:t>
      </w:r>
      <w:r w:rsidRPr="4F0A1DF3">
        <w:rPr>
          <w:sz w:val="22"/>
          <w:szCs w:val="22"/>
        </w:rPr>
        <w:t xml:space="preserve"> the final deliverable</w:t>
      </w:r>
      <w:r w:rsidR="001B6D98" w:rsidRPr="4F0A1DF3">
        <w:rPr>
          <w:sz w:val="22"/>
          <w:szCs w:val="22"/>
        </w:rPr>
        <w:t>s</w:t>
      </w:r>
      <w:r w:rsidRPr="4F0A1DF3">
        <w:rPr>
          <w:sz w:val="22"/>
          <w:szCs w:val="22"/>
        </w:rPr>
        <w:t xml:space="preserve">. HANWASH reserves the right to use, modify, distribute, and reproduce the final document as deemed necessary for project purposes without further consent from the </w:t>
      </w:r>
      <w:r w:rsidR="001B6D98" w:rsidRPr="4F0A1DF3">
        <w:rPr>
          <w:sz w:val="22"/>
          <w:szCs w:val="22"/>
        </w:rPr>
        <w:t>contractor</w:t>
      </w:r>
      <w:r w:rsidRPr="4F0A1DF3">
        <w:rPr>
          <w:sz w:val="22"/>
          <w:szCs w:val="22"/>
        </w:rPr>
        <w:t>.</w:t>
      </w:r>
      <w:r w:rsidR="22183F68" w:rsidRPr="4F0A1DF3">
        <w:rPr>
          <w:sz w:val="22"/>
          <w:szCs w:val="22"/>
        </w:rPr>
        <w:t xml:space="preserve"> The Best Contractor may be required to execute other and further documents to vest title to such documents and databa</w:t>
      </w:r>
      <w:r w:rsidR="5C6AC08C" w:rsidRPr="4F0A1DF3">
        <w:rPr>
          <w:sz w:val="22"/>
          <w:szCs w:val="22"/>
        </w:rPr>
        <w:t xml:space="preserve">ses in Client. </w:t>
      </w:r>
    </w:p>
    <w:p w14:paraId="2B25AFC7" w14:textId="7FB2DD59" w:rsidR="00195A0B" w:rsidRPr="00E270F1" w:rsidRDefault="00D045F6" w:rsidP="00E270F1">
      <w:pPr>
        <w:spacing w:after="0"/>
        <w:jc w:val="both"/>
        <w:rPr>
          <w:b/>
          <w:bCs/>
          <w:sz w:val="22"/>
          <w:szCs w:val="22"/>
          <w:u w:val="single"/>
        </w:rPr>
      </w:pPr>
      <w:r>
        <w:rPr>
          <w:b/>
          <w:bCs/>
          <w:sz w:val="22"/>
          <w:szCs w:val="22"/>
          <w:u w:val="single"/>
        </w:rPr>
        <w:t xml:space="preserve">7.5. </w:t>
      </w:r>
      <w:commentRangeStart w:id="34"/>
      <w:commentRangeStart w:id="35"/>
      <w:commentRangeStart w:id="36"/>
      <w:r w:rsidR="00195A0B" w:rsidRPr="00E270F1">
        <w:rPr>
          <w:b/>
          <w:bCs/>
          <w:sz w:val="22"/>
          <w:szCs w:val="22"/>
          <w:u w:val="single"/>
        </w:rPr>
        <w:t>Termination Clause</w:t>
      </w:r>
    </w:p>
    <w:p w14:paraId="2E58C28C" w14:textId="675B0D9A" w:rsidR="00195A0B" w:rsidRPr="009B1EC9" w:rsidRDefault="00195A0B" w:rsidP="00195A0B">
      <w:pPr>
        <w:spacing w:after="0"/>
        <w:jc w:val="both"/>
        <w:rPr>
          <w:sz w:val="22"/>
          <w:szCs w:val="22"/>
        </w:rPr>
      </w:pPr>
      <w:r w:rsidRPr="009B1EC9">
        <w:rPr>
          <w:sz w:val="22"/>
          <w:szCs w:val="22"/>
        </w:rPr>
        <w:t>The contract may be terminated by either party with at least two (2) weeks’ written notice. Termination may occur under the following conditions:</w:t>
      </w:r>
    </w:p>
    <w:p w14:paraId="1E2C49C1" w14:textId="77777777" w:rsidR="00195A0B" w:rsidRPr="009B1EC9" w:rsidRDefault="00195A0B" w:rsidP="00195A0B">
      <w:pPr>
        <w:spacing w:after="0"/>
        <w:jc w:val="both"/>
        <w:rPr>
          <w:sz w:val="22"/>
          <w:szCs w:val="22"/>
        </w:rPr>
      </w:pPr>
    </w:p>
    <w:p w14:paraId="2416433D" w14:textId="624606F4" w:rsidR="00195A0B" w:rsidRPr="009B1EC9" w:rsidRDefault="00195A0B" w:rsidP="00195A0B">
      <w:pPr>
        <w:pStyle w:val="Paragraphedeliste"/>
        <w:numPr>
          <w:ilvl w:val="0"/>
          <w:numId w:val="10"/>
        </w:numPr>
        <w:spacing w:after="0"/>
        <w:jc w:val="both"/>
        <w:rPr>
          <w:sz w:val="22"/>
          <w:szCs w:val="22"/>
        </w:rPr>
      </w:pPr>
      <w:r w:rsidRPr="4F0A1DF3">
        <w:rPr>
          <w:sz w:val="22"/>
          <w:szCs w:val="22"/>
        </w:rPr>
        <w:t xml:space="preserve">Failure to meet contractual obligations or performance standards outlined in the </w:t>
      </w:r>
      <w:r w:rsidR="00616562" w:rsidRPr="4F0A1DF3">
        <w:rPr>
          <w:sz w:val="22"/>
          <w:szCs w:val="22"/>
        </w:rPr>
        <w:t>RFP</w:t>
      </w:r>
      <w:r w:rsidR="46AF412D" w:rsidRPr="4F0A1DF3">
        <w:rPr>
          <w:sz w:val="22"/>
          <w:szCs w:val="22"/>
        </w:rPr>
        <w:t xml:space="preserve"> and contract</w:t>
      </w:r>
      <w:r w:rsidRPr="4F0A1DF3">
        <w:rPr>
          <w:sz w:val="22"/>
          <w:szCs w:val="22"/>
        </w:rPr>
        <w:t>.</w:t>
      </w:r>
    </w:p>
    <w:p w14:paraId="051E31A3" w14:textId="77777777" w:rsidR="00195A0B" w:rsidRPr="009B1EC9" w:rsidRDefault="00195A0B" w:rsidP="00195A0B">
      <w:pPr>
        <w:pStyle w:val="Paragraphedeliste"/>
        <w:numPr>
          <w:ilvl w:val="0"/>
          <w:numId w:val="10"/>
        </w:numPr>
        <w:spacing w:after="0"/>
        <w:jc w:val="both"/>
        <w:rPr>
          <w:sz w:val="22"/>
          <w:szCs w:val="22"/>
        </w:rPr>
      </w:pPr>
      <w:r w:rsidRPr="009B1EC9">
        <w:rPr>
          <w:sz w:val="22"/>
          <w:szCs w:val="22"/>
        </w:rPr>
        <w:t>Breach of confidentiality or data protection requirements.</w:t>
      </w:r>
    </w:p>
    <w:p w14:paraId="7262EFB6" w14:textId="77777777" w:rsidR="00195A0B" w:rsidRPr="009B1EC9" w:rsidRDefault="00195A0B" w:rsidP="00195A0B">
      <w:pPr>
        <w:pStyle w:val="Paragraphedeliste"/>
        <w:numPr>
          <w:ilvl w:val="0"/>
          <w:numId w:val="10"/>
        </w:numPr>
        <w:spacing w:after="0"/>
        <w:jc w:val="both"/>
        <w:rPr>
          <w:sz w:val="22"/>
          <w:szCs w:val="22"/>
        </w:rPr>
      </w:pPr>
      <w:r w:rsidRPr="009B1EC9">
        <w:rPr>
          <w:sz w:val="22"/>
          <w:szCs w:val="22"/>
        </w:rPr>
        <w:lastRenderedPageBreak/>
        <w:t>Any other material breach of contract terms or failure to comply with applicable laws and regulations.</w:t>
      </w:r>
    </w:p>
    <w:p w14:paraId="6CFF48ED" w14:textId="2DE3BE54" w:rsidR="00CC3309" w:rsidRPr="009B1EC9" w:rsidRDefault="56413F5D" w:rsidP="001B6D98">
      <w:pPr>
        <w:spacing w:after="0"/>
        <w:jc w:val="both"/>
        <w:rPr>
          <w:sz w:val="22"/>
          <w:szCs w:val="22"/>
        </w:rPr>
      </w:pPr>
      <w:r w:rsidRPr="4F0A1DF3">
        <w:rPr>
          <w:sz w:val="22"/>
          <w:szCs w:val="22"/>
        </w:rPr>
        <w:t xml:space="preserve">Upon termination, the </w:t>
      </w:r>
      <w:r w:rsidR="00887AAF">
        <w:rPr>
          <w:sz w:val="22"/>
          <w:szCs w:val="22"/>
        </w:rPr>
        <w:t>selected C</w:t>
      </w:r>
      <w:r w:rsidR="3FB9925B" w:rsidRPr="4F0A1DF3">
        <w:rPr>
          <w:sz w:val="22"/>
          <w:szCs w:val="22"/>
        </w:rPr>
        <w:t xml:space="preserve">ontractor and its </w:t>
      </w:r>
      <w:r w:rsidR="00CD385F" w:rsidRPr="4F0A1DF3">
        <w:rPr>
          <w:sz w:val="22"/>
          <w:szCs w:val="22"/>
        </w:rPr>
        <w:t>subcontractors shall</w:t>
      </w:r>
      <w:r w:rsidRPr="4F0A1DF3">
        <w:rPr>
          <w:sz w:val="22"/>
          <w:szCs w:val="22"/>
        </w:rPr>
        <w:t xml:space="preserve"> cease all work and return any project-related materials or documentation to HANWASH. Any outstanding payments or liabilities shall be settled according to the terms outlined in the Payment Terms section of the contract</w:t>
      </w:r>
      <w:commentRangeStart w:id="37"/>
      <w:commentRangeStart w:id="38"/>
      <w:r w:rsidRPr="4F0A1DF3">
        <w:rPr>
          <w:sz w:val="22"/>
          <w:szCs w:val="22"/>
        </w:rPr>
        <w:t>.</w:t>
      </w:r>
      <w:commentRangeEnd w:id="37"/>
      <w:r>
        <w:commentReference w:id="37"/>
      </w:r>
      <w:commentRangeEnd w:id="38"/>
      <w:r>
        <w:commentReference w:id="38"/>
      </w:r>
      <w:commentRangeEnd w:id="34"/>
      <w:r>
        <w:commentReference w:id="34"/>
      </w:r>
      <w:commentRangeEnd w:id="35"/>
      <w:r>
        <w:commentReference w:id="35"/>
      </w:r>
      <w:commentRangeEnd w:id="36"/>
      <w:r>
        <w:commentReference w:id="36"/>
      </w:r>
    </w:p>
    <w:p w14:paraId="08032177" w14:textId="77777777" w:rsidR="001B6D98" w:rsidRDefault="001B6D98" w:rsidP="00720521">
      <w:pPr>
        <w:spacing w:after="0"/>
        <w:jc w:val="both"/>
      </w:pPr>
    </w:p>
    <w:p w14:paraId="567AB9B3" w14:textId="3F45720C" w:rsidR="00D72C03" w:rsidRPr="001B6D98" w:rsidRDefault="5B46DC5A" w:rsidP="00887AAF">
      <w:pPr>
        <w:spacing w:after="0"/>
        <w:ind w:left="720"/>
        <w:jc w:val="both"/>
      </w:pPr>
      <w:r w:rsidRPr="4F0A1DF3">
        <w:rPr>
          <w:b/>
          <w:bCs/>
          <w:sz w:val="28"/>
          <w:szCs w:val="28"/>
          <w:u w:val="single"/>
        </w:rPr>
        <w:t xml:space="preserve">VIII. </w:t>
      </w:r>
      <w:r w:rsidR="008E6AE6" w:rsidRPr="4F0A1DF3">
        <w:rPr>
          <w:b/>
          <w:bCs/>
          <w:sz w:val="28"/>
          <w:szCs w:val="28"/>
          <w:u w:val="single"/>
        </w:rPr>
        <w:t>Annexes</w:t>
      </w:r>
    </w:p>
    <w:p w14:paraId="6966F95F" w14:textId="06A01CED" w:rsidR="001B6D98" w:rsidRDefault="001B6D98" w:rsidP="001B6D98">
      <w:pPr>
        <w:pStyle w:val="Paragraphedeliste"/>
        <w:numPr>
          <w:ilvl w:val="0"/>
          <w:numId w:val="24"/>
        </w:numPr>
        <w:spacing w:after="0"/>
        <w:jc w:val="both"/>
        <w:rPr>
          <w:sz w:val="22"/>
          <w:szCs w:val="22"/>
        </w:rPr>
      </w:pPr>
      <w:r w:rsidRPr="009B1EC9">
        <w:rPr>
          <w:sz w:val="22"/>
          <w:szCs w:val="22"/>
        </w:rPr>
        <w:t>HANWASH’s Program Monitoring Framework</w:t>
      </w:r>
    </w:p>
    <w:p w14:paraId="32B8B820" w14:textId="70678601" w:rsidR="004B4F15" w:rsidRPr="009B1EC9" w:rsidRDefault="004B4F15" w:rsidP="001B6D98">
      <w:pPr>
        <w:pStyle w:val="Paragraphedeliste"/>
        <w:numPr>
          <w:ilvl w:val="0"/>
          <w:numId w:val="24"/>
        </w:numPr>
        <w:spacing w:after="0"/>
        <w:jc w:val="both"/>
        <w:rPr>
          <w:sz w:val="22"/>
          <w:szCs w:val="22"/>
        </w:rPr>
      </w:pPr>
      <w:r w:rsidRPr="00933C7F">
        <w:rPr>
          <w:sz w:val="22"/>
          <w:szCs w:val="22"/>
        </w:rPr>
        <w:t>JMP</w:t>
      </w:r>
      <w:r>
        <w:rPr>
          <w:rStyle w:val="Appelnotedebasdep"/>
          <w:sz w:val="22"/>
          <w:szCs w:val="22"/>
        </w:rPr>
        <w:footnoteReference w:id="9"/>
      </w:r>
      <w:r w:rsidRPr="00933C7F">
        <w:rPr>
          <w:sz w:val="22"/>
          <w:szCs w:val="22"/>
        </w:rPr>
        <w:t xml:space="preserve"> indicators for WASH services levels</w:t>
      </w:r>
    </w:p>
    <w:p w14:paraId="669B0061" w14:textId="0322F7BF" w:rsidR="006E5A6D" w:rsidRPr="004F396B" w:rsidRDefault="00D07D1F" w:rsidP="004F396B">
      <w:pPr>
        <w:pStyle w:val="pf0"/>
        <w:rPr>
          <w:sz w:val="22"/>
          <w:szCs w:val="22"/>
        </w:rPr>
      </w:pPr>
      <w:r w:rsidRPr="004F396B">
        <w:rPr>
          <w:b/>
          <w:bCs/>
          <w:sz w:val="22"/>
          <w:szCs w:val="22"/>
        </w:rPr>
        <w:t>N.B</w:t>
      </w:r>
      <w:r>
        <w:rPr>
          <w:sz w:val="22"/>
          <w:szCs w:val="22"/>
        </w:rPr>
        <w:t>: T</w:t>
      </w:r>
      <w:r w:rsidRPr="002D355B">
        <w:rPr>
          <w:sz w:val="22"/>
          <w:szCs w:val="22"/>
        </w:rPr>
        <w:t>o have access to th</w:t>
      </w:r>
      <w:r>
        <w:rPr>
          <w:sz w:val="22"/>
          <w:szCs w:val="22"/>
        </w:rPr>
        <w:t>e</w:t>
      </w:r>
      <w:r w:rsidRPr="002D355B">
        <w:rPr>
          <w:sz w:val="22"/>
          <w:szCs w:val="22"/>
        </w:rPr>
        <w:t xml:space="preserve"> </w:t>
      </w:r>
      <w:r>
        <w:rPr>
          <w:sz w:val="22"/>
          <w:szCs w:val="22"/>
        </w:rPr>
        <w:t xml:space="preserve">previous </w:t>
      </w:r>
      <w:r w:rsidRPr="002D355B">
        <w:rPr>
          <w:sz w:val="22"/>
          <w:szCs w:val="22"/>
        </w:rPr>
        <w:t>documents</w:t>
      </w:r>
      <w:r>
        <w:rPr>
          <w:sz w:val="22"/>
          <w:szCs w:val="22"/>
        </w:rPr>
        <w:t>,</w:t>
      </w:r>
      <w:r w:rsidRPr="00D07D1F">
        <w:rPr>
          <w:sz w:val="22"/>
          <w:szCs w:val="22"/>
        </w:rPr>
        <w:t xml:space="preserve"> </w:t>
      </w:r>
      <w:r>
        <w:rPr>
          <w:sz w:val="22"/>
          <w:szCs w:val="22"/>
        </w:rPr>
        <w:t>i</w:t>
      </w:r>
      <w:r w:rsidRPr="004F396B">
        <w:rPr>
          <w:sz w:val="22"/>
          <w:szCs w:val="22"/>
        </w:rPr>
        <w:t xml:space="preserve">nterested firms </w:t>
      </w:r>
      <w:r w:rsidR="004F396B">
        <w:rPr>
          <w:sz w:val="22"/>
          <w:szCs w:val="22"/>
        </w:rPr>
        <w:t xml:space="preserve">or research institutions </w:t>
      </w:r>
      <w:r>
        <w:rPr>
          <w:sz w:val="22"/>
          <w:szCs w:val="22"/>
        </w:rPr>
        <w:t xml:space="preserve">must </w:t>
      </w:r>
      <w:r w:rsidRPr="004F396B">
        <w:rPr>
          <w:sz w:val="22"/>
          <w:szCs w:val="22"/>
        </w:rPr>
        <w:t>address a written request by email</w:t>
      </w:r>
      <w:r w:rsidR="004F396B">
        <w:rPr>
          <w:sz w:val="22"/>
          <w:szCs w:val="22"/>
        </w:rPr>
        <w:t xml:space="preserve"> to </w:t>
      </w:r>
      <w:hyperlink r:id="rId18" w:history="1">
        <w:r w:rsidR="004F396B" w:rsidRPr="003223E1">
          <w:rPr>
            <w:rStyle w:val="Lienhypertexte"/>
            <w:sz w:val="22"/>
            <w:szCs w:val="22"/>
          </w:rPr>
          <w:t>procurement@hanwash.org</w:t>
        </w:r>
      </w:hyperlink>
      <w:r w:rsidRPr="004F396B">
        <w:rPr>
          <w:sz w:val="22"/>
          <w:szCs w:val="22"/>
        </w:rPr>
        <w:t>.</w:t>
      </w:r>
    </w:p>
    <w:p w14:paraId="4A7B106A" w14:textId="77777777" w:rsidR="00AE375A" w:rsidRPr="001B6D98" w:rsidRDefault="00AE375A" w:rsidP="00933C7F">
      <w:pPr>
        <w:spacing w:after="0"/>
        <w:jc w:val="both"/>
      </w:pPr>
    </w:p>
    <w:p w14:paraId="72C970FC" w14:textId="352318E3" w:rsidR="001B6D98" w:rsidRDefault="5595F07E" w:rsidP="00887AAF">
      <w:pPr>
        <w:spacing w:after="0"/>
        <w:ind w:left="720"/>
        <w:jc w:val="both"/>
      </w:pPr>
      <w:r w:rsidRPr="4F0A1DF3">
        <w:rPr>
          <w:b/>
          <w:bCs/>
          <w:sz w:val="28"/>
          <w:szCs w:val="28"/>
          <w:u w:val="single"/>
        </w:rPr>
        <w:t xml:space="preserve">IX. </w:t>
      </w:r>
      <w:r w:rsidR="001B6D98" w:rsidRPr="4F0A1DF3">
        <w:rPr>
          <w:b/>
          <w:bCs/>
          <w:sz w:val="28"/>
          <w:szCs w:val="28"/>
          <w:u w:val="single"/>
        </w:rPr>
        <w:t>Contact Information</w:t>
      </w:r>
    </w:p>
    <w:p w14:paraId="01DEE587" w14:textId="73141C31" w:rsidR="002E7298" w:rsidRPr="009B1EC9" w:rsidRDefault="002E7298" w:rsidP="0012621D">
      <w:pPr>
        <w:spacing w:after="0"/>
        <w:jc w:val="both"/>
        <w:rPr>
          <w:sz w:val="22"/>
          <w:szCs w:val="22"/>
        </w:rPr>
      </w:pPr>
      <w:r w:rsidRPr="009B1EC9">
        <w:rPr>
          <w:sz w:val="22"/>
          <w:szCs w:val="22"/>
        </w:rPr>
        <w:t>For further information</w:t>
      </w:r>
      <w:r w:rsidR="008B53DE">
        <w:rPr>
          <w:sz w:val="22"/>
          <w:szCs w:val="22"/>
        </w:rPr>
        <w:t xml:space="preserve"> or </w:t>
      </w:r>
      <w:r w:rsidR="0002596E">
        <w:rPr>
          <w:sz w:val="22"/>
          <w:szCs w:val="22"/>
        </w:rPr>
        <w:t>clarifying questions</w:t>
      </w:r>
      <w:r w:rsidRPr="009B1EC9">
        <w:rPr>
          <w:sz w:val="22"/>
          <w:szCs w:val="22"/>
        </w:rPr>
        <w:t xml:space="preserve"> about the RFP, please contact:</w:t>
      </w:r>
    </w:p>
    <w:p w14:paraId="253F01F6" w14:textId="1AF96B65" w:rsidR="35AA738A" w:rsidRDefault="35AA738A" w:rsidP="35AA738A">
      <w:pPr>
        <w:spacing w:after="0"/>
        <w:jc w:val="both"/>
        <w:rPr>
          <w:sz w:val="22"/>
          <w:szCs w:val="22"/>
        </w:rPr>
      </w:pPr>
    </w:p>
    <w:p w14:paraId="023297C6" w14:textId="1B6FEFC6" w:rsidR="002E7298" w:rsidRPr="009B1EC9" w:rsidRDefault="001B6D98" w:rsidP="0012621D">
      <w:pPr>
        <w:spacing w:after="0"/>
        <w:jc w:val="both"/>
        <w:rPr>
          <w:sz w:val="22"/>
          <w:szCs w:val="22"/>
        </w:rPr>
      </w:pPr>
      <w:r w:rsidRPr="009B1EC9">
        <w:rPr>
          <w:sz w:val="22"/>
          <w:szCs w:val="22"/>
        </w:rPr>
        <w:t>Alex Pedro BONHOMME</w:t>
      </w:r>
    </w:p>
    <w:p w14:paraId="3A561BC4" w14:textId="2D3CBA43" w:rsidR="002E7298" w:rsidRDefault="001B6D98" w:rsidP="0012621D">
      <w:pPr>
        <w:spacing w:after="0"/>
        <w:jc w:val="both"/>
        <w:rPr>
          <w:sz w:val="22"/>
          <w:szCs w:val="22"/>
        </w:rPr>
      </w:pPr>
      <w:r w:rsidRPr="009B1EC9">
        <w:rPr>
          <w:sz w:val="22"/>
          <w:szCs w:val="22"/>
        </w:rPr>
        <w:t>M&amp;E Officer at HANWASH</w:t>
      </w:r>
    </w:p>
    <w:p w14:paraId="4406736D" w14:textId="0AC93ED9" w:rsidR="0002596E" w:rsidRPr="009B1EC9" w:rsidRDefault="0002596E" w:rsidP="0012621D">
      <w:pPr>
        <w:spacing w:after="0"/>
        <w:jc w:val="both"/>
        <w:rPr>
          <w:sz w:val="22"/>
          <w:szCs w:val="22"/>
        </w:rPr>
      </w:pPr>
      <w:r>
        <w:rPr>
          <w:sz w:val="22"/>
          <w:szCs w:val="22"/>
        </w:rPr>
        <w:t>+509 3753</w:t>
      </w:r>
      <w:r w:rsidR="00677936">
        <w:rPr>
          <w:sz w:val="22"/>
          <w:szCs w:val="22"/>
        </w:rPr>
        <w:t xml:space="preserve"> </w:t>
      </w:r>
      <w:r>
        <w:rPr>
          <w:sz w:val="22"/>
          <w:szCs w:val="22"/>
        </w:rPr>
        <w:t>1020</w:t>
      </w:r>
    </w:p>
    <w:p w14:paraId="4F669280" w14:textId="02EBE58F" w:rsidR="007C30E8" w:rsidRPr="009B1EC9" w:rsidRDefault="00000000" w:rsidP="007C30E8">
      <w:pPr>
        <w:spacing w:after="0"/>
        <w:jc w:val="both"/>
        <w:rPr>
          <w:sz w:val="22"/>
          <w:szCs w:val="22"/>
        </w:rPr>
      </w:pPr>
      <w:hyperlink r:id="rId19" w:history="1">
        <w:r w:rsidR="0073240D" w:rsidRPr="003223E1">
          <w:rPr>
            <w:rStyle w:val="Lienhypertexte"/>
            <w:sz w:val="22"/>
            <w:szCs w:val="22"/>
          </w:rPr>
          <w:t>procurement@hanwash.org</w:t>
        </w:r>
      </w:hyperlink>
    </w:p>
    <w:sectPr w:rsidR="007C30E8" w:rsidRPr="009B1EC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lodie Herard" w:date="2024-06-13T23:41:00Z" w:initials="EH">
    <w:p w14:paraId="457E2BB3" w14:textId="27E8D289" w:rsidR="006D1646" w:rsidRDefault="002D56D9">
      <w:r>
        <w:annotationRef/>
      </w:r>
      <w:r w:rsidRPr="4858DE4E">
        <w:t>Tu penses que c'est important d'ajouter cette information?</w:t>
      </w:r>
    </w:p>
  </w:comment>
  <w:comment w:id="1" w:author="Alex Bonhomme" w:date="2024-06-17T06:43:00Z" w:initials="AB">
    <w:p w14:paraId="6333201D" w14:textId="77777777" w:rsidR="00822422" w:rsidRDefault="00822422" w:rsidP="00822422">
      <w:pPr>
        <w:pStyle w:val="Commentaire"/>
      </w:pPr>
      <w:r>
        <w:rPr>
          <w:rStyle w:val="Marquedecommentaire"/>
        </w:rPr>
        <w:annotationRef/>
      </w:r>
      <w:r>
        <w:t>Yes, since they will use the same framework to make their inventory. And, after processing, the data they collected will be used to update the existing inventory in the CAP on mWater.</w:t>
      </w:r>
    </w:p>
  </w:comment>
  <w:comment w:id="2" w:author="Ryan Rowe" w:date="2024-07-06T17:16:00Z" w:initials="RR">
    <w:p w14:paraId="40D1A922" w14:textId="77777777" w:rsidR="00124B01" w:rsidRDefault="00124B01" w:rsidP="00124B01">
      <w:r>
        <w:rPr>
          <w:rStyle w:val="Marquedecommentaire"/>
        </w:rPr>
        <w:annotationRef/>
      </w:r>
      <w:r>
        <w:rPr>
          <w:color w:val="000000"/>
          <w:sz w:val="20"/>
          <w:szCs w:val="20"/>
        </w:rPr>
        <w:t>Just so we’re clear: We will inventory the water assets (not the sanitation assets), but for Objective #2 we will collect representative data on sanitation access, right?</w:t>
      </w:r>
    </w:p>
    <w:p w14:paraId="4652565E" w14:textId="77777777" w:rsidR="00124B01" w:rsidRDefault="00124B01" w:rsidP="00124B01"/>
    <w:p w14:paraId="2157AAFC" w14:textId="6DD34650" w:rsidR="00124B01" w:rsidRDefault="00124B01" w:rsidP="00124B01">
      <w:r>
        <w:fldChar w:fldCharType="begin"/>
      </w:r>
      <w:r>
        <w:instrText>HYPERLINK "mailto:alex.bonhomme@hanwash.org"</w:instrText>
      </w:r>
      <w:bookmarkStart w:id="4" w:name="_@_F22DA7786AFB924DB12E0EDF7180320DZ"/>
      <w:r>
        <w:fldChar w:fldCharType="separate"/>
      </w:r>
      <w:bookmarkEnd w:id="4"/>
      <w:r w:rsidRPr="00124B01">
        <w:rPr>
          <w:rStyle w:val="Mention"/>
          <w:noProof/>
        </w:rPr>
        <w:t>@Alex Bonhomme</w:t>
      </w:r>
      <w:r>
        <w:fldChar w:fldCharType="end"/>
      </w:r>
    </w:p>
  </w:comment>
  <w:comment w:id="3" w:author="Alex Bonhomme" w:date="2024-07-08T04:52:00Z" w:initials="AB">
    <w:p w14:paraId="2DD0D1DD" w14:textId="57C8F283" w:rsidR="00A63BB7" w:rsidRDefault="00A63BB7" w:rsidP="00A63BB7">
      <w:pPr>
        <w:pStyle w:val="Commentaire"/>
      </w:pPr>
      <w:r>
        <w:rPr>
          <w:rStyle w:val="Marquedecommentaire"/>
        </w:rPr>
        <w:annotationRef/>
      </w:r>
      <w:r>
        <w:t xml:space="preserve">You’re right </w:t>
      </w:r>
      <w:r>
        <w:fldChar w:fldCharType="begin"/>
      </w:r>
      <w:r>
        <w:instrText>HYPERLINK "mailto:ryan.rowe@hanwash.org"</w:instrText>
      </w:r>
      <w:bookmarkStart w:id="5" w:name="_@_95944ECBF6354759A602F2D7494574ECZ"/>
      <w:r>
        <w:fldChar w:fldCharType="separate"/>
      </w:r>
      <w:bookmarkEnd w:id="5"/>
      <w:r w:rsidRPr="00A63BB7">
        <w:rPr>
          <w:rStyle w:val="Mention"/>
          <w:noProof/>
        </w:rPr>
        <w:t>@Ryan Rowe</w:t>
      </w:r>
      <w:r>
        <w:fldChar w:fldCharType="end"/>
      </w:r>
      <w:r>
        <w:t xml:space="preserve"> . Under objective 2, among other things, data will be collected on a representative sample of the population to estimate access to sanitation and hygiene.</w:t>
      </w:r>
    </w:p>
  </w:comment>
  <w:comment w:id="6" w:author="Ryan Rowe" w:date="2024-07-06T17:07:00Z" w:initials="RR">
    <w:p w14:paraId="71359EB4" w14:textId="0E014384" w:rsidR="00071C47" w:rsidRDefault="00071C47" w:rsidP="00071C47">
      <w:r>
        <w:rPr>
          <w:rStyle w:val="Marquedecommentaire"/>
        </w:rPr>
        <w:annotationRef/>
      </w:r>
      <w:r>
        <w:rPr>
          <w:color w:val="000000"/>
          <w:sz w:val="20"/>
          <w:szCs w:val="20"/>
        </w:rPr>
        <w:t>Demand vs supply</w:t>
      </w:r>
    </w:p>
  </w:comment>
  <w:comment w:id="7" w:author="Ryan Rowe" w:date="2024-07-06T17:07:00Z" w:initials="RR">
    <w:p w14:paraId="785CA695" w14:textId="77777777" w:rsidR="00071C47" w:rsidRDefault="00071C47" w:rsidP="00071C47">
      <w:r>
        <w:rPr>
          <w:rStyle w:val="Marquedecommentaire"/>
        </w:rPr>
        <w:annotationRef/>
      </w:r>
      <w:r>
        <w:rPr>
          <w:color w:val="000000"/>
          <w:sz w:val="20"/>
          <w:szCs w:val="20"/>
        </w:rPr>
        <w:t>Supply vs demand</w:t>
      </w:r>
    </w:p>
  </w:comment>
  <w:comment w:id="8" w:author="Guest User" w:date="2024-06-22T10:12:00Z" w:initials="GU">
    <w:p w14:paraId="3D8712AF" w14:textId="3A9DDA76" w:rsidR="001F1695" w:rsidRDefault="001F1695">
      <w:pPr>
        <w:pStyle w:val="Commentaire"/>
      </w:pPr>
      <w:r>
        <w:t>"basic drinking water" may need a definition</w:t>
      </w:r>
      <w:r>
        <w:rPr>
          <w:rStyle w:val="Marquedecommentaire"/>
        </w:rPr>
        <w:annotationRef/>
      </w:r>
    </w:p>
  </w:comment>
  <w:comment w:id="9" w:author="Alex Bonhomme" w:date="2024-07-01T08:50:00Z" w:initials="AB">
    <w:p w14:paraId="3B6D8782" w14:textId="77777777" w:rsidR="001F1695" w:rsidRDefault="001F1695" w:rsidP="00222DBB">
      <w:pPr>
        <w:pStyle w:val="Commentaire"/>
      </w:pPr>
      <w:r>
        <w:rPr>
          <w:rStyle w:val="Marquedecommentaire"/>
        </w:rPr>
        <w:annotationRef/>
      </w:r>
      <w:r>
        <w:t>I will provide the contractors with the JMP WASH  service indicators as annex.</w:t>
      </w:r>
    </w:p>
  </w:comment>
  <w:comment w:id="10" w:author="Dale Snyder" w:date="2024-06-18T11:28:00Z" w:initials="DS">
    <w:p w14:paraId="362D0C72" w14:textId="3217F05E" w:rsidR="001F1695" w:rsidRDefault="001F1695">
      <w:r>
        <w:annotationRef/>
      </w:r>
      <w:r w:rsidRPr="5D373A14">
        <w:t>how is that defined and how is it different from the top 2 regarding clean water and sanitation?</w:t>
      </w:r>
    </w:p>
  </w:comment>
  <w:comment w:id="11" w:author="Alex Bonhomme" w:date="2024-06-19T06:41:00Z" w:initials="AB">
    <w:p w14:paraId="01F9D9F7" w14:textId="77777777" w:rsidR="001F1695" w:rsidRDefault="001F1695" w:rsidP="0061354C">
      <w:pPr>
        <w:pStyle w:val="Commentaire"/>
      </w:pPr>
      <w:r>
        <w:rPr>
          <w:rStyle w:val="Marquedecommentaire"/>
        </w:rPr>
        <w:annotationRef/>
      </w:r>
      <w:r>
        <w:t>According to SDG 6 (JMP indicators for WASH services levels), basic hygiene services mean access to a handwashing point with water and soap.</w:t>
      </w:r>
    </w:p>
  </w:comment>
  <w:comment w:id="12" w:author="Alex Bonhomme" w:date="2024-07-01T09:13:00Z" w:initials="AB">
    <w:p w14:paraId="14944B59" w14:textId="77777777" w:rsidR="001F1695" w:rsidRDefault="001F1695" w:rsidP="000224F5">
      <w:pPr>
        <w:pStyle w:val="Commentaire"/>
      </w:pPr>
      <w:r>
        <w:rPr>
          <w:rStyle w:val="Marquedecommentaire"/>
        </w:rPr>
        <w:annotationRef/>
      </w:r>
      <w:r>
        <w:t>The JMP indicators for WASH services will be provided to the contractor in the annex section.</w:t>
      </w:r>
    </w:p>
  </w:comment>
  <w:comment w:id="13" w:author="Guest User" w:date="2024-06-22T10:15:00Z" w:initials="GU">
    <w:p w14:paraId="605252A0" w14:textId="59AE4C28" w:rsidR="001F1695" w:rsidRDefault="001F1695">
      <w:pPr>
        <w:pStyle w:val="Commentaire"/>
      </w:pPr>
      <w:r>
        <w:t>It appears here that the question is what do both entities need in order to better regulate....</w:t>
      </w:r>
      <w:r>
        <w:rPr>
          <w:rStyle w:val="Marquedecommentaire"/>
        </w:rPr>
        <w:annotationRef/>
      </w:r>
    </w:p>
  </w:comment>
  <w:comment w:id="14" w:author="Alex Bonhomme" w:date="2024-07-01T09:20:00Z" w:initials="AB">
    <w:p w14:paraId="666C1A9E" w14:textId="77777777" w:rsidR="001F1695" w:rsidRDefault="001F1695" w:rsidP="009F7809">
      <w:pPr>
        <w:pStyle w:val="Commentaire"/>
      </w:pPr>
      <w:r>
        <w:rPr>
          <w:rStyle w:val="Marquedecommentaire"/>
        </w:rPr>
        <w:annotationRef/>
      </w:r>
      <w:r>
        <w:t>Yes</w:t>
      </w:r>
    </w:p>
  </w:comment>
  <w:comment w:id="15" w:author="Dale Snyder" w:date="2024-06-18T11:31:00Z" w:initials="DS">
    <w:p w14:paraId="05EDFA7F" w14:textId="70DD4E33" w:rsidR="001F1695" w:rsidRDefault="001F1695">
      <w:r>
        <w:annotationRef/>
      </w:r>
      <w:r w:rsidRPr="39C1DE91">
        <w:t>what exactly does that mean?</w:t>
      </w:r>
    </w:p>
  </w:comment>
  <w:comment w:id="16" w:author="Alex Bonhomme" w:date="2024-06-19T06:43:00Z" w:initials="AB">
    <w:p w14:paraId="4C7FB118" w14:textId="77777777" w:rsidR="001F1695" w:rsidRDefault="001F1695" w:rsidP="00CC466B">
      <w:pPr>
        <w:pStyle w:val="Commentaire"/>
      </w:pPr>
      <w:r>
        <w:rPr>
          <w:rStyle w:val="Marquedecommentaire"/>
        </w:rPr>
        <w:annotationRef/>
      </w:r>
      <w:r>
        <w:t>I meant “in the intervention communes.”</w:t>
      </w:r>
    </w:p>
  </w:comment>
  <w:comment w:id="17" w:author="Dale Snyder" w:date="2024-06-18T11:34:00Z" w:initials="DS">
    <w:p w14:paraId="34AD9365" w14:textId="702D11DC" w:rsidR="0070541E" w:rsidRDefault="00756687">
      <w:r>
        <w:annotationRef/>
      </w:r>
      <w:r w:rsidRPr="4488FC7D">
        <w:t>Are these to be shared along with the RFP so those who offer the propoals know what they are as they prepare their proposals?</w:t>
      </w:r>
    </w:p>
  </w:comment>
  <w:comment w:id="18" w:author="Alex Bonhomme" w:date="2024-06-19T06:47:00Z" w:initials="AB">
    <w:p w14:paraId="790A09C7" w14:textId="77777777" w:rsidR="00C5638E" w:rsidRDefault="00C5638E" w:rsidP="00C5638E">
      <w:pPr>
        <w:pStyle w:val="Commentaire"/>
      </w:pPr>
      <w:r>
        <w:rPr>
          <w:rStyle w:val="Marquedecommentaire"/>
        </w:rPr>
        <w:annotationRef/>
      </w:r>
      <w:r>
        <w:t>Those documents will be shared along with the RFP as annex.</w:t>
      </w:r>
    </w:p>
  </w:comment>
  <w:comment w:id="19" w:author="Ryan Rowe" w:date="2024-07-06T17:27:00Z" w:initials="RR">
    <w:p w14:paraId="25B1CABF" w14:textId="77777777" w:rsidR="00736AE3" w:rsidRDefault="00736AE3" w:rsidP="00736AE3">
      <w:r>
        <w:rPr>
          <w:rStyle w:val="Marquedecommentaire"/>
        </w:rPr>
        <w:annotationRef/>
      </w:r>
      <w:r>
        <w:rPr>
          <w:color w:val="000000"/>
          <w:sz w:val="20"/>
          <w:szCs w:val="20"/>
        </w:rPr>
        <w:t>Alex, I don’t see anything related to collecting a representative sample of sanitation infrastructure related data in order to infer sanitation access. Is that excluded from the baseline? Can we discuss?</w:t>
      </w:r>
    </w:p>
    <w:p w14:paraId="30BBCCEA" w14:textId="77777777" w:rsidR="00736AE3" w:rsidRDefault="00736AE3" w:rsidP="00736AE3"/>
    <w:p w14:paraId="2C3D9E25" w14:textId="233D2F59" w:rsidR="00736AE3" w:rsidRDefault="00736AE3" w:rsidP="00736AE3">
      <w:r>
        <w:fldChar w:fldCharType="begin"/>
      </w:r>
      <w:r>
        <w:instrText>HYPERLINK "mailto:alex.bonhomme@hanwash.org"</w:instrText>
      </w:r>
      <w:bookmarkStart w:id="21" w:name="_@_9BBFAA5D63B5E9448C72AA6D0599F559Z"/>
      <w:r>
        <w:fldChar w:fldCharType="separate"/>
      </w:r>
      <w:bookmarkEnd w:id="21"/>
      <w:r w:rsidRPr="00736AE3">
        <w:rPr>
          <w:rStyle w:val="Mention"/>
          <w:noProof/>
        </w:rPr>
        <w:t>@Alex Bonhomme</w:t>
      </w:r>
      <w:r>
        <w:fldChar w:fldCharType="end"/>
      </w:r>
    </w:p>
  </w:comment>
  <w:comment w:id="20" w:author="Alex Bonhomme" w:date="2024-07-08T05:22:00Z" w:initials="AB">
    <w:p w14:paraId="2799BF6B" w14:textId="5129C289" w:rsidR="00C67BEA" w:rsidRDefault="00C67BEA" w:rsidP="00C67BEA">
      <w:pPr>
        <w:pStyle w:val="Commentaire"/>
      </w:pPr>
      <w:r>
        <w:rPr>
          <w:rStyle w:val="Marquedecommentaire"/>
        </w:rPr>
        <w:annotationRef/>
      </w:r>
      <w:r>
        <w:fldChar w:fldCharType="begin"/>
      </w:r>
      <w:r>
        <w:instrText>HYPERLINK "mailto:ryan.rowe@hanwash.org"</w:instrText>
      </w:r>
      <w:bookmarkStart w:id="22" w:name="_@_E7FEF6159A95498C873E0EE29E181CD9Z"/>
      <w:r>
        <w:fldChar w:fldCharType="separate"/>
      </w:r>
      <w:bookmarkEnd w:id="22"/>
      <w:r w:rsidRPr="00C67BEA">
        <w:rPr>
          <w:rStyle w:val="Mention"/>
          <w:noProof/>
        </w:rPr>
        <w:t>@Ryan Rowe</w:t>
      </w:r>
      <w:r>
        <w:fldChar w:fldCharType="end"/>
      </w:r>
      <w:r>
        <w:t xml:space="preserve"> , in the section on the submission guidelines, I asked the bidder to propose a sampling methodology for the execution of this mandate. However, it makes sense to specify clearly here what our expectations are in terms of sampling and inference. </w:t>
      </w:r>
    </w:p>
  </w:comment>
  <w:comment w:id="23" w:author="Ryan Rowe" w:date="2024-07-06T17:25:00Z" w:initials="RR">
    <w:p w14:paraId="3F4CCBCC" w14:textId="3AB6E1C6" w:rsidR="006D6410" w:rsidRDefault="006D6410" w:rsidP="006D6410">
      <w:r>
        <w:rPr>
          <w:rStyle w:val="Marquedecommentaire"/>
        </w:rPr>
        <w:annotationRef/>
      </w:r>
      <w:r>
        <w:rPr>
          <w:color w:val="000000"/>
          <w:sz w:val="20"/>
          <w:szCs w:val="20"/>
        </w:rPr>
        <w:t>In some places Water, Sanitation, and Hygiene is capitalized, and in other places it is not, for example in this paragraph both examples are found. Can we be consistent? Why not use simply “WASH”?</w:t>
      </w:r>
    </w:p>
  </w:comment>
  <w:comment w:id="25" w:author="Elodie Herard" w:date="2024-06-14T00:14:00Z" w:initials="EH">
    <w:p w14:paraId="6E00E64A" w14:textId="52F31800" w:rsidR="000C44DA" w:rsidRDefault="000C44DA" w:rsidP="000C44DA">
      <w:r>
        <w:rPr>
          <w:rStyle w:val="Marquedecommentaire"/>
        </w:rPr>
        <w:annotationRef/>
      </w:r>
      <w:r>
        <w:rPr>
          <w:color w:val="000000"/>
          <w:sz w:val="20"/>
          <w:szCs w:val="20"/>
        </w:rPr>
        <w:t>Maybe explain what mWater is in footnote</w:t>
      </w:r>
    </w:p>
  </w:comment>
  <w:comment w:id="26" w:author="Ryan Rowe" w:date="2024-07-06T17:16:00Z" w:initials="RR">
    <w:p w14:paraId="5BDF6F84" w14:textId="77777777" w:rsidR="00124B01" w:rsidRDefault="00124B01" w:rsidP="00124B01">
      <w:r>
        <w:rPr>
          <w:rStyle w:val="Marquedecommentaire"/>
        </w:rPr>
        <w:annotationRef/>
      </w:r>
      <w:r>
        <w:rPr>
          <w:color w:val="000000"/>
          <w:sz w:val="20"/>
          <w:szCs w:val="20"/>
        </w:rPr>
        <w:t>Have you formed your Review Committee yet and confirmed this timeline with them?</w:t>
      </w:r>
    </w:p>
  </w:comment>
  <w:comment w:id="27" w:author="Alex Bonhomme" w:date="2024-07-08T05:55:00Z" w:initials="AB">
    <w:p w14:paraId="7AAFFB1F" w14:textId="6040353C" w:rsidR="00794F4C" w:rsidRDefault="00794F4C" w:rsidP="00794F4C">
      <w:pPr>
        <w:pStyle w:val="Commentaire"/>
      </w:pPr>
      <w:r>
        <w:rPr>
          <w:rStyle w:val="Marquedecommentaire"/>
        </w:rPr>
        <w:annotationRef/>
      </w:r>
      <w:r>
        <w:t xml:space="preserve">Not yet </w:t>
      </w:r>
      <w:r>
        <w:fldChar w:fldCharType="begin"/>
      </w:r>
      <w:r>
        <w:instrText>HYPERLINK "mailto:ryan.rowe@hanwash.org"</w:instrText>
      </w:r>
      <w:bookmarkStart w:id="28" w:name="_@_4CC661E309C84395A7F2C8567242EFA0Z"/>
      <w:r>
        <w:fldChar w:fldCharType="separate"/>
      </w:r>
      <w:bookmarkEnd w:id="28"/>
      <w:r w:rsidRPr="00794F4C">
        <w:rPr>
          <w:rStyle w:val="Mention"/>
          <w:noProof/>
        </w:rPr>
        <w:t>@Ryan Rowe</w:t>
      </w:r>
      <w:r>
        <w:fldChar w:fldCharType="end"/>
      </w:r>
      <w:r>
        <w:t xml:space="preserve"> , but this is the maximum review days we can afford to get this done on time. The PRP will be formed this week.</w:t>
      </w:r>
    </w:p>
  </w:comment>
  <w:comment w:id="29" w:author="Ryan Rowe" w:date="2024-06-24T11:48:00Z" w:initials="RR">
    <w:p w14:paraId="215788D7" w14:textId="7D4D01C1" w:rsidR="008B3755" w:rsidRDefault="008B3755" w:rsidP="008B3755">
      <w:r>
        <w:rPr>
          <w:rStyle w:val="Marquedecommentaire"/>
        </w:rPr>
        <w:annotationRef/>
      </w:r>
      <w:r>
        <w:rPr>
          <w:color w:val="000000"/>
          <w:sz w:val="20"/>
          <w:szCs w:val="20"/>
        </w:rPr>
        <w:t>Are you inviting proposals in English or French, or both? What language do you want the final report to be in? Whose responsibility is it to translate?</w:t>
      </w:r>
    </w:p>
  </w:comment>
  <w:comment w:id="30" w:author="Alex Bonhomme" w:date="2024-06-25T07:53:00Z" w:initials="AB">
    <w:p w14:paraId="6F0546B6" w14:textId="77777777" w:rsidR="00CB7CAF" w:rsidRDefault="00CB7CAF" w:rsidP="00CB7CAF">
      <w:pPr>
        <w:pStyle w:val="Commentaire"/>
      </w:pPr>
      <w:r>
        <w:rPr>
          <w:rStyle w:val="Marquedecommentaire"/>
        </w:rPr>
        <w:annotationRef/>
      </w:r>
      <w:r>
        <w:t xml:space="preserve">French may be easier for Haitian firms to submit the proposals. I could use Deepl to translate for the PRP. But, all the deliverables should be submitted in both languages (French and English). </w:t>
      </w:r>
    </w:p>
  </w:comment>
  <w:comment w:id="31" w:author="Ryan Rowe" w:date="2024-07-06T17:19:00Z" w:initials="RR">
    <w:p w14:paraId="5E0FB7EE" w14:textId="77777777" w:rsidR="00F80B0C" w:rsidRDefault="00F80B0C" w:rsidP="00F80B0C">
      <w:r>
        <w:rPr>
          <w:rStyle w:val="Marquedecommentaire"/>
        </w:rPr>
        <w:annotationRef/>
      </w:r>
      <w:r>
        <w:rPr>
          <w:color w:val="000000"/>
          <w:sz w:val="20"/>
          <w:szCs w:val="20"/>
        </w:rPr>
        <w:t>Must bid or can bid? You mean that you want them to do at least two out of five right? Then “must” is the proper word.</w:t>
      </w:r>
    </w:p>
  </w:comment>
  <w:comment w:id="32" w:author="Ryan Rowe" w:date="2024-06-24T11:53:00Z" w:initials="RR">
    <w:p w14:paraId="51467548" w14:textId="77777777" w:rsidR="008C2BB3" w:rsidRDefault="008C2BB3" w:rsidP="008C2BB3">
      <w:r>
        <w:rPr>
          <w:rStyle w:val="Marquedecommentaire"/>
        </w:rPr>
        <w:annotationRef/>
      </w:r>
      <w:r>
        <w:rPr>
          <w:color w:val="000000"/>
          <w:sz w:val="20"/>
          <w:szCs w:val="20"/>
        </w:rPr>
        <w:t>Can you please check with Brian and Caroline that they are OK with 10 business days for payment?</w:t>
      </w:r>
    </w:p>
  </w:comment>
  <w:comment w:id="33" w:author="Alex Bonhomme" w:date="2024-07-01T13:49:00Z" w:initials="AB">
    <w:p w14:paraId="3EC15C30" w14:textId="77777777" w:rsidR="0073512A" w:rsidRDefault="0073512A" w:rsidP="0073512A">
      <w:pPr>
        <w:pStyle w:val="Commentaire"/>
      </w:pPr>
      <w:r>
        <w:rPr>
          <w:rStyle w:val="Marquedecommentaire"/>
        </w:rPr>
        <w:annotationRef/>
      </w:r>
      <w:r>
        <w:t>Caroline agreed.</w:t>
      </w:r>
    </w:p>
  </w:comment>
  <w:comment w:id="37" w:author="Guest User" w:date="2024-06-22T10:39:00Z" w:initials="GU">
    <w:p w14:paraId="106A8C4A" w14:textId="5CEE68CD" w:rsidR="56413F5D" w:rsidRDefault="56413F5D">
      <w:pPr>
        <w:pStyle w:val="Commentaire"/>
      </w:pPr>
      <w:r>
        <w:t>There is no provision causing the provider to return payments or portions of payments made when contract termination mid-process takes place.</w:t>
      </w:r>
      <w:r>
        <w:rPr>
          <w:rStyle w:val="Marquedecommentaire"/>
        </w:rPr>
        <w:annotationRef/>
      </w:r>
    </w:p>
  </w:comment>
  <w:comment w:id="38" w:author="Alex Bonhomme" w:date="2024-07-01T14:07:00Z" w:initials="AB">
    <w:p w14:paraId="69E7EFFE" w14:textId="77777777" w:rsidR="00E32FF2" w:rsidRDefault="00E32FF2" w:rsidP="00E32FF2">
      <w:pPr>
        <w:pStyle w:val="Commentaire"/>
      </w:pPr>
      <w:r>
        <w:rPr>
          <w:rStyle w:val="Marquedecommentaire"/>
        </w:rPr>
        <w:annotationRef/>
      </w:r>
      <w:r>
        <w:t>We will pay only after receipt and approval of the deliverables.</w:t>
      </w:r>
    </w:p>
  </w:comment>
  <w:comment w:id="34" w:author="Ryan Rowe" w:date="2024-06-24T11:59:00Z" w:initials="RR">
    <w:p w14:paraId="6CA73FC5" w14:textId="74622F79" w:rsidR="008918CF" w:rsidRDefault="008918CF" w:rsidP="008918CF">
      <w:r>
        <w:rPr>
          <w:rStyle w:val="Marquedecommentaire"/>
        </w:rPr>
        <w:annotationRef/>
      </w:r>
      <w:r>
        <w:rPr>
          <w:color w:val="000000"/>
          <w:sz w:val="20"/>
          <w:szCs w:val="20"/>
        </w:rPr>
        <w:t>You should have a chat with Bob Hobaugh about this clause. Did he provide any feedback?</w:t>
      </w:r>
    </w:p>
  </w:comment>
  <w:comment w:id="35" w:author="Alex Bonhomme" w:date="2024-07-01T14:08:00Z" w:initials="AB">
    <w:p w14:paraId="6B4F0DF7" w14:textId="77777777" w:rsidR="00E651AF" w:rsidRDefault="00E651AF" w:rsidP="00E651AF">
      <w:pPr>
        <w:pStyle w:val="Commentaire"/>
      </w:pPr>
      <w:r>
        <w:rPr>
          <w:rStyle w:val="Marquedecommentaire"/>
        </w:rPr>
        <w:annotationRef/>
      </w:r>
      <w:r>
        <w:t>Only Dale submitted feedback from their subcommittee.</w:t>
      </w:r>
    </w:p>
  </w:comment>
  <w:comment w:id="36" w:author="Alex Bonhomme" w:date="2024-07-01T14:30:00Z" w:initials="AB">
    <w:p w14:paraId="4511C7D5" w14:textId="7D500DAA" w:rsidR="00F22CB1" w:rsidRDefault="00F22CB1" w:rsidP="00F22CB1">
      <w:pPr>
        <w:pStyle w:val="Commentaire"/>
      </w:pPr>
      <w:r>
        <w:rPr>
          <w:rStyle w:val="Marquedecommentaire"/>
        </w:rPr>
        <w:annotationRef/>
      </w:r>
      <w:r>
        <w:fldChar w:fldCharType="begin"/>
      </w:r>
      <w:r>
        <w:instrText>HYPERLINK "mailto:bob.hobaugh@hanwash.org"</w:instrText>
      </w:r>
      <w:bookmarkStart w:id="39" w:name="_@_8A649B5CF717425DA28241601B0C2EC1Z"/>
      <w:r>
        <w:fldChar w:fldCharType="separate"/>
      </w:r>
      <w:bookmarkEnd w:id="39"/>
      <w:r w:rsidRPr="00F22CB1">
        <w:rPr>
          <w:rStyle w:val="Mention"/>
          <w:noProof/>
        </w:rPr>
        <w:t>@Bob Hobaugh</w:t>
      </w:r>
      <w:r>
        <w:fldChar w:fldCharType="end"/>
      </w:r>
      <w:r>
        <w:t xml:space="preserve"> , please provide your feedback on this RFP. I already received feedback from Dale. Thank you.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7E2BB3" w15:done="1"/>
  <w15:commentEx w15:paraId="6333201D" w15:paraIdParent="457E2BB3" w15:done="1"/>
  <w15:commentEx w15:paraId="2157AAFC" w15:done="0"/>
  <w15:commentEx w15:paraId="2DD0D1DD" w15:paraIdParent="2157AAFC" w15:done="0"/>
  <w15:commentEx w15:paraId="71359EB4" w15:done="0"/>
  <w15:commentEx w15:paraId="785CA695" w15:done="0"/>
  <w15:commentEx w15:paraId="3D8712AF" w15:done="1"/>
  <w15:commentEx w15:paraId="3B6D8782" w15:paraIdParent="3D8712AF" w15:done="1"/>
  <w15:commentEx w15:paraId="362D0C72" w15:done="1"/>
  <w15:commentEx w15:paraId="01F9D9F7" w15:paraIdParent="362D0C72" w15:done="1"/>
  <w15:commentEx w15:paraId="14944B59" w15:paraIdParent="362D0C72" w15:done="1"/>
  <w15:commentEx w15:paraId="605252A0" w15:done="1"/>
  <w15:commentEx w15:paraId="666C1A9E" w15:paraIdParent="605252A0" w15:done="1"/>
  <w15:commentEx w15:paraId="05EDFA7F" w15:done="1"/>
  <w15:commentEx w15:paraId="4C7FB118" w15:paraIdParent="05EDFA7F" w15:done="1"/>
  <w15:commentEx w15:paraId="34AD9365" w15:done="1"/>
  <w15:commentEx w15:paraId="790A09C7" w15:paraIdParent="34AD9365" w15:done="1"/>
  <w15:commentEx w15:paraId="2C3D9E25" w15:done="0"/>
  <w15:commentEx w15:paraId="2799BF6B" w15:paraIdParent="2C3D9E25" w15:done="0"/>
  <w15:commentEx w15:paraId="3F4CCBCC" w15:done="0"/>
  <w15:commentEx w15:paraId="6E00E64A" w15:done="1"/>
  <w15:commentEx w15:paraId="5BDF6F84" w15:done="0"/>
  <w15:commentEx w15:paraId="7AAFFB1F" w15:paraIdParent="5BDF6F84" w15:done="0"/>
  <w15:commentEx w15:paraId="215788D7" w15:done="1"/>
  <w15:commentEx w15:paraId="6F0546B6" w15:paraIdParent="215788D7" w15:done="1"/>
  <w15:commentEx w15:paraId="5E0FB7EE" w15:done="1"/>
  <w15:commentEx w15:paraId="51467548" w15:done="1"/>
  <w15:commentEx w15:paraId="3EC15C30" w15:paraIdParent="51467548" w15:done="1"/>
  <w15:commentEx w15:paraId="106A8C4A" w15:done="1"/>
  <w15:commentEx w15:paraId="69E7EFFE" w15:paraIdParent="106A8C4A" w15:done="1"/>
  <w15:commentEx w15:paraId="6CA73FC5" w15:done="1"/>
  <w15:commentEx w15:paraId="6B4F0DF7" w15:paraIdParent="6CA73FC5" w15:done="1"/>
  <w15:commentEx w15:paraId="4511C7D5" w15:paraIdParent="6CA73FC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9256FD8" w16cex:dateUtc="2024-06-14T03:41:00Z"/>
  <w16cex:commentExtensible w16cex:durableId="24B5F59D" w16cex:dateUtc="2024-06-17T13:43:00Z"/>
  <w16cex:commentExtensible w16cex:durableId="0470F702" w16cex:dateUtc="2024-07-06T21:16:00Z"/>
  <w16cex:commentExtensible w16cex:durableId="7ACD0DA9" w16cex:dateUtc="2024-07-08T11:52:00Z"/>
  <w16cex:commentExtensible w16cex:durableId="189B939D" w16cex:dateUtc="2024-07-06T21:07:00Z"/>
  <w16cex:commentExtensible w16cex:durableId="68EFD570" w16cex:dateUtc="2024-07-06T21:07:00Z"/>
  <w16cex:commentExtensible w16cex:durableId="51E5FA13" w16cex:dateUtc="2024-06-22T14:12:00Z"/>
  <w16cex:commentExtensible w16cex:durableId="10E0E7B6" w16cex:dateUtc="2024-07-01T15:50:00Z"/>
  <w16cex:commentExtensible w16cex:durableId="1730EB84" w16cex:dateUtc="2024-06-18T16:28:00Z"/>
  <w16cex:commentExtensible w16cex:durableId="3A7962BC" w16cex:dateUtc="2024-06-19T13:41:00Z"/>
  <w16cex:commentExtensible w16cex:durableId="2E19B6E6" w16cex:dateUtc="2024-07-01T16:13:00Z"/>
  <w16cex:commentExtensible w16cex:durableId="07027056" w16cex:dateUtc="2024-06-22T14:15:00Z"/>
  <w16cex:commentExtensible w16cex:durableId="484DDEAF" w16cex:dateUtc="2024-07-01T16:20:00Z"/>
  <w16cex:commentExtensible w16cex:durableId="37006423" w16cex:dateUtc="2024-06-18T16:31:00Z"/>
  <w16cex:commentExtensible w16cex:durableId="4B4981DF" w16cex:dateUtc="2024-06-19T13:43:00Z"/>
  <w16cex:commentExtensible w16cex:durableId="4BAE0E66" w16cex:dateUtc="2024-06-18T16:34:00Z"/>
  <w16cex:commentExtensible w16cex:durableId="494A0221" w16cex:dateUtc="2024-06-19T13:47:00Z"/>
  <w16cex:commentExtensible w16cex:durableId="5FB3A399" w16cex:dateUtc="2024-07-06T21:27:00Z"/>
  <w16cex:commentExtensible w16cex:durableId="69ECE72E" w16cex:dateUtc="2024-07-08T12:22:00Z"/>
  <w16cex:commentExtensible w16cex:durableId="18B44569" w16cex:dateUtc="2024-07-06T21:25:00Z">
    <w16cex:extLst>
      <w16:ext w16:uri="{CE6994B0-6A32-4C9F-8C6B-6E91EDA988CE}">
        <cr:reactions xmlns:cr="http://schemas.microsoft.com/office/comments/2020/reactions">
          <cr:reaction reactionType="1">
            <cr:reactionInfo dateUtc="2024-07-08T12:40:54Z">
              <cr:user userId="S::alex.bonhomme@hanwash.org::a713af9e-544c-48b3-87a5-ac7c47c2c71e" userProvider="AD" userName="Alex Bonhomme"/>
            </cr:reactionInfo>
          </cr:reaction>
        </cr:reactions>
      </w16:ext>
    </w16cex:extLst>
  </w16cex:commentExtensible>
  <w16cex:commentExtensible w16cex:durableId="657A801C" w16cex:dateUtc="2024-06-14T04:14:00Z">
    <w16cex:extLst>
      <w16:ext w16:uri="{CE6994B0-6A32-4C9F-8C6B-6E91EDA988CE}">
        <cr:reactions xmlns:cr="http://schemas.microsoft.com/office/comments/2020/reactions">
          <cr:reaction reactionType="1">
            <cr:reactionInfo dateUtc="2024-06-17T13:35:54Z">
              <cr:user userId="S::alex.bonhomme@hanwash.org::a713af9e-544c-48b3-87a5-ac7c47c2c71e" userProvider="AD" userName="Alex Bonhomme"/>
            </cr:reactionInfo>
          </cr:reaction>
        </cr:reactions>
      </w16:ext>
    </w16cex:extLst>
  </w16cex:commentExtensible>
  <w16cex:commentExtensible w16cex:durableId="745556FD" w16cex:dateUtc="2024-07-06T21:16:00Z"/>
  <w16cex:commentExtensible w16cex:durableId="2D001729" w16cex:dateUtc="2024-07-08T12:55:00Z"/>
  <w16cex:commentExtensible w16cex:durableId="6E7FFAE4" w16cex:dateUtc="2024-06-24T15:48:00Z"/>
  <w16cex:commentExtensible w16cex:durableId="02973D75" w16cex:dateUtc="2024-06-25T14:53:00Z"/>
  <w16cex:commentExtensible w16cex:durableId="0C9C3D4C" w16cex:dateUtc="2024-07-06T21:19:00Z"/>
  <w16cex:commentExtensible w16cex:durableId="5E83217E" w16cex:dateUtc="2024-06-24T15:53:00Z"/>
  <w16cex:commentExtensible w16cex:durableId="756EA56A" w16cex:dateUtc="2024-07-01T20:49:00Z"/>
  <w16cex:commentExtensible w16cex:durableId="1D8B819E" w16cex:dateUtc="2024-06-22T14:39:00Z">
    <w16cex:extLst>
      <w16:ext w16:uri="{CE6994B0-6A32-4C9F-8C6B-6E91EDA988CE}">
        <cr:reactions xmlns:cr="http://schemas.microsoft.com/office/comments/2020/reactions">
          <cr:reaction reactionType="1">
            <cr:reactionInfo dateUtc="2024-06-24T15:58:40Z">
              <cr:user userId="S::ryan.rowe@hanwash.org::3eadacec-c599-4f5f-835e-d12ff40a3a5e" userProvider="AD" userName="Ryan Rowe"/>
            </cr:reactionInfo>
          </cr:reaction>
        </cr:reactions>
      </w16:ext>
    </w16cex:extLst>
  </w16cex:commentExtensible>
  <w16cex:commentExtensible w16cex:durableId="0453081C" w16cex:dateUtc="2024-07-01T21:07:00Z"/>
  <w16cex:commentExtensible w16cex:durableId="121156F4" w16cex:dateUtc="2024-06-24T15:59:00Z"/>
  <w16cex:commentExtensible w16cex:durableId="023973CC" w16cex:dateUtc="2024-07-01T21:08:00Z"/>
  <w16cex:commentExtensible w16cex:durableId="361ACC4C" w16cex:dateUtc="2024-07-01T2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7E2BB3" w16cid:durableId="09256FD8"/>
  <w16cid:commentId w16cid:paraId="6333201D" w16cid:durableId="24B5F59D"/>
  <w16cid:commentId w16cid:paraId="2157AAFC" w16cid:durableId="0470F702"/>
  <w16cid:commentId w16cid:paraId="2DD0D1DD" w16cid:durableId="7ACD0DA9"/>
  <w16cid:commentId w16cid:paraId="71359EB4" w16cid:durableId="189B939D"/>
  <w16cid:commentId w16cid:paraId="785CA695" w16cid:durableId="68EFD570"/>
  <w16cid:commentId w16cid:paraId="3D8712AF" w16cid:durableId="51E5FA13"/>
  <w16cid:commentId w16cid:paraId="3B6D8782" w16cid:durableId="10E0E7B6"/>
  <w16cid:commentId w16cid:paraId="362D0C72" w16cid:durableId="1730EB84"/>
  <w16cid:commentId w16cid:paraId="01F9D9F7" w16cid:durableId="3A7962BC"/>
  <w16cid:commentId w16cid:paraId="14944B59" w16cid:durableId="2E19B6E6"/>
  <w16cid:commentId w16cid:paraId="605252A0" w16cid:durableId="07027056"/>
  <w16cid:commentId w16cid:paraId="666C1A9E" w16cid:durableId="484DDEAF"/>
  <w16cid:commentId w16cid:paraId="05EDFA7F" w16cid:durableId="37006423"/>
  <w16cid:commentId w16cid:paraId="4C7FB118" w16cid:durableId="4B4981DF"/>
  <w16cid:commentId w16cid:paraId="34AD9365" w16cid:durableId="4BAE0E66"/>
  <w16cid:commentId w16cid:paraId="790A09C7" w16cid:durableId="494A0221"/>
  <w16cid:commentId w16cid:paraId="2C3D9E25" w16cid:durableId="5FB3A399"/>
  <w16cid:commentId w16cid:paraId="2799BF6B" w16cid:durableId="69ECE72E"/>
  <w16cid:commentId w16cid:paraId="3F4CCBCC" w16cid:durableId="18B44569"/>
  <w16cid:commentId w16cid:paraId="6E00E64A" w16cid:durableId="657A801C"/>
  <w16cid:commentId w16cid:paraId="5BDF6F84" w16cid:durableId="745556FD"/>
  <w16cid:commentId w16cid:paraId="7AAFFB1F" w16cid:durableId="2D001729"/>
  <w16cid:commentId w16cid:paraId="215788D7" w16cid:durableId="6E7FFAE4"/>
  <w16cid:commentId w16cid:paraId="6F0546B6" w16cid:durableId="02973D75"/>
  <w16cid:commentId w16cid:paraId="5E0FB7EE" w16cid:durableId="0C9C3D4C"/>
  <w16cid:commentId w16cid:paraId="51467548" w16cid:durableId="5E83217E"/>
  <w16cid:commentId w16cid:paraId="3EC15C30" w16cid:durableId="756EA56A"/>
  <w16cid:commentId w16cid:paraId="106A8C4A" w16cid:durableId="1D8B819E"/>
  <w16cid:commentId w16cid:paraId="69E7EFFE" w16cid:durableId="0453081C"/>
  <w16cid:commentId w16cid:paraId="6CA73FC5" w16cid:durableId="121156F4"/>
  <w16cid:commentId w16cid:paraId="6B4F0DF7" w16cid:durableId="023973CC"/>
  <w16cid:commentId w16cid:paraId="4511C7D5" w16cid:durableId="361ACC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3E248" w14:textId="77777777" w:rsidR="00CF6F4E" w:rsidRDefault="00CF6F4E" w:rsidP="002E15EF">
      <w:pPr>
        <w:spacing w:after="0" w:line="240" w:lineRule="auto"/>
      </w:pPr>
      <w:r>
        <w:separator/>
      </w:r>
    </w:p>
  </w:endnote>
  <w:endnote w:type="continuationSeparator" w:id="0">
    <w:p w14:paraId="6F95B131" w14:textId="77777777" w:rsidR="00CF6F4E" w:rsidRDefault="00CF6F4E" w:rsidP="002E15EF">
      <w:pPr>
        <w:spacing w:after="0" w:line="240" w:lineRule="auto"/>
      </w:pPr>
      <w:r>
        <w:continuationSeparator/>
      </w:r>
    </w:p>
  </w:endnote>
  <w:endnote w:type="continuationNotice" w:id="1">
    <w:p w14:paraId="2606657E" w14:textId="77777777" w:rsidR="00CF6F4E" w:rsidRDefault="00CF6F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2"/>
        <w:szCs w:val="22"/>
      </w:rPr>
      <w:id w:val="-771619119"/>
      <w:docPartObj>
        <w:docPartGallery w:val="Page Numbers (Bottom of Page)"/>
        <w:docPartUnique/>
      </w:docPartObj>
    </w:sdtPr>
    <w:sdtEndPr>
      <w:rPr>
        <w:sz w:val="20"/>
        <w:szCs w:val="20"/>
      </w:rPr>
    </w:sdtEndPr>
    <w:sdtContent>
      <w:p w14:paraId="462CCF04" w14:textId="018867C6" w:rsidR="001B6D98" w:rsidRPr="0073240D" w:rsidRDefault="001B6D98">
        <w:pPr>
          <w:pStyle w:val="Pieddepage"/>
          <w:jc w:val="right"/>
          <w:rPr>
            <w:sz w:val="20"/>
            <w:szCs w:val="20"/>
          </w:rPr>
        </w:pPr>
        <w:r w:rsidRPr="0073240D">
          <w:rPr>
            <w:sz w:val="20"/>
            <w:szCs w:val="20"/>
          </w:rPr>
          <w:fldChar w:fldCharType="begin"/>
        </w:r>
        <w:r w:rsidRPr="0073240D">
          <w:rPr>
            <w:sz w:val="20"/>
            <w:szCs w:val="20"/>
          </w:rPr>
          <w:instrText>PAGE   \* MERGEFORMAT</w:instrText>
        </w:r>
        <w:r w:rsidRPr="0073240D">
          <w:rPr>
            <w:sz w:val="20"/>
            <w:szCs w:val="20"/>
          </w:rPr>
          <w:fldChar w:fldCharType="separate"/>
        </w:r>
        <w:r w:rsidRPr="0073240D">
          <w:rPr>
            <w:sz w:val="20"/>
            <w:szCs w:val="20"/>
            <w:lang w:val="fr-FR"/>
          </w:rPr>
          <w:t>2</w:t>
        </w:r>
        <w:r w:rsidRPr="0073240D">
          <w:rPr>
            <w:sz w:val="20"/>
            <w:szCs w:val="20"/>
          </w:rPr>
          <w:fldChar w:fldCharType="end"/>
        </w:r>
      </w:p>
    </w:sdtContent>
  </w:sdt>
  <w:p w14:paraId="3DD2F79B" w14:textId="77777777" w:rsidR="001B6D98" w:rsidRDefault="001B6D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445A5" w14:textId="77777777" w:rsidR="00CF6F4E" w:rsidRDefault="00CF6F4E" w:rsidP="002E15EF">
      <w:pPr>
        <w:spacing w:after="0" w:line="240" w:lineRule="auto"/>
      </w:pPr>
      <w:r>
        <w:separator/>
      </w:r>
    </w:p>
  </w:footnote>
  <w:footnote w:type="continuationSeparator" w:id="0">
    <w:p w14:paraId="6A2FE404" w14:textId="77777777" w:rsidR="00CF6F4E" w:rsidRDefault="00CF6F4E" w:rsidP="002E15EF">
      <w:pPr>
        <w:spacing w:after="0" w:line="240" w:lineRule="auto"/>
      </w:pPr>
      <w:r>
        <w:continuationSeparator/>
      </w:r>
    </w:p>
  </w:footnote>
  <w:footnote w:type="continuationNotice" w:id="1">
    <w:p w14:paraId="4916EA96" w14:textId="77777777" w:rsidR="00CF6F4E" w:rsidRDefault="00CF6F4E">
      <w:pPr>
        <w:spacing w:after="0" w:line="240" w:lineRule="auto"/>
      </w:pPr>
    </w:p>
  </w:footnote>
  <w:footnote w:id="2">
    <w:p w14:paraId="377AA853" w14:textId="5018033F" w:rsidR="003C0F62" w:rsidRDefault="003C0F62">
      <w:pPr>
        <w:pStyle w:val="Notedebasdepage"/>
      </w:pPr>
      <w:r>
        <w:rPr>
          <w:rStyle w:val="Appelnotedebasdep"/>
        </w:rPr>
        <w:footnoteRef/>
      </w:r>
      <w:r>
        <w:t xml:space="preserve"> </w:t>
      </w:r>
      <w:r w:rsidR="00982830">
        <w:t>The program’s indicator framework is the list of indicators that HANWASH use to monitor and evaluate</w:t>
      </w:r>
      <w:r w:rsidR="00700277">
        <w:t xml:space="preserve"> progress and impact. </w:t>
      </w:r>
    </w:p>
  </w:footnote>
  <w:footnote w:id="3">
    <w:p w14:paraId="1B86B25D" w14:textId="791739D6" w:rsidR="001F1695" w:rsidRDefault="001F1695" w:rsidP="00E75CAB">
      <w:pPr>
        <w:pStyle w:val="Notedebasdepage"/>
      </w:pPr>
      <w:r>
        <w:rPr>
          <w:rStyle w:val="Appelnotedebasdep"/>
        </w:rPr>
        <w:footnoteRef/>
      </w:r>
      <w:r>
        <w:t xml:space="preserve"> “Current” means “in year 2024”. </w:t>
      </w:r>
    </w:p>
  </w:footnote>
  <w:footnote w:id="4">
    <w:p w14:paraId="407DADED" w14:textId="1EF25C45" w:rsidR="001F1695" w:rsidRPr="00C456AC" w:rsidRDefault="001F1695" w:rsidP="00E270F1">
      <w:pPr>
        <w:pStyle w:val="pf0"/>
        <w:spacing w:before="0" w:beforeAutospacing="0" w:after="0" w:afterAutospacing="0"/>
        <w:rPr>
          <w:rFonts w:ascii="Arial" w:hAnsi="Arial" w:cs="Arial"/>
          <w:sz w:val="20"/>
          <w:szCs w:val="20"/>
        </w:rPr>
      </w:pPr>
      <w:r w:rsidRPr="00E270F1">
        <w:rPr>
          <w:rStyle w:val="Appelnotedebasdep"/>
          <w:rFonts w:asciiTheme="minorHAnsi" w:eastAsiaTheme="minorHAnsi" w:hAnsiTheme="minorHAnsi" w:cstheme="minorBidi"/>
          <w:kern w:val="2"/>
          <w:sz w:val="20"/>
          <w:szCs w:val="20"/>
          <w14:ligatures w14:val="standardContextual"/>
        </w:rPr>
        <w:footnoteRef/>
      </w:r>
      <w:r>
        <w:t xml:space="preserve"> </w:t>
      </w:r>
      <w:r w:rsidRPr="00E270F1">
        <w:rPr>
          <w:rFonts w:asciiTheme="minorHAnsi" w:eastAsiaTheme="minorHAnsi" w:hAnsiTheme="minorHAnsi" w:cstheme="minorBidi"/>
          <w:kern w:val="2"/>
          <w:sz w:val="20"/>
          <w:szCs w:val="20"/>
          <w14:ligatures w14:val="standardContextual"/>
        </w:rPr>
        <w:t>See JMP indicators for WASH services in the annex.</w:t>
      </w:r>
    </w:p>
  </w:footnote>
  <w:footnote w:id="5">
    <w:p w14:paraId="24F5CA96" w14:textId="13C2C4D1" w:rsidR="001F1695" w:rsidRDefault="001F1695" w:rsidP="00E75CAB">
      <w:pPr>
        <w:pStyle w:val="Notedebasdepage"/>
      </w:pPr>
      <w:r>
        <w:rPr>
          <w:rStyle w:val="Appelnotedebasdep"/>
        </w:rPr>
        <w:footnoteRef/>
      </w:r>
      <w:r>
        <w:t xml:space="preserve"> </w:t>
      </w:r>
      <w:r w:rsidRPr="00E270F1">
        <w:t>See JMP indicators for WASH services in the annex.</w:t>
      </w:r>
    </w:p>
  </w:footnote>
  <w:footnote w:id="6">
    <w:p w14:paraId="68DCE2E2" w14:textId="4029818A" w:rsidR="00B06D0A" w:rsidRDefault="00B06D0A">
      <w:pPr>
        <w:pStyle w:val="Notedebasdepage"/>
      </w:pPr>
      <w:r>
        <w:rPr>
          <w:rStyle w:val="Appelnotedebasdep"/>
        </w:rPr>
        <w:footnoteRef/>
      </w:r>
      <w:r>
        <w:t xml:space="preserve"> K</w:t>
      </w:r>
      <w:r w:rsidR="00DA20AF">
        <w:t xml:space="preserve">II: Key Informant Interview. </w:t>
      </w:r>
    </w:p>
  </w:footnote>
  <w:footnote w:id="7">
    <w:p w14:paraId="0A43D5EC" w14:textId="5EA241D5" w:rsidR="007E77AA" w:rsidRDefault="007E77AA">
      <w:pPr>
        <w:pStyle w:val="Notedebasdepage"/>
      </w:pPr>
      <w:r>
        <w:rPr>
          <w:rStyle w:val="Appelnotedebasdep"/>
        </w:rPr>
        <w:footnoteRef/>
      </w:r>
      <w:r>
        <w:t xml:space="preserve"> The FRAPE survey is a </w:t>
      </w:r>
      <w:r w:rsidR="00F83EF4">
        <w:t>data collection tool</w:t>
      </w:r>
      <w:r>
        <w:t xml:space="preserve"> created by HANWASH partner Haiti Outreach to monitor</w:t>
      </w:r>
      <w:r w:rsidR="001356FC">
        <w:t xml:space="preserve"> functionality, responsible management, potability and inspection status of the water points. </w:t>
      </w:r>
    </w:p>
  </w:footnote>
  <w:footnote w:id="8">
    <w:p w14:paraId="76299008" w14:textId="7CD7632B" w:rsidR="00E3336C" w:rsidRDefault="00E3336C" w:rsidP="00AB3D7C">
      <w:pPr>
        <w:pStyle w:val="Notedebasdepage"/>
        <w:jc w:val="both"/>
      </w:pPr>
      <w:r>
        <w:rPr>
          <w:rStyle w:val="Appelnotedebasdep"/>
        </w:rPr>
        <w:footnoteRef/>
      </w:r>
      <w:r>
        <w:t xml:space="preserve"> </w:t>
      </w:r>
      <w:r w:rsidR="00AB3D7C" w:rsidRPr="00AB3D7C">
        <w:t>mWater is a mobile and web-based platform designed to facilitate the monitoring, evaluation, and management of (WASH) projects. It provides tools for data collection, analysis, and visualization, enabling organizations to effectively track and manage WASH resources and services.</w:t>
      </w:r>
    </w:p>
  </w:footnote>
  <w:footnote w:id="9">
    <w:p w14:paraId="4E8CB4F2" w14:textId="77777777" w:rsidR="004B4F15" w:rsidRPr="00933C7F" w:rsidRDefault="004B4F15" w:rsidP="004B4F15">
      <w:pPr>
        <w:spacing w:after="0"/>
        <w:jc w:val="both"/>
        <w:rPr>
          <w:sz w:val="22"/>
          <w:szCs w:val="22"/>
        </w:rPr>
      </w:pPr>
      <w:r>
        <w:rPr>
          <w:rStyle w:val="Appelnotedebasdep"/>
        </w:rPr>
        <w:footnoteRef/>
      </w:r>
      <w:r>
        <w:t xml:space="preserve"> </w:t>
      </w:r>
      <w:r w:rsidRPr="00FD7941">
        <w:rPr>
          <w:sz w:val="18"/>
          <w:szCs w:val="18"/>
        </w:rPr>
        <w:t>UNICEF / WHO Joint Monitoring Programme for Drinking Water and Sanitation</w:t>
      </w:r>
      <w:r w:rsidRPr="00933C7F">
        <w:rPr>
          <w:rFonts w:ascii="Helvetica" w:hAnsi="Helvetica" w:cs="Helvetica"/>
          <w:color w:val="212529"/>
          <w:sz w:val="20"/>
          <w:szCs w:val="20"/>
          <w:shd w:val="clear" w:color="auto" w:fill="FFFFFF"/>
        </w:rPr>
        <w:t> </w:t>
      </w:r>
    </w:p>
    <w:p w14:paraId="07068700" w14:textId="77777777" w:rsidR="004B4F15" w:rsidRDefault="004B4F15" w:rsidP="004B4F15">
      <w:pPr>
        <w:pStyle w:val="Notedebasdepage"/>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40BF7"/>
    <w:multiLevelType w:val="hybridMultilevel"/>
    <w:tmpl w:val="9064F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3311E"/>
    <w:multiLevelType w:val="hybridMultilevel"/>
    <w:tmpl w:val="D3783112"/>
    <w:lvl w:ilvl="0" w:tplc="DBD873B0">
      <w:start w:val="1"/>
      <w:numFmt w:val="decimal"/>
      <w:lvlText w:val="%1."/>
      <w:lvlJc w:val="left"/>
      <w:pPr>
        <w:ind w:left="720" w:hanging="360"/>
      </w:pPr>
      <w:rPr>
        <w:rFonts w:hint="default"/>
        <w:b w:val="0"/>
        <w:bCs w:val="0"/>
        <w:sz w:val="24"/>
        <w:szCs w:val="24"/>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8666F"/>
    <w:multiLevelType w:val="hybridMultilevel"/>
    <w:tmpl w:val="A94E9332"/>
    <w:lvl w:ilvl="0" w:tplc="8C74B1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12F31"/>
    <w:multiLevelType w:val="hybridMultilevel"/>
    <w:tmpl w:val="31EA4F16"/>
    <w:lvl w:ilvl="0" w:tplc="82C2B6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43237"/>
    <w:multiLevelType w:val="hybridMultilevel"/>
    <w:tmpl w:val="BD04E1E6"/>
    <w:lvl w:ilvl="0" w:tplc="AD484F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218C1"/>
    <w:multiLevelType w:val="hybridMultilevel"/>
    <w:tmpl w:val="C0449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3593F"/>
    <w:multiLevelType w:val="hybridMultilevel"/>
    <w:tmpl w:val="0000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1487A"/>
    <w:multiLevelType w:val="hybridMultilevel"/>
    <w:tmpl w:val="6100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594CEC"/>
    <w:multiLevelType w:val="hybridMultilevel"/>
    <w:tmpl w:val="6B064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6E69FD"/>
    <w:multiLevelType w:val="hybridMultilevel"/>
    <w:tmpl w:val="E042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B5AD5"/>
    <w:multiLevelType w:val="hybridMultilevel"/>
    <w:tmpl w:val="D6D665E6"/>
    <w:lvl w:ilvl="0" w:tplc="72407826">
      <w:start w:val="1"/>
      <w:numFmt w:val="upperRoman"/>
      <w:lvlText w:val="%1."/>
      <w:lvlJc w:val="left"/>
      <w:pPr>
        <w:ind w:left="1800" w:hanging="720"/>
      </w:pPr>
      <w:rPr>
        <w:rFonts w:hint="default"/>
        <w:sz w:val="24"/>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2911FDD"/>
    <w:multiLevelType w:val="hybridMultilevel"/>
    <w:tmpl w:val="3264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F369C2"/>
    <w:multiLevelType w:val="hybridMultilevel"/>
    <w:tmpl w:val="1EC8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52382C"/>
    <w:multiLevelType w:val="hybridMultilevel"/>
    <w:tmpl w:val="7F1CD9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527536"/>
    <w:multiLevelType w:val="hybridMultilevel"/>
    <w:tmpl w:val="E3F4C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D35286"/>
    <w:multiLevelType w:val="hybridMultilevel"/>
    <w:tmpl w:val="54549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7825B3"/>
    <w:multiLevelType w:val="hybridMultilevel"/>
    <w:tmpl w:val="1354F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72026"/>
    <w:multiLevelType w:val="hybridMultilevel"/>
    <w:tmpl w:val="72580498"/>
    <w:lvl w:ilvl="0" w:tplc="82C2B6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1E28EA"/>
    <w:multiLevelType w:val="hybridMultilevel"/>
    <w:tmpl w:val="9272ACCA"/>
    <w:lvl w:ilvl="0" w:tplc="41F0E4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D20B04"/>
    <w:multiLevelType w:val="hybridMultilevel"/>
    <w:tmpl w:val="C0807316"/>
    <w:lvl w:ilvl="0" w:tplc="1FFA4482">
      <w:start w:val="1"/>
      <w:numFmt w:val="lowerRoman"/>
      <w:lvlText w:val="%1."/>
      <w:lvlJc w:val="left"/>
      <w:pPr>
        <w:ind w:left="1080" w:hanging="720"/>
      </w:pPr>
      <w:rPr>
        <w:rFonts w:hint="default"/>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E00429"/>
    <w:multiLevelType w:val="hybridMultilevel"/>
    <w:tmpl w:val="E2C677E4"/>
    <w:lvl w:ilvl="0" w:tplc="EA986E46">
      <w:start w:val="1"/>
      <w:numFmt w:val="upperRoman"/>
      <w:lvlText w:val="%1."/>
      <w:lvlJc w:val="left"/>
      <w:pPr>
        <w:ind w:left="1080" w:hanging="720"/>
      </w:pPr>
      <w:rPr>
        <w:rFonts w:hint="default"/>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F919EF"/>
    <w:multiLevelType w:val="hybridMultilevel"/>
    <w:tmpl w:val="3CBA0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8B758F"/>
    <w:multiLevelType w:val="hybridMultilevel"/>
    <w:tmpl w:val="825C95E4"/>
    <w:lvl w:ilvl="0" w:tplc="82C2B6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0D60C4"/>
    <w:multiLevelType w:val="hybridMultilevel"/>
    <w:tmpl w:val="BE2A0CE6"/>
    <w:lvl w:ilvl="0" w:tplc="82C2B6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2F001E"/>
    <w:multiLevelType w:val="hybridMultilevel"/>
    <w:tmpl w:val="10C81A9A"/>
    <w:lvl w:ilvl="0" w:tplc="06BCBF38">
      <w:start w:val="1"/>
      <w:numFmt w:val="decimal"/>
      <w:lvlText w:val="%1."/>
      <w:lvlJc w:val="left"/>
      <w:pPr>
        <w:ind w:left="720" w:hanging="360"/>
      </w:pPr>
    </w:lvl>
    <w:lvl w:ilvl="1" w:tplc="60BCAB0E">
      <w:start w:val="1"/>
      <w:numFmt w:val="lowerLetter"/>
      <w:lvlText w:val="%2."/>
      <w:lvlJc w:val="left"/>
      <w:pPr>
        <w:ind w:left="1440" w:hanging="360"/>
      </w:pPr>
    </w:lvl>
    <w:lvl w:ilvl="2" w:tplc="E7B46CA6">
      <w:start w:val="1"/>
      <w:numFmt w:val="lowerRoman"/>
      <w:lvlText w:val="%3."/>
      <w:lvlJc w:val="right"/>
      <w:pPr>
        <w:ind w:left="2160" w:hanging="180"/>
      </w:pPr>
    </w:lvl>
    <w:lvl w:ilvl="3" w:tplc="BC8A7F86">
      <w:start w:val="1"/>
      <w:numFmt w:val="decimal"/>
      <w:lvlText w:val="%4."/>
      <w:lvlJc w:val="left"/>
      <w:pPr>
        <w:ind w:left="2880" w:hanging="360"/>
      </w:pPr>
    </w:lvl>
    <w:lvl w:ilvl="4" w:tplc="A2287C92">
      <w:start w:val="1"/>
      <w:numFmt w:val="lowerLetter"/>
      <w:lvlText w:val="%5."/>
      <w:lvlJc w:val="left"/>
      <w:pPr>
        <w:ind w:left="3600" w:hanging="360"/>
      </w:pPr>
    </w:lvl>
    <w:lvl w:ilvl="5" w:tplc="882ED032">
      <w:start w:val="1"/>
      <w:numFmt w:val="lowerRoman"/>
      <w:lvlText w:val="%6."/>
      <w:lvlJc w:val="right"/>
      <w:pPr>
        <w:ind w:left="4320" w:hanging="180"/>
      </w:pPr>
    </w:lvl>
    <w:lvl w:ilvl="6" w:tplc="BD0E6E18">
      <w:start w:val="1"/>
      <w:numFmt w:val="decimal"/>
      <w:lvlText w:val="%7."/>
      <w:lvlJc w:val="left"/>
      <w:pPr>
        <w:ind w:left="5040" w:hanging="360"/>
      </w:pPr>
    </w:lvl>
    <w:lvl w:ilvl="7" w:tplc="18F834DA">
      <w:start w:val="1"/>
      <w:numFmt w:val="lowerLetter"/>
      <w:lvlText w:val="%8."/>
      <w:lvlJc w:val="left"/>
      <w:pPr>
        <w:ind w:left="5760" w:hanging="360"/>
      </w:pPr>
    </w:lvl>
    <w:lvl w:ilvl="8" w:tplc="009239F0">
      <w:start w:val="1"/>
      <w:numFmt w:val="lowerRoman"/>
      <w:lvlText w:val="%9."/>
      <w:lvlJc w:val="right"/>
      <w:pPr>
        <w:ind w:left="6480" w:hanging="180"/>
      </w:pPr>
    </w:lvl>
  </w:abstractNum>
  <w:abstractNum w:abstractNumId="25" w15:restartNumberingAfterBreak="0">
    <w:nsid w:val="615A01D5"/>
    <w:multiLevelType w:val="hybridMultilevel"/>
    <w:tmpl w:val="558661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9D3E1B"/>
    <w:multiLevelType w:val="hybridMultilevel"/>
    <w:tmpl w:val="9FB6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FB03EB"/>
    <w:multiLevelType w:val="multilevel"/>
    <w:tmpl w:val="CCA8F2A4"/>
    <w:lvl w:ilvl="0">
      <w:start w:val="1"/>
      <w:numFmt w:val="upperRoman"/>
      <w:lvlText w:val="%1."/>
      <w:lvlJc w:val="left"/>
      <w:pPr>
        <w:ind w:left="1080" w:hanging="720"/>
      </w:pPr>
      <w:rPr>
        <w:rFonts w:hint="default"/>
        <w:b/>
        <w:bCs/>
        <w:sz w:val="28"/>
        <w:szCs w:val="28"/>
        <w:u w:val="none"/>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C151DD5"/>
    <w:multiLevelType w:val="hybridMultilevel"/>
    <w:tmpl w:val="36CEE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F27E9D"/>
    <w:multiLevelType w:val="hybridMultilevel"/>
    <w:tmpl w:val="9072F754"/>
    <w:lvl w:ilvl="0" w:tplc="3B5472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3797EC"/>
    <w:multiLevelType w:val="hybridMultilevel"/>
    <w:tmpl w:val="FFFFFFFF"/>
    <w:lvl w:ilvl="0" w:tplc="A8D6B0B0">
      <w:start w:val="1"/>
      <w:numFmt w:val="decimal"/>
      <w:lvlText w:val="%1."/>
      <w:lvlJc w:val="left"/>
      <w:pPr>
        <w:ind w:left="720" w:hanging="360"/>
      </w:pPr>
    </w:lvl>
    <w:lvl w:ilvl="1" w:tplc="CC28B802">
      <w:start w:val="1"/>
      <w:numFmt w:val="lowerLetter"/>
      <w:lvlText w:val="%2."/>
      <w:lvlJc w:val="left"/>
      <w:pPr>
        <w:ind w:left="1440" w:hanging="360"/>
      </w:pPr>
    </w:lvl>
    <w:lvl w:ilvl="2" w:tplc="9C5E598E">
      <w:start w:val="1"/>
      <w:numFmt w:val="lowerRoman"/>
      <w:lvlText w:val="%3."/>
      <w:lvlJc w:val="right"/>
      <w:pPr>
        <w:ind w:left="2160" w:hanging="180"/>
      </w:pPr>
    </w:lvl>
    <w:lvl w:ilvl="3" w:tplc="2CC4BCA2">
      <w:start w:val="1"/>
      <w:numFmt w:val="decimal"/>
      <w:lvlText w:val="%4."/>
      <w:lvlJc w:val="left"/>
      <w:pPr>
        <w:ind w:left="2880" w:hanging="360"/>
      </w:pPr>
    </w:lvl>
    <w:lvl w:ilvl="4" w:tplc="05562E32">
      <w:start w:val="1"/>
      <w:numFmt w:val="lowerLetter"/>
      <w:lvlText w:val="%5."/>
      <w:lvlJc w:val="left"/>
      <w:pPr>
        <w:ind w:left="3600" w:hanging="360"/>
      </w:pPr>
    </w:lvl>
    <w:lvl w:ilvl="5" w:tplc="9022FDB4">
      <w:start w:val="1"/>
      <w:numFmt w:val="lowerRoman"/>
      <w:lvlText w:val="%6."/>
      <w:lvlJc w:val="right"/>
      <w:pPr>
        <w:ind w:left="4320" w:hanging="180"/>
      </w:pPr>
    </w:lvl>
    <w:lvl w:ilvl="6" w:tplc="67F2143E">
      <w:start w:val="1"/>
      <w:numFmt w:val="decimal"/>
      <w:lvlText w:val="%7."/>
      <w:lvlJc w:val="left"/>
      <w:pPr>
        <w:ind w:left="5040" w:hanging="360"/>
      </w:pPr>
    </w:lvl>
    <w:lvl w:ilvl="7" w:tplc="E57C477A">
      <w:start w:val="1"/>
      <w:numFmt w:val="lowerLetter"/>
      <w:lvlText w:val="%8."/>
      <w:lvlJc w:val="left"/>
      <w:pPr>
        <w:ind w:left="5760" w:hanging="360"/>
      </w:pPr>
    </w:lvl>
    <w:lvl w:ilvl="8" w:tplc="837EE92C">
      <w:start w:val="1"/>
      <w:numFmt w:val="lowerRoman"/>
      <w:lvlText w:val="%9."/>
      <w:lvlJc w:val="right"/>
      <w:pPr>
        <w:ind w:left="6480" w:hanging="180"/>
      </w:pPr>
    </w:lvl>
  </w:abstractNum>
  <w:abstractNum w:abstractNumId="31" w15:restartNumberingAfterBreak="0">
    <w:nsid w:val="77B05C40"/>
    <w:multiLevelType w:val="hybridMultilevel"/>
    <w:tmpl w:val="FC02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7878592">
    <w:abstractNumId w:val="24"/>
  </w:num>
  <w:num w:numId="2" w16cid:durableId="58942465">
    <w:abstractNumId w:val="17"/>
  </w:num>
  <w:num w:numId="3" w16cid:durableId="1571967371">
    <w:abstractNumId w:val="3"/>
  </w:num>
  <w:num w:numId="4" w16cid:durableId="1070419955">
    <w:abstractNumId w:val="23"/>
  </w:num>
  <w:num w:numId="5" w16cid:durableId="1499685233">
    <w:abstractNumId w:val="20"/>
  </w:num>
  <w:num w:numId="6" w16cid:durableId="1203132099">
    <w:abstractNumId w:val="10"/>
  </w:num>
  <w:num w:numId="7" w16cid:durableId="10953510">
    <w:abstractNumId w:val="19"/>
  </w:num>
  <w:num w:numId="8" w16cid:durableId="779689973">
    <w:abstractNumId w:val="27"/>
  </w:num>
  <w:num w:numId="9" w16cid:durableId="1394233464">
    <w:abstractNumId w:val="22"/>
  </w:num>
  <w:num w:numId="10" w16cid:durableId="287318372">
    <w:abstractNumId w:val="1"/>
  </w:num>
  <w:num w:numId="11" w16cid:durableId="277421201">
    <w:abstractNumId w:val="5"/>
  </w:num>
  <w:num w:numId="12" w16cid:durableId="1452477109">
    <w:abstractNumId w:val="26"/>
  </w:num>
  <w:num w:numId="13" w16cid:durableId="1781148985">
    <w:abstractNumId w:val="30"/>
  </w:num>
  <w:num w:numId="14" w16cid:durableId="1240675727">
    <w:abstractNumId w:val="28"/>
  </w:num>
  <w:num w:numId="15" w16cid:durableId="522014218">
    <w:abstractNumId w:val="29"/>
  </w:num>
  <w:num w:numId="16" w16cid:durableId="12733919">
    <w:abstractNumId w:val="18"/>
  </w:num>
  <w:num w:numId="17" w16cid:durableId="1584411581">
    <w:abstractNumId w:val="8"/>
  </w:num>
  <w:num w:numId="18" w16cid:durableId="888493301">
    <w:abstractNumId w:val="31"/>
  </w:num>
  <w:num w:numId="19" w16cid:durableId="1332176039">
    <w:abstractNumId w:val="9"/>
  </w:num>
  <w:num w:numId="20" w16cid:durableId="1675720156">
    <w:abstractNumId w:val="21"/>
  </w:num>
  <w:num w:numId="21" w16cid:durableId="1999188422">
    <w:abstractNumId w:val="14"/>
  </w:num>
  <w:num w:numId="22" w16cid:durableId="309943553">
    <w:abstractNumId w:val="25"/>
  </w:num>
  <w:num w:numId="23" w16cid:durableId="636182402">
    <w:abstractNumId w:val="12"/>
  </w:num>
  <w:num w:numId="24" w16cid:durableId="1189218005">
    <w:abstractNumId w:val="0"/>
  </w:num>
  <w:num w:numId="25" w16cid:durableId="1439642897">
    <w:abstractNumId w:val="2"/>
  </w:num>
  <w:num w:numId="26" w16cid:durableId="815684628">
    <w:abstractNumId w:val="15"/>
  </w:num>
  <w:num w:numId="27" w16cid:durableId="77211004">
    <w:abstractNumId w:val="16"/>
  </w:num>
  <w:num w:numId="28" w16cid:durableId="976957643">
    <w:abstractNumId w:val="6"/>
  </w:num>
  <w:num w:numId="29" w16cid:durableId="763648387">
    <w:abstractNumId w:val="11"/>
  </w:num>
  <w:num w:numId="30" w16cid:durableId="1609003643">
    <w:abstractNumId w:val="7"/>
  </w:num>
  <w:num w:numId="31" w16cid:durableId="569073315">
    <w:abstractNumId w:val="4"/>
  </w:num>
  <w:num w:numId="32" w16cid:durableId="87295931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lodie Herard">
    <w15:presenceInfo w15:providerId="AD" w15:userId="S::elodie.herard@hanwash.org::edd6a4bf-2877-4fb5-bb19-8a392cceff9a"/>
  </w15:person>
  <w15:person w15:author="Alex Bonhomme">
    <w15:presenceInfo w15:providerId="AD" w15:userId="S::alex.bonhomme@hanwash.org::a713af9e-544c-48b3-87a5-ac7c47c2c71e"/>
  </w15:person>
  <w15:person w15:author="Ryan Rowe">
    <w15:presenceInfo w15:providerId="AD" w15:userId="S::ryan.rowe@hanwash.org::3eadacec-c599-4f5f-835e-d12ff40a3a5e"/>
  </w15:person>
  <w15:person w15:author="Guest User">
    <w15:presenceInfo w15:providerId="AD" w15:userId="S::urn:spo:anon#79f21c371b65e251a9070a1fbed59877eb98afe7d1e827304122fe120f7a6e45::"/>
  </w15:person>
  <w15:person w15:author="Dale Snyder">
    <w15:presenceInfo w15:providerId="AD" w15:userId="S::dale_haitioutreach.org#ext#@hanwash.onmicrosoft.com::ce5233c1-fb83-478e-96f0-213fe210af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E81"/>
    <w:rsid w:val="00002703"/>
    <w:rsid w:val="000033DC"/>
    <w:rsid w:val="000120A6"/>
    <w:rsid w:val="00012271"/>
    <w:rsid w:val="000126E1"/>
    <w:rsid w:val="000150AC"/>
    <w:rsid w:val="00017893"/>
    <w:rsid w:val="000214A6"/>
    <w:rsid w:val="000224F5"/>
    <w:rsid w:val="00022DA6"/>
    <w:rsid w:val="000246D7"/>
    <w:rsid w:val="000249A6"/>
    <w:rsid w:val="0002596E"/>
    <w:rsid w:val="000267AE"/>
    <w:rsid w:val="000339D1"/>
    <w:rsid w:val="000341B0"/>
    <w:rsid w:val="0003436A"/>
    <w:rsid w:val="00035718"/>
    <w:rsid w:val="0003578B"/>
    <w:rsid w:val="00035DF5"/>
    <w:rsid w:val="00040FDE"/>
    <w:rsid w:val="000411BC"/>
    <w:rsid w:val="000411F0"/>
    <w:rsid w:val="00041D3B"/>
    <w:rsid w:val="000429E7"/>
    <w:rsid w:val="000451EF"/>
    <w:rsid w:val="000454BD"/>
    <w:rsid w:val="00046499"/>
    <w:rsid w:val="0004728A"/>
    <w:rsid w:val="00050EFD"/>
    <w:rsid w:val="000534B8"/>
    <w:rsid w:val="0005489F"/>
    <w:rsid w:val="00057BD9"/>
    <w:rsid w:val="00062EFD"/>
    <w:rsid w:val="000634E8"/>
    <w:rsid w:val="000641FD"/>
    <w:rsid w:val="00070596"/>
    <w:rsid w:val="00070735"/>
    <w:rsid w:val="00071C47"/>
    <w:rsid w:val="00071D46"/>
    <w:rsid w:val="0007557B"/>
    <w:rsid w:val="00077E8E"/>
    <w:rsid w:val="000811D5"/>
    <w:rsid w:val="00085906"/>
    <w:rsid w:val="000859BB"/>
    <w:rsid w:val="00090086"/>
    <w:rsid w:val="000912EB"/>
    <w:rsid w:val="00091477"/>
    <w:rsid w:val="000919E0"/>
    <w:rsid w:val="00091A55"/>
    <w:rsid w:val="00091C0D"/>
    <w:rsid w:val="00092569"/>
    <w:rsid w:val="000929C7"/>
    <w:rsid w:val="000952AC"/>
    <w:rsid w:val="00095704"/>
    <w:rsid w:val="00097051"/>
    <w:rsid w:val="000976B7"/>
    <w:rsid w:val="000B24E0"/>
    <w:rsid w:val="000B4557"/>
    <w:rsid w:val="000B4B16"/>
    <w:rsid w:val="000B6D44"/>
    <w:rsid w:val="000B7BDC"/>
    <w:rsid w:val="000C1E48"/>
    <w:rsid w:val="000C4003"/>
    <w:rsid w:val="000C44DA"/>
    <w:rsid w:val="000C5D79"/>
    <w:rsid w:val="000C5F28"/>
    <w:rsid w:val="000D0689"/>
    <w:rsid w:val="000D2323"/>
    <w:rsid w:val="000D52D2"/>
    <w:rsid w:val="000D72F6"/>
    <w:rsid w:val="000E013C"/>
    <w:rsid w:val="000E35F5"/>
    <w:rsid w:val="000E3F78"/>
    <w:rsid w:val="000F30F6"/>
    <w:rsid w:val="000F37F8"/>
    <w:rsid w:val="000F65EE"/>
    <w:rsid w:val="000F8658"/>
    <w:rsid w:val="0010075C"/>
    <w:rsid w:val="00102320"/>
    <w:rsid w:val="0010347F"/>
    <w:rsid w:val="0010676D"/>
    <w:rsid w:val="0010705C"/>
    <w:rsid w:val="00112967"/>
    <w:rsid w:val="001158BA"/>
    <w:rsid w:val="00116B7A"/>
    <w:rsid w:val="001175AB"/>
    <w:rsid w:val="00121C14"/>
    <w:rsid w:val="00122F54"/>
    <w:rsid w:val="00124B01"/>
    <w:rsid w:val="0012621D"/>
    <w:rsid w:val="00134D95"/>
    <w:rsid w:val="00134F8A"/>
    <w:rsid w:val="001356FC"/>
    <w:rsid w:val="001365F0"/>
    <w:rsid w:val="00136CE8"/>
    <w:rsid w:val="00141071"/>
    <w:rsid w:val="00145DE0"/>
    <w:rsid w:val="0014702B"/>
    <w:rsid w:val="00151113"/>
    <w:rsid w:val="0015156B"/>
    <w:rsid w:val="00156C44"/>
    <w:rsid w:val="00161538"/>
    <w:rsid w:val="00161A07"/>
    <w:rsid w:val="00171660"/>
    <w:rsid w:val="001730A9"/>
    <w:rsid w:val="00180D10"/>
    <w:rsid w:val="00182190"/>
    <w:rsid w:val="00184613"/>
    <w:rsid w:val="00185F7B"/>
    <w:rsid w:val="0019114C"/>
    <w:rsid w:val="00191937"/>
    <w:rsid w:val="00191DCE"/>
    <w:rsid w:val="0019244A"/>
    <w:rsid w:val="0019531E"/>
    <w:rsid w:val="00195A0B"/>
    <w:rsid w:val="001A17A4"/>
    <w:rsid w:val="001A21AD"/>
    <w:rsid w:val="001A2521"/>
    <w:rsid w:val="001B3AE7"/>
    <w:rsid w:val="001B4C42"/>
    <w:rsid w:val="001B6D98"/>
    <w:rsid w:val="001C000E"/>
    <w:rsid w:val="001C0D62"/>
    <w:rsid w:val="001C4475"/>
    <w:rsid w:val="001C7255"/>
    <w:rsid w:val="001C785F"/>
    <w:rsid w:val="001D17D3"/>
    <w:rsid w:val="001D650C"/>
    <w:rsid w:val="001E064E"/>
    <w:rsid w:val="001E47CA"/>
    <w:rsid w:val="001E7368"/>
    <w:rsid w:val="001F04F6"/>
    <w:rsid w:val="001F1695"/>
    <w:rsid w:val="001F1E8D"/>
    <w:rsid w:val="001F394A"/>
    <w:rsid w:val="001F5CC4"/>
    <w:rsid w:val="001F6B44"/>
    <w:rsid w:val="001F6BA8"/>
    <w:rsid w:val="001F794A"/>
    <w:rsid w:val="001F7D57"/>
    <w:rsid w:val="00202752"/>
    <w:rsid w:val="00203750"/>
    <w:rsid w:val="00203BD4"/>
    <w:rsid w:val="00205F0E"/>
    <w:rsid w:val="002071DD"/>
    <w:rsid w:val="00207B81"/>
    <w:rsid w:val="00214152"/>
    <w:rsid w:val="0021584F"/>
    <w:rsid w:val="00215BF3"/>
    <w:rsid w:val="00220188"/>
    <w:rsid w:val="002218BF"/>
    <w:rsid w:val="00222DBB"/>
    <w:rsid w:val="002300E4"/>
    <w:rsid w:val="0024137A"/>
    <w:rsid w:val="00242A7B"/>
    <w:rsid w:val="00245756"/>
    <w:rsid w:val="0024687F"/>
    <w:rsid w:val="00246F7E"/>
    <w:rsid w:val="00253AB4"/>
    <w:rsid w:val="00254809"/>
    <w:rsid w:val="00255AAF"/>
    <w:rsid w:val="00260ACA"/>
    <w:rsid w:val="002656F3"/>
    <w:rsid w:val="00266C9A"/>
    <w:rsid w:val="00275354"/>
    <w:rsid w:val="00276008"/>
    <w:rsid w:val="0027664E"/>
    <w:rsid w:val="002801D9"/>
    <w:rsid w:val="00280A24"/>
    <w:rsid w:val="00282305"/>
    <w:rsid w:val="002825D7"/>
    <w:rsid w:val="00285A04"/>
    <w:rsid w:val="002862F9"/>
    <w:rsid w:val="002900A0"/>
    <w:rsid w:val="0029073D"/>
    <w:rsid w:val="00293C9A"/>
    <w:rsid w:val="00295CF5"/>
    <w:rsid w:val="002A25A3"/>
    <w:rsid w:val="002A36C7"/>
    <w:rsid w:val="002A4C38"/>
    <w:rsid w:val="002A7292"/>
    <w:rsid w:val="002A7867"/>
    <w:rsid w:val="002B29F1"/>
    <w:rsid w:val="002C16EE"/>
    <w:rsid w:val="002D274A"/>
    <w:rsid w:val="002D2762"/>
    <w:rsid w:val="002D3D9B"/>
    <w:rsid w:val="002D56D9"/>
    <w:rsid w:val="002E095C"/>
    <w:rsid w:val="002E1268"/>
    <w:rsid w:val="002E15A8"/>
    <w:rsid w:val="002E15EF"/>
    <w:rsid w:val="002E19B7"/>
    <w:rsid w:val="002E3E30"/>
    <w:rsid w:val="002E440B"/>
    <w:rsid w:val="002E7298"/>
    <w:rsid w:val="002F178F"/>
    <w:rsid w:val="002F26CE"/>
    <w:rsid w:val="002F2B80"/>
    <w:rsid w:val="002F5005"/>
    <w:rsid w:val="003013B0"/>
    <w:rsid w:val="003035D0"/>
    <w:rsid w:val="003050C7"/>
    <w:rsid w:val="0031320D"/>
    <w:rsid w:val="0031470F"/>
    <w:rsid w:val="003167CC"/>
    <w:rsid w:val="00320F62"/>
    <w:rsid w:val="00321248"/>
    <w:rsid w:val="00321425"/>
    <w:rsid w:val="00323E25"/>
    <w:rsid w:val="00335AE9"/>
    <w:rsid w:val="00336EC0"/>
    <w:rsid w:val="00341AC8"/>
    <w:rsid w:val="00343C8C"/>
    <w:rsid w:val="0035024D"/>
    <w:rsid w:val="0035226C"/>
    <w:rsid w:val="003528AB"/>
    <w:rsid w:val="00352D5F"/>
    <w:rsid w:val="00356146"/>
    <w:rsid w:val="00356B47"/>
    <w:rsid w:val="003570E2"/>
    <w:rsid w:val="00361BBB"/>
    <w:rsid w:val="0036237C"/>
    <w:rsid w:val="00362A00"/>
    <w:rsid w:val="00363D51"/>
    <w:rsid w:val="00364378"/>
    <w:rsid w:val="00365A4E"/>
    <w:rsid w:val="00370FE4"/>
    <w:rsid w:val="00371C4D"/>
    <w:rsid w:val="00373490"/>
    <w:rsid w:val="00373E07"/>
    <w:rsid w:val="003752A0"/>
    <w:rsid w:val="00383E16"/>
    <w:rsid w:val="00385F49"/>
    <w:rsid w:val="00386478"/>
    <w:rsid w:val="00386FAA"/>
    <w:rsid w:val="003906A2"/>
    <w:rsid w:val="00396F6D"/>
    <w:rsid w:val="00397C65"/>
    <w:rsid w:val="003A2839"/>
    <w:rsid w:val="003A3FD1"/>
    <w:rsid w:val="003A6EA3"/>
    <w:rsid w:val="003B39A9"/>
    <w:rsid w:val="003C05C2"/>
    <w:rsid w:val="003C0F62"/>
    <w:rsid w:val="003C118A"/>
    <w:rsid w:val="003C30E7"/>
    <w:rsid w:val="003C3AA7"/>
    <w:rsid w:val="003C6053"/>
    <w:rsid w:val="003E13FC"/>
    <w:rsid w:val="003E7EE6"/>
    <w:rsid w:val="003F00E6"/>
    <w:rsid w:val="003F0B00"/>
    <w:rsid w:val="003F5E22"/>
    <w:rsid w:val="00400DA3"/>
    <w:rsid w:val="00401AD4"/>
    <w:rsid w:val="00402194"/>
    <w:rsid w:val="004030F3"/>
    <w:rsid w:val="00403FAA"/>
    <w:rsid w:val="00404AFF"/>
    <w:rsid w:val="004056C5"/>
    <w:rsid w:val="0040596F"/>
    <w:rsid w:val="00412300"/>
    <w:rsid w:val="0041329D"/>
    <w:rsid w:val="00422A72"/>
    <w:rsid w:val="00423B57"/>
    <w:rsid w:val="00424648"/>
    <w:rsid w:val="00427423"/>
    <w:rsid w:val="004276EE"/>
    <w:rsid w:val="00435680"/>
    <w:rsid w:val="00440083"/>
    <w:rsid w:val="004411C1"/>
    <w:rsid w:val="00446505"/>
    <w:rsid w:val="0044730A"/>
    <w:rsid w:val="00450CC2"/>
    <w:rsid w:val="00452545"/>
    <w:rsid w:val="0045418D"/>
    <w:rsid w:val="00454521"/>
    <w:rsid w:val="00455997"/>
    <w:rsid w:val="00455A42"/>
    <w:rsid w:val="00455F5C"/>
    <w:rsid w:val="004652DF"/>
    <w:rsid w:val="00471A87"/>
    <w:rsid w:val="00471FD4"/>
    <w:rsid w:val="00472858"/>
    <w:rsid w:val="004731EE"/>
    <w:rsid w:val="00473B0F"/>
    <w:rsid w:val="00475E0B"/>
    <w:rsid w:val="004775B2"/>
    <w:rsid w:val="004823CF"/>
    <w:rsid w:val="004825AD"/>
    <w:rsid w:val="004858B2"/>
    <w:rsid w:val="00496801"/>
    <w:rsid w:val="004A1048"/>
    <w:rsid w:val="004A2F4F"/>
    <w:rsid w:val="004A3224"/>
    <w:rsid w:val="004A4A6E"/>
    <w:rsid w:val="004A4C4E"/>
    <w:rsid w:val="004B4470"/>
    <w:rsid w:val="004B4F15"/>
    <w:rsid w:val="004B5119"/>
    <w:rsid w:val="004B562A"/>
    <w:rsid w:val="004B5BF7"/>
    <w:rsid w:val="004B650D"/>
    <w:rsid w:val="004B6E9E"/>
    <w:rsid w:val="004C2ECE"/>
    <w:rsid w:val="004C6A5C"/>
    <w:rsid w:val="004D088C"/>
    <w:rsid w:val="004E1464"/>
    <w:rsid w:val="004E31F7"/>
    <w:rsid w:val="004E3C35"/>
    <w:rsid w:val="004E4A9A"/>
    <w:rsid w:val="004F33F5"/>
    <w:rsid w:val="004F396B"/>
    <w:rsid w:val="0050260E"/>
    <w:rsid w:val="00504516"/>
    <w:rsid w:val="005049E3"/>
    <w:rsid w:val="00504B4F"/>
    <w:rsid w:val="00504DFA"/>
    <w:rsid w:val="0050612C"/>
    <w:rsid w:val="005070D3"/>
    <w:rsid w:val="00513D6E"/>
    <w:rsid w:val="00514950"/>
    <w:rsid w:val="00514CDC"/>
    <w:rsid w:val="00517714"/>
    <w:rsid w:val="0053600B"/>
    <w:rsid w:val="00536531"/>
    <w:rsid w:val="00540033"/>
    <w:rsid w:val="00540636"/>
    <w:rsid w:val="005419F2"/>
    <w:rsid w:val="0054240D"/>
    <w:rsid w:val="00544226"/>
    <w:rsid w:val="00544CB8"/>
    <w:rsid w:val="005512E0"/>
    <w:rsid w:val="005512F7"/>
    <w:rsid w:val="00552065"/>
    <w:rsid w:val="00552973"/>
    <w:rsid w:val="005610F8"/>
    <w:rsid w:val="005623E0"/>
    <w:rsid w:val="00562D24"/>
    <w:rsid w:val="00563795"/>
    <w:rsid w:val="00564801"/>
    <w:rsid w:val="00570605"/>
    <w:rsid w:val="00572A73"/>
    <w:rsid w:val="00572F3C"/>
    <w:rsid w:val="00576020"/>
    <w:rsid w:val="0058092E"/>
    <w:rsid w:val="0059044A"/>
    <w:rsid w:val="0059090F"/>
    <w:rsid w:val="00591858"/>
    <w:rsid w:val="00593042"/>
    <w:rsid w:val="00593F56"/>
    <w:rsid w:val="005A0DEE"/>
    <w:rsid w:val="005A6822"/>
    <w:rsid w:val="005A6D96"/>
    <w:rsid w:val="005A74AF"/>
    <w:rsid w:val="005B1990"/>
    <w:rsid w:val="005B6E81"/>
    <w:rsid w:val="005B7ABF"/>
    <w:rsid w:val="005B7D95"/>
    <w:rsid w:val="005C0DF1"/>
    <w:rsid w:val="005C1F07"/>
    <w:rsid w:val="005C24EE"/>
    <w:rsid w:val="005C71CD"/>
    <w:rsid w:val="005D2604"/>
    <w:rsid w:val="005D35AB"/>
    <w:rsid w:val="005D3A17"/>
    <w:rsid w:val="005D5137"/>
    <w:rsid w:val="005E00D2"/>
    <w:rsid w:val="005E07BA"/>
    <w:rsid w:val="005E1CC9"/>
    <w:rsid w:val="005E2EFF"/>
    <w:rsid w:val="005E3709"/>
    <w:rsid w:val="005E492B"/>
    <w:rsid w:val="005E74D4"/>
    <w:rsid w:val="005E7BD4"/>
    <w:rsid w:val="005F1A76"/>
    <w:rsid w:val="005F1CF0"/>
    <w:rsid w:val="005F73F2"/>
    <w:rsid w:val="0060090D"/>
    <w:rsid w:val="00600A6F"/>
    <w:rsid w:val="00600CAD"/>
    <w:rsid w:val="00603BFE"/>
    <w:rsid w:val="0060462E"/>
    <w:rsid w:val="00606912"/>
    <w:rsid w:val="00610B9A"/>
    <w:rsid w:val="00612415"/>
    <w:rsid w:val="006132CB"/>
    <w:rsid w:val="0061354C"/>
    <w:rsid w:val="00613BC8"/>
    <w:rsid w:val="006163A3"/>
    <w:rsid w:val="00616562"/>
    <w:rsid w:val="00621AF5"/>
    <w:rsid w:val="00622F63"/>
    <w:rsid w:val="006233AA"/>
    <w:rsid w:val="00623DCD"/>
    <w:rsid w:val="00631DE2"/>
    <w:rsid w:val="006337D5"/>
    <w:rsid w:val="0063386E"/>
    <w:rsid w:val="00634905"/>
    <w:rsid w:val="006445A1"/>
    <w:rsid w:val="00646641"/>
    <w:rsid w:val="0064769F"/>
    <w:rsid w:val="00647F34"/>
    <w:rsid w:val="0065621C"/>
    <w:rsid w:val="00660ADB"/>
    <w:rsid w:val="00661680"/>
    <w:rsid w:val="00661A3E"/>
    <w:rsid w:val="006657D0"/>
    <w:rsid w:val="00665B8A"/>
    <w:rsid w:val="00667B65"/>
    <w:rsid w:val="006700F6"/>
    <w:rsid w:val="00674A97"/>
    <w:rsid w:val="00677936"/>
    <w:rsid w:val="006779CA"/>
    <w:rsid w:val="00677BB4"/>
    <w:rsid w:val="00677DBD"/>
    <w:rsid w:val="0068011A"/>
    <w:rsid w:val="00680B0D"/>
    <w:rsid w:val="00684E47"/>
    <w:rsid w:val="00685757"/>
    <w:rsid w:val="006877EB"/>
    <w:rsid w:val="00691EE4"/>
    <w:rsid w:val="0069494B"/>
    <w:rsid w:val="00694AA1"/>
    <w:rsid w:val="006A0A6E"/>
    <w:rsid w:val="006A1FC6"/>
    <w:rsid w:val="006A42D9"/>
    <w:rsid w:val="006A7ABA"/>
    <w:rsid w:val="006B141F"/>
    <w:rsid w:val="006B5070"/>
    <w:rsid w:val="006B56C8"/>
    <w:rsid w:val="006B7FAD"/>
    <w:rsid w:val="006C06BF"/>
    <w:rsid w:val="006C2CAF"/>
    <w:rsid w:val="006C31D5"/>
    <w:rsid w:val="006C394D"/>
    <w:rsid w:val="006C4CB6"/>
    <w:rsid w:val="006C7AAB"/>
    <w:rsid w:val="006C7AC3"/>
    <w:rsid w:val="006D06D0"/>
    <w:rsid w:val="006D07AD"/>
    <w:rsid w:val="006D1646"/>
    <w:rsid w:val="006D1C7A"/>
    <w:rsid w:val="006D2F30"/>
    <w:rsid w:val="006D4241"/>
    <w:rsid w:val="006D47D8"/>
    <w:rsid w:val="006D50CD"/>
    <w:rsid w:val="006D60C5"/>
    <w:rsid w:val="006D6410"/>
    <w:rsid w:val="006D7DDE"/>
    <w:rsid w:val="006E3D57"/>
    <w:rsid w:val="006E3F95"/>
    <w:rsid w:val="006E5A6D"/>
    <w:rsid w:val="006E5CFA"/>
    <w:rsid w:val="006E7D03"/>
    <w:rsid w:val="006F28FE"/>
    <w:rsid w:val="006F6773"/>
    <w:rsid w:val="00700277"/>
    <w:rsid w:val="0070415A"/>
    <w:rsid w:val="0070421C"/>
    <w:rsid w:val="00704262"/>
    <w:rsid w:val="00704B22"/>
    <w:rsid w:val="0070541E"/>
    <w:rsid w:val="00707755"/>
    <w:rsid w:val="00711901"/>
    <w:rsid w:val="00714D2D"/>
    <w:rsid w:val="00716293"/>
    <w:rsid w:val="00720521"/>
    <w:rsid w:val="007207E1"/>
    <w:rsid w:val="00721A92"/>
    <w:rsid w:val="00722040"/>
    <w:rsid w:val="00724823"/>
    <w:rsid w:val="0072730F"/>
    <w:rsid w:val="00731F02"/>
    <w:rsid w:val="0073240D"/>
    <w:rsid w:val="0073512A"/>
    <w:rsid w:val="00736AE3"/>
    <w:rsid w:val="00740737"/>
    <w:rsid w:val="00744125"/>
    <w:rsid w:val="0074535B"/>
    <w:rsid w:val="007454FA"/>
    <w:rsid w:val="0075045C"/>
    <w:rsid w:val="00750F97"/>
    <w:rsid w:val="00751030"/>
    <w:rsid w:val="007543C8"/>
    <w:rsid w:val="00756687"/>
    <w:rsid w:val="00761179"/>
    <w:rsid w:val="00761D21"/>
    <w:rsid w:val="00762994"/>
    <w:rsid w:val="00763E7F"/>
    <w:rsid w:val="00764105"/>
    <w:rsid w:val="00764F9B"/>
    <w:rsid w:val="00766559"/>
    <w:rsid w:val="00773AE9"/>
    <w:rsid w:val="00781D37"/>
    <w:rsid w:val="007828AA"/>
    <w:rsid w:val="00782DB0"/>
    <w:rsid w:val="00785A68"/>
    <w:rsid w:val="00785D6D"/>
    <w:rsid w:val="00785FDA"/>
    <w:rsid w:val="007903A2"/>
    <w:rsid w:val="00791453"/>
    <w:rsid w:val="007915B5"/>
    <w:rsid w:val="00792DE3"/>
    <w:rsid w:val="007935BD"/>
    <w:rsid w:val="00793A8D"/>
    <w:rsid w:val="00794689"/>
    <w:rsid w:val="007947B5"/>
    <w:rsid w:val="00794F4C"/>
    <w:rsid w:val="00795419"/>
    <w:rsid w:val="00796B5A"/>
    <w:rsid w:val="00796D81"/>
    <w:rsid w:val="007A0018"/>
    <w:rsid w:val="007A137C"/>
    <w:rsid w:val="007A1F17"/>
    <w:rsid w:val="007A2146"/>
    <w:rsid w:val="007A27A6"/>
    <w:rsid w:val="007A6355"/>
    <w:rsid w:val="007A7913"/>
    <w:rsid w:val="007B2D54"/>
    <w:rsid w:val="007B4570"/>
    <w:rsid w:val="007C30E8"/>
    <w:rsid w:val="007C3305"/>
    <w:rsid w:val="007C604F"/>
    <w:rsid w:val="007C7DA0"/>
    <w:rsid w:val="007D06B9"/>
    <w:rsid w:val="007D28D1"/>
    <w:rsid w:val="007D5419"/>
    <w:rsid w:val="007E095B"/>
    <w:rsid w:val="007E56FB"/>
    <w:rsid w:val="007E65B0"/>
    <w:rsid w:val="007E7014"/>
    <w:rsid w:val="007E77AA"/>
    <w:rsid w:val="007F22EF"/>
    <w:rsid w:val="007F3007"/>
    <w:rsid w:val="007F31B8"/>
    <w:rsid w:val="007F3692"/>
    <w:rsid w:val="007F559E"/>
    <w:rsid w:val="007F5D78"/>
    <w:rsid w:val="007F6763"/>
    <w:rsid w:val="007F68FA"/>
    <w:rsid w:val="008003CF"/>
    <w:rsid w:val="00812901"/>
    <w:rsid w:val="0081714B"/>
    <w:rsid w:val="00822422"/>
    <w:rsid w:val="008252CA"/>
    <w:rsid w:val="00825F6F"/>
    <w:rsid w:val="008264C1"/>
    <w:rsid w:val="00830EB3"/>
    <w:rsid w:val="00832CD7"/>
    <w:rsid w:val="00840C37"/>
    <w:rsid w:val="00845648"/>
    <w:rsid w:val="0084786B"/>
    <w:rsid w:val="00851C60"/>
    <w:rsid w:val="00852778"/>
    <w:rsid w:val="008538F1"/>
    <w:rsid w:val="00855B15"/>
    <w:rsid w:val="00857317"/>
    <w:rsid w:val="00860FD6"/>
    <w:rsid w:val="008641BC"/>
    <w:rsid w:val="0086759F"/>
    <w:rsid w:val="00872CB6"/>
    <w:rsid w:val="00875907"/>
    <w:rsid w:val="00875BCB"/>
    <w:rsid w:val="00876EC9"/>
    <w:rsid w:val="00887AAF"/>
    <w:rsid w:val="008910D7"/>
    <w:rsid w:val="008918CF"/>
    <w:rsid w:val="00891D6B"/>
    <w:rsid w:val="00892719"/>
    <w:rsid w:val="00897D0C"/>
    <w:rsid w:val="008A1730"/>
    <w:rsid w:val="008A4E96"/>
    <w:rsid w:val="008A6A3B"/>
    <w:rsid w:val="008B3755"/>
    <w:rsid w:val="008B47E6"/>
    <w:rsid w:val="008B53DE"/>
    <w:rsid w:val="008C1298"/>
    <w:rsid w:val="008C2477"/>
    <w:rsid w:val="008C2915"/>
    <w:rsid w:val="008C2BB3"/>
    <w:rsid w:val="008C4355"/>
    <w:rsid w:val="008C45EE"/>
    <w:rsid w:val="008C5511"/>
    <w:rsid w:val="008C5C24"/>
    <w:rsid w:val="008C70C6"/>
    <w:rsid w:val="008D1115"/>
    <w:rsid w:val="008D1A70"/>
    <w:rsid w:val="008E32F2"/>
    <w:rsid w:val="008E3AE3"/>
    <w:rsid w:val="008E45C9"/>
    <w:rsid w:val="008E5816"/>
    <w:rsid w:val="008E6AE6"/>
    <w:rsid w:val="008E6D94"/>
    <w:rsid w:val="008F3EE0"/>
    <w:rsid w:val="008F3F72"/>
    <w:rsid w:val="008F43A9"/>
    <w:rsid w:val="008F564A"/>
    <w:rsid w:val="00901A18"/>
    <w:rsid w:val="00901EBF"/>
    <w:rsid w:val="00903A7A"/>
    <w:rsid w:val="009044DC"/>
    <w:rsid w:val="00907866"/>
    <w:rsid w:val="00915D25"/>
    <w:rsid w:val="00916383"/>
    <w:rsid w:val="00916B38"/>
    <w:rsid w:val="00920785"/>
    <w:rsid w:val="00922169"/>
    <w:rsid w:val="00922571"/>
    <w:rsid w:val="00927045"/>
    <w:rsid w:val="0093186E"/>
    <w:rsid w:val="00933C7F"/>
    <w:rsid w:val="00933F85"/>
    <w:rsid w:val="009345A9"/>
    <w:rsid w:val="0093702C"/>
    <w:rsid w:val="009406B9"/>
    <w:rsid w:val="00941FED"/>
    <w:rsid w:val="0094252C"/>
    <w:rsid w:val="00942B4B"/>
    <w:rsid w:val="00945BA5"/>
    <w:rsid w:val="00951280"/>
    <w:rsid w:val="00951F0C"/>
    <w:rsid w:val="0095211D"/>
    <w:rsid w:val="0095500C"/>
    <w:rsid w:val="00957779"/>
    <w:rsid w:val="00960C41"/>
    <w:rsid w:val="00961F0B"/>
    <w:rsid w:val="009638B1"/>
    <w:rsid w:val="00963A15"/>
    <w:rsid w:val="00963FBF"/>
    <w:rsid w:val="009708F5"/>
    <w:rsid w:val="0097252E"/>
    <w:rsid w:val="00972DFE"/>
    <w:rsid w:val="00975517"/>
    <w:rsid w:val="00975539"/>
    <w:rsid w:val="00975A87"/>
    <w:rsid w:val="009806EF"/>
    <w:rsid w:val="00982830"/>
    <w:rsid w:val="00982A88"/>
    <w:rsid w:val="00983811"/>
    <w:rsid w:val="0098390E"/>
    <w:rsid w:val="009850E9"/>
    <w:rsid w:val="009876F1"/>
    <w:rsid w:val="00992D5E"/>
    <w:rsid w:val="00994076"/>
    <w:rsid w:val="009943D7"/>
    <w:rsid w:val="00994DB7"/>
    <w:rsid w:val="009971A0"/>
    <w:rsid w:val="009A084F"/>
    <w:rsid w:val="009A0B4D"/>
    <w:rsid w:val="009A2399"/>
    <w:rsid w:val="009A4A79"/>
    <w:rsid w:val="009A65E4"/>
    <w:rsid w:val="009A7A66"/>
    <w:rsid w:val="009B1EC9"/>
    <w:rsid w:val="009B31C6"/>
    <w:rsid w:val="009B386A"/>
    <w:rsid w:val="009B655A"/>
    <w:rsid w:val="009B6EF1"/>
    <w:rsid w:val="009C1094"/>
    <w:rsid w:val="009C2AC9"/>
    <w:rsid w:val="009D33AC"/>
    <w:rsid w:val="009D4417"/>
    <w:rsid w:val="009D5334"/>
    <w:rsid w:val="009D77EC"/>
    <w:rsid w:val="009D7F70"/>
    <w:rsid w:val="009E4524"/>
    <w:rsid w:val="009E5488"/>
    <w:rsid w:val="009E5B8F"/>
    <w:rsid w:val="009E5C01"/>
    <w:rsid w:val="009F3D5A"/>
    <w:rsid w:val="009F4DB7"/>
    <w:rsid w:val="009F7809"/>
    <w:rsid w:val="00A016E4"/>
    <w:rsid w:val="00A04BAD"/>
    <w:rsid w:val="00A05BF0"/>
    <w:rsid w:val="00A05D2F"/>
    <w:rsid w:val="00A0652D"/>
    <w:rsid w:val="00A06E3F"/>
    <w:rsid w:val="00A1063A"/>
    <w:rsid w:val="00A10945"/>
    <w:rsid w:val="00A10B10"/>
    <w:rsid w:val="00A10FD6"/>
    <w:rsid w:val="00A13E16"/>
    <w:rsid w:val="00A14D2D"/>
    <w:rsid w:val="00A16173"/>
    <w:rsid w:val="00A1709F"/>
    <w:rsid w:val="00A17BB8"/>
    <w:rsid w:val="00A204CF"/>
    <w:rsid w:val="00A20B9F"/>
    <w:rsid w:val="00A244B4"/>
    <w:rsid w:val="00A25381"/>
    <w:rsid w:val="00A2563E"/>
    <w:rsid w:val="00A3135C"/>
    <w:rsid w:val="00A32B2B"/>
    <w:rsid w:val="00A33C6E"/>
    <w:rsid w:val="00A34542"/>
    <w:rsid w:val="00A361E3"/>
    <w:rsid w:val="00A3EA5F"/>
    <w:rsid w:val="00A41E65"/>
    <w:rsid w:val="00A431D0"/>
    <w:rsid w:val="00A5020D"/>
    <w:rsid w:val="00A518D2"/>
    <w:rsid w:val="00A51FEA"/>
    <w:rsid w:val="00A63BB7"/>
    <w:rsid w:val="00A642B7"/>
    <w:rsid w:val="00A64348"/>
    <w:rsid w:val="00A66222"/>
    <w:rsid w:val="00A67A9F"/>
    <w:rsid w:val="00A67D67"/>
    <w:rsid w:val="00A67E9B"/>
    <w:rsid w:val="00A7033F"/>
    <w:rsid w:val="00A745A5"/>
    <w:rsid w:val="00A75042"/>
    <w:rsid w:val="00A8116F"/>
    <w:rsid w:val="00A82B15"/>
    <w:rsid w:val="00A84841"/>
    <w:rsid w:val="00A856DF"/>
    <w:rsid w:val="00A8714F"/>
    <w:rsid w:val="00A87CCC"/>
    <w:rsid w:val="00A90711"/>
    <w:rsid w:val="00A92056"/>
    <w:rsid w:val="00A9229B"/>
    <w:rsid w:val="00A93C20"/>
    <w:rsid w:val="00A96688"/>
    <w:rsid w:val="00AA46B4"/>
    <w:rsid w:val="00AA5089"/>
    <w:rsid w:val="00AA6C36"/>
    <w:rsid w:val="00AA7C9A"/>
    <w:rsid w:val="00AB29F4"/>
    <w:rsid w:val="00AB2F23"/>
    <w:rsid w:val="00AB3D7C"/>
    <w:rsid w:val="00AC078D"/>
    <w:rsid w:val="00AC0E23"/>
    <w:rsid w:val="00AC1B19"/>
    <w:rsid w:val="00AC37F1"/>
    <w:rsid w:val="00AD0A22"/>
    <w:rsid w:val="00AD1D3F"/>
    <w:rsid w:val="00AD5B77"/>
    <w:rsid w:val="00AD6433"/>
    <w:rsid w:val="00AE1131"/>
    <w:rsid w:val="00AE1370"/>
    <w:rsid w:val="00AE1AD6"/>
    <w:rsid w:val="00AE375A"/>
    <w:rsid w:val="00AE410A"/>
    <w:rsid w:val="00AE4CCB"/>
    <w:rsid w:val="00AE7E45"/>
    <w:rsid w:val="00AF04DB"/>
    <w:rsid w:val="00AF2CFF"/>
    <w:rsid w:val="00AF463C"/>
    <w:rsid w:val="00AF4B5D"/>
    <w:rsid w:val="00AF4C86"/>
    <w:rsid w:val="00B05FB9"/>
    <w:rsid w:val="00B06C80"/>
    <w:rsid w:val="00B06D0A"/>
    <w:rsid w:val="00B11967"/>
    <w:rsid w:val="00B12674"/>
    <w:rsid w:val="00B1292F"/>
    <w:rsid w:val="00B12FCF"/>
    <w:rsid w:val="00B13555"/>
    <w:rsid w:val="00B140F2"/>
    <w:rsid w:val="00B1526C"/>
    <w:rsid w:val="00B225AE"/>
    <w:rsid w:val="00B26B67"/>
    <w:rsid w:val="00B27916"/>
    <w:rsid w:val="00B27982"/>
    <w:rsid w:val="00B33283"/>
    <w:rsid w:val="00B334A6"/>
    <w:rsid w:val="00B33619"/>
    <w:rsid w:val="00B36468"/>
    <w:rsid w:val="00B36F0C"/>
    <w:rsid w:val="00B37B6D"/>
    <w:rsid w:val="00B4117A"/>
    <w:rsid w:val="00B419A0"/>
    <w:rsid w:val="00B4393E"/>
    <w:rsid w:val="00B43EAC"/>
    <w:rsid w:val="00B46AE0"/>
    <w:rsid w:val="00B50BAD"/>
    <w:rsid w:val="00B52372"/>
    <w:rsid w:val="00B53ECD"/>
    <w:rsid w:val="00B54199"/>
    <w:rsid w:val="00B554F6"/>
    <w:rsid w:val="00B61D20"/>
    <w:rsid w:val="00B628DC"/>
    <w:rsid w:val="00B736B9"/>
    <w:rsid w:val="00B748D1"/>
    <w:rsid w:val="00B765EC"/>
    <w:rsid w:val="00B808B4"/>
    <w:rsid w:val="00B84E6B"/>
    <w:rsid w:val="00B85E2D"/>
    <w:rsid w:val="00B9158D"/>
    <w:rsid w:val="00B93026"/>
    <w:rsid w:val="00B9335C"/>
    <w:rsid w:val="00B95BE3"/>
    <w:rsid w:val="00BA19D0"/>
    <w:rsid w:val="00BA3D8E"/>
    <w:rsid w:val="00BA4B6E"/>
    <w:rsid w:val="00BA5BAA"/>
    <w:rsid w:val="00BA6725"/>
    <w:rsid w:val="00BB3C66"/>
    <w:rsid w:val="00BB4750"/>
    <w:rsid w:val="00BB688A"/>
    <w:rsid w:val="00BB693C"/>
    <w:rsid w:val="00BC2042"/>
    <w:rsid w:val="00BC3960"/>
    <w:rsid w:val="00BC43EE"/>
    <w:rsid w:val="00BC5474"/>
    <w:rsid w:val="00BC5803"/>
    <w:rsid w:val="00BC64A2"/>
    <w:rsid w:val="00BD0B17"/>
    <w:rsid w:val="00BD42F9"/>
    <w:rsid w:val="00BD5968"/>
    <w:rsid w:val="00BD663A"/>
    <w:rsid w:val="00BD6DF1"/>
    <w:rsid w:val="00BE4718"/>
    <w:rsid w:val="00BF4C13"/>
    <w:rsid w:val="00BF5F30"/>
    <w:rsid w:val="00BF7348"/>
    <w:rsid w:val="00C02E80"/>
    <w:rsid w:val="00C0326C"/>
    <w:rsid w:val="00C11175"/>
    <w:rsid w:val="00C205B5"/>
    <w:rsid w:val="00C25C24"/>
    <w:rsid w:val="00C265D0"/>
    <w:rsid w:val="00C27127"/>
    <w:rsid w:val="00C27DCA"/>
    <w:rsid w:val="00C369D0"/>
    <w:rsid w:val="00C40C4E"/>
    <w:rsid w:val="00C456AC"/>
    <w:rsid w:val="00C45749"/>
    <w:rsid w:val="00C46CD1"/>
    <w:rsid w:val="00C47EAC"/>
    <w:rsid w:val="00C53814"/>
    <w:rsid w:val="00C53D32"/>
    <w:rsid w:val="00C546EB"/>
    <w:rsid w:val="00C5638E"/>
    <w:rsid w:val="00C5747A"/>
    <w:rsid w:val="00C613A1"/>
    <w:rsid w:val="00C62C5C"/>
    <w:rsid w:val="00C647B2"/>
    <w:rsid w:val="00C6670F"/>
    <w:rsid w:val="00C672F5"/>
    <w:rsid w:val="00C67BEA"/>
    <w:rsid w:val="00C719D9"/>
    <w:rsid w:val="00C74697"/>
    <w:rsid w:val="00C7497E"/>
    <w:rsid w:val="00C821D7"/>
    <w:rsid w:val="00C83563"/>
    <w:rsid w:val="00C84D67"/>
    <w:rsid w:val="00C866E8"/>
    <w:rsid w:val="00C879AE"/>
    <w:rsid w:val="00C90973"/>
    <w:rsid w:val="00C9519F"/>
    <w:rsid w:val="00C97273"/>
    <w:rsid w:val="00CA0373"/>
    <w:rsid w:val="00CA0733"/>
    <w:rsid w:val="00CA0853"/>
    <w:rsid w:val="00CA3FCD"/>
    <w:rsid w:val="00CA4A7C"/>
    <w:rsid w:val="00CA4BDB"/>
    <w:rsid w:val="00CA4F6F"/>
    <w:rsid w:val="00CA5DE0"/>
    <w:rsid w:val="00CB00AC"/>
    <w:rsid w:val="00CB1905"/>
    <w:rsid w:val="00CB4DEB"/>
    <w:rsid w:val="00CB7CAF"/>
    <w:rsid w:val="00CC1EEB"/>
    <w:rsid w:val="00CC3309"/>
    <w:rsid w:val="00CC466B"/>
    <w:rsid w:val="00CC4AE4"/>
    <w:rsid w:val="00CC5294"/>
    <w:rsid w:val="00CD02C0"/>
    <w:rsid w:val="00CD0BD6"/>
    <w:rsid w:val="00CD385F"/>
    <w:rsid w:val="00CD38CD"/>
    <w:rsid w:val="00CD67B6"/>
    <w:rsid w:val="00CE058D"/>
    <w:rsid w:val="00CE53B1"/>
    <w:rsid w:val="00CE575E"/>
    <w:rsid w:val="00CE65A7"/>
    <w:rsid w:val="00CE6F2D"/>
    <w:rsid w:val="00CF486C"/>
    <w:rsid w:val="00CF493D"/>
    <w:rsid w:val="00CF4C3E"/>
    <w:rsid w:val="00CF547B"/>
    <w:rsid w:val="00CF6F4E"/>
    <w:rsid w:val="00D01349"/>
    <w:rsid w:val="00D045F6"/>
    <w:rsid w:val="00D0481B"/>
    <w:rsid w:val="00D059A1"/>
    <w:rsid w:val="00D07D1F"/>
    <w:rsid w:val="00D101F1"/>
    <w:rsid w:val="00D13E25"/>
    <w:rsid w:val="00D1417D"/>
    <w:rsid w:val="00D15CF3"/>
    <w:rsid w:val="00D17336"/>
    <w:rsid w:val="00D24D43"/>
    <w:rsid w:val="00D25AEF"/>
    <w:rsid w:val="00D3004A"/>
    <w:rsid w:val="00D30BDA"/>
    <w:rsid w:val="00D43BC0"/>
    <w:rsid w:val="00D45274"/>
    <w:rsid w:val="00D53C4C"/>
    <w:rsid w:val="00D544E1"/>
    <w:rsid w:val="00D545F8"/>
    <w:rsid w:val="00D61F47"/>
    <w:rsid w:val="00D6392D"/>
    <w:rsid w:val="00D64AB8"/>
    <w:rsid w:val="00D66C48"/>
    <w:rsid w:val="00D70BB5"/>
    <w:rsid w:val="00D70FC4"/>
    <w:rsid w:val="00D7124B"/>
    <w:rsid w:val="00D7157E"/>
    <w:rsid w:val="00D71FF2"/>
    <w:rsid w:val="00D72C03"/>
    <w:rsid w:val="00D740CE"/>
    <w:rsid w:val="00D75E2B"/>
    <w:rsid w:val="00D84FD3"/>
    <w:rsid w:val="00D86AA9"/>
    <w:rsid w:val="00D900BB"/>
    <w:rsid w:val="00D90A78"/>
    <w:rsid w:val="00D91207"/>
    <w:rsid w:val="00D92B91"/>
    <w:rsid w:val="00D93325"/>
    <w:rsid w:val="00D958ED"/>
    <w:rsid w:val="00D9655C"/>
    <w:rsid w:val="00D97D28"/>
    <w:rsid w:val="00DA20AF"/>
    <w:rsid w:val="00DA4323"/>
    <w:rsid w:val="00DA49BD"/>
    <w:rsid w:val="00DA4A1A"/>
    <w:rsid w:val="00DB3699"/>
    <w:rsid w:val="00DB527D"/>
    <w:rsid w:val="00DB54BB"/>
    <w:rsid w:val="00DB5A6C"/>
    <w:rsid w:val="00DB72F1"/>
    <w:rsid w:val="00DC5BF4"/>
    <w:rsid w:val="00DC6941"/>
    <w:rsid w:val="00DC7508"/>
    <w:rsid w:val="00DC75B7"/>
    <w:rsid w:val="00DD00C3"/>
    <w:rsid w:val="00DD0EC7"/>
    <w:rsid w:val="00DD2267"/>
    <w:rsid w:val="00DD3A26"/>
    <w:rsid w:val="00DD723C"/>
    <w:rsid w:val="00DE0268"/>
    <w:rsid w:val="00DE1746"/>
    <w:rsid w:val="00DE57DC"/>
    <w:rsid w:val="00DE5C91"/>
    <w:rsid w:val="00DE6E5C"/>
    <w:rsid w:val="00DF08AD"/>
    <w:rsid w:val="00DF0ABF"/>
    <w:rsid w:val="00DF22C8"/>
    <w:rsid w:val="00DF67C4"/>
    <w:rsid w:val="00E02851"/>
    <w:rsid w:val="00E06A3A"/>
    <w:rsid w:val="00E141E9"/>
    <w:rsid w:val="00E14F4A"/>
    <w:rsid w:val="00E16FDE"/>
    <w:rsid w:val="00E25620"/>
    <w:rsid w:val="00E25A42"/>
    <w:rsid w:val="00E270F1"/>
    <w:rsid w:val="00E3016E"/>
    <w:rsid w:val="00E31E8B"/>
    <w:rsid w:val="00E327CD"/>
    <w:rsid w:val="00E32FF2"/>
    <w:rsid w:val="00E3336C"/>
    <w:rsid w:val="00E3468F"/>
    <w:rsid w:val="00E34A13"/>
    <w:rsid w:val="00E35F7E"/>
    <w:rsid w:val="00E40440"/>
    <w:rsid w:val="00E40A3C"/>
    <w:rsid w:val="00E41CA8"/>
    <w:rsid w:val="00E42585"/>
    <w:rsid w:val="00E464CC"/>
    <w:rsid w:val="00E46B80"/>
    <w:rsid w:val="00E47FFD"/>
    <w:rsid w:val="00E52964"/>
    <w:rsid w:val="00E53E9B"/>
    <w:rsid w:val="00E57124"/>
    <w:rsid w:val="00E579BF"/>
    <w:rsid w:val="00E57B69"/>
    <w:rsid w:val="00E605E9"/>
    <w:rsid w:val="00E610DC"/>
    <w:rsid w:val="00E651AF"/>
    <w:rsid w:val="00E66E42"/>
    <w:rsid w:val="00E70828"/>
    <w:rsid w:val="00E75CAB"/>
    <w:rsid w:val="00E75F70"/>
    <w:rsid w:val="00E7789E"/>
    <w:rsid w:val="00E83BB0"/>
    <w:rsid w:val="00E8495C"/>
    <w:rsid w:val="00E903C9"/>
    <w:rsid w:val="00E92DBA"/>
    <w:rsid w:val="00E93479"/>
    <w:rsid w:val="00E945C4"/>
    <w:rsid w:val="00E968B7"/>
    <w:rsid w:val="00E96D3A"/>
    <w:rsid w:val="00E978ED"/>
    <w:rsid w:val="00EA199C"/>
    <w:rsid w:val="00EA4D36"/>
    <w:rsid w:val="00EA7A93"/>
    <w:rsid w:val="00EB3106"/>
    <w:rsid w:val="00EB31A4"/>
    <w:rsid w:val="00EB7C1A"/>
    <w:rsid w:val="00EB7C7A"/>
    <w:rsid w:val="00EC2D44"/>
    <w:rsid w:val="00EC2E64"/>
    <w:rsid w:val="00ED099A"/>
    <w:rsid w:val="00ED2D3F"/>
    <w:rsid w:val="00ED3C08"/>
    <w:rsid w:val="00ED5157"/>
    <w:rsid w:val="00ED68F5"/>
    <w:rsid w:val="00EE1140"/>
    <w:rsid w:val="00EE30FC"/>
    <w:rsid w:val="00EE4F3C"/>
    <w:rsid w:val="00EE71D1"/>
    <w:rsid w:val="00EF0F58"/>
    <w:rsid w:val="00EF1959"/>
    <w:rsid w:val="00EF2018"/>
    <w:rsid w:val="00EF28CF"/>
    <w:rsid w:val="00EF2DF3"/>
    <w:rsid w:val="00F00724"/>
    <w:rsid w:val="00F009F2"/>
    <w:rsid w:val="00F0188D"/>
    <w:rsid w:val="00F021D2"/>
    <w:rsid w:val="00F0296C"/>
    <w:rsid w:val="00F07012"/>
    <w:rsid w:val="00F11C76"/>
    <w:rsid w:val="00F13D68"/>
    <w:rsid w:val="00F15882"/>
    <w:rsid w:val="00F20C04"/>
    <w:rsid w:val="00F21DAE"/>
    <w:rsid w:val="00F22CB1"/>
    <w:rsid w:val="00F22EE4"/>
    <w:rsid w:val="00F23C40"/>
    <w:rsid w:val="00F252C2"/>
    <w:rsid w:val="00F27591"/>
    <w:rsid w:val="00F30161"/>
    <w:rsid w:val="00F30D45"/>
    <w:rsid w:val="00F355CF"/>
    <w:rsid w:val="00F3695F"/>
    <w:rsid w:val="00F418CE"/>
    <w:rsid w:val="00F43B8A"/>
    <w:rsid w:val="00F4569E"/>
    <w:rsid w:val="00F5344C"/>
    <w:rsid w:val="00F5707F"/>
    <w:rsid w:val="00F60289"/>
    <w:rsid w:val="00F61100"/>
    <w:rsid w:val="00F614D5"/>
    <w:rsid w:val="00F61B21"/>
    <w:rsid w:val="00F620E7"/>
    <w:rsid w:val="00F62250"/>
    <w:rsid w:val="00F67FC8"/>
    <w:rsid w:val="00F73487"/>
    <w:rsid w:val="00F80B0C"/>
    <w:rsid w:val="00F81A0D"/>
    <w:rsid w:val="00F83B98"/>
    <w:rsid w:val="00F83EF4"/>
    <w:rsid w:val="00F86A4B"/>
    <w:rsid w:val="00F86E3E"/>
    <w:rsid w:val="00F87114"/>
    <w:rsid w:val="00F92999"/>
    <w:rsid w:val="00FA5E66"/>
    <w:rsid w:val="00FA7020"/>
    <w:rsid w:val="00FA703A"/>
    <w:rsid w:val="00FA7776"/>
    <w:rsid w:val="00FB26BA"/>
    <w:rsid w:val="00FB369F"/>
    <w:rsid w:val="00FC0425"/>
    <w:rsid w:val="00FC13F4"/>
    <w:rsid w:val="00FC5576"/>
    <w:rsid w:val="00FC5A63"/>
    <w:rsid w:val="00FD07FF"/>
    <w:rsid w:val="00FD0C95"/>
    <w:rsid w:val="00FD19ED"/>
    <w:rsid w:val="00FD27CE"/>
    <w:rsid w:val="00FD3B01"/>
    <w:rsid w:val="00FD550F"/>
    <w:rsid w:val="00FD5CA3"/>
    <w:rsid w:val="00FD612C"/>
    <w:rsid w:val="00FE141E"/>
    <w:rsid w:val="00FE192F"/>
    <w:rsid w:val="00FE39B2"/>
    <w:rsid w:val="00FE47A4"/>
    <w:rsid w:val="00FE573F"/>
    <w:rsid w:val="00FF00D3"/>
    <w:rsid w:val="00FF0E3B"/>
    <w:rsid w:val="00FF2031"/>
    <w:rsid w:val="00FF434C"/>
    <w:rsid w:val="00FF7367"/>
    <w:rsid w:val="00FF7E9E"/>
    <w:rsid w:val="01469B23"/>
    <w:rsid w:val="01966A0B"/>
    <w:rsid w:val="02BEC24A"/>
    <w:rsid w:val="02BFEB35"/>
    <w:rsid w:val="03A3E1D9"/>
    <w:rsid w:val="03B3202B"/>
    <w:rsid w:val="03BC2A68"/>
    <w:rsid w:val="04EC21E7"/>
    <w:rsid w:val="0539C185"/>
    <w:rsid w:val="056F7634"/>
    <w:rsid w:val="05937678"/>
    <w:rsid w:val="05B77DF7"/>
    <w:rsid w:val="05F715CC"/>
    <w:rsid w:val="068F38FA"/>
    <w:rsid w:val="06AA802E"/>
    <w:rsid w:val="07515C2F"/>
    <w:rsid w:val="075AFE15"/>
    <w:rsid w:val="0825162F"/>
    <w:rsid w:val="0858C084"/>
    <w:rsid w:val="091D5D96"/>
    <w:rsid w:val="09813A7A"/>
    <w:rsid w:val="09A2BF37"/>
    <w:rsid w:val="0A0C2B2C"/>
    <w:rsid w:val="0A78A918"/>
    <w:rsid w:val="0B016C9C"/>
    <w:rsid w:val="0B3B64C9"/>
    <w:rsid w:val="0B82B806"/>
    <w:rsid w:val="0BA1BF69"/>
    <w:rsid w:val="0C7BE940"/>
    <w:rsid w:val="0CE3EDCD"/>
    <w:rsid w:val="0D8E99A7"/>
    <w:rsid w:val="0E27FE82"/>
    <w:rsid w:val="0EC49CEF"/>
    <w:rsid w:val="10033FC7"/>
    <w:rsid w:val="105B6C04"/>
    <w:rsid w:val="1199F8E9"/>
    <w:rsid w:val="11A8A229"/>
    <w:rsid w:val="11C67943"/>
    <w:rsid w:val="11C8B2DE"/>
    <w:rsid w:val="12C28E3B"/>
    <w:rsid w:val="13088D13"/>
    <w:rsid w:val="135FF8DC"/>
    <w:rsid w:val="13A5EC11"/>
    <w:rsid w:val="148308E3"/>
    <w:rsid w:val="160CB0A6"/>
    <w:rsid w:val="161C0CF1"/>
    <w:rsid w:val="1825DF49"/>
    <w:rsid w:val="183578D5"/>
    <w:rsid w:val="1886A072"/>
    <w:rsid w:val="1A761E31"/>
    <w:rsid w:val="1B5E784E"/>
    <w:rsid w:val="1B9B6B7C"/>
    <w:rsid w:val="1C4C392C"/>
    <w:rsid w:val="1C90C356"/>
    <w:rsid w:val="1CADFAE3"/>
    <w:rsid w:val="1D3833A8"/>
    <w:rsid w:val="1D4D6B08"/>
    <w:rsid w:val="1D614E07"/>
    <w:rsid w:val="1D710010"/>
    <w:rsid w:val="1E6743BD"/>
    <w:rsid w:val="1EA61E25"/>
    <w:rsid w:val="1FBBBA7C"/>
    <w:rsid w:val="202AFD3E"/>
    <w:rsid w:val="205DEA05"/>
    <w:rsid w:val="20B77D0A"/>
    <w:rsid w:val="20DFDFD9"/>
    <w:rsid w:val="216004F0"/>
    <w:rsid w:val="21C9A0E3"/>
    <w:rsid w:val="22183F68"/>
    <w:rsid w:val="2243F9AA"/>
    <w:rsid w:val="23064883"/>
    <w:rsid w:val="2335A554"/>
    <w:rsid w:val="24905E8D"/>
    <w:rsid w:val="258F8AF5"/>
    <w:rsid w:val="25B2DDA2"/>
    <w:rsid w:val="268C7F0B"/>
    <w:rsid w:val="26A27195"/>
    <w:rsid w:val="26CDB649"/>
    <w:rsid w:val="28B625F5"/>
    <w:rsid w:val="28D31D8A"/>
    <w:rsid w:val="2971DCC2"/>
    <w:rsid w:val="2A30AB3D"/>
    <w:rsid w:val="2B0FB659"/>
    <w:rsid w:val="2B44B6B6"/>
    <w:rsid w:val="2BA5D7FA"/>
    <w:rsid w:val="2C0D7046"/>
    <w:rsid w:val="2C20D415"/>
    <w:rsid w:val="2C27E8AF"/>
    <w:rsid w:val="2C568110"/>
    <w:rsid w:val="2CA02DFE"/>
    <w:rsid w:val="2D202EA4"/>
    <w:rsid w:val="2E7BBAC5"/>
    <w:rsid w:val="2EB8B6E4"/>
    <w:rsid w:val="2EF2A536"/>
    <w:rsid w:val="2F5004FD"/>
    <w:rsid w:val="2F882436"/>
    <w:rsid w:val="30FBEF9B"/>
    <w:rsid w:val="31F695F1"/>
    <w:rsid w:val="32F8DFEC"/>
    <w:rsid w:val="32F95060"/>
    <w:rsid w:val="335A5092"/>
    <w:rsid w:val="336D7D09"/>
    <w:rsid w:val="33A13DEB"/>
    <w:rsid w:val="33C4FF16"/>
    <w:rsid w:val="34B70774"/>
    <w:rsid w:val="34E5C244"/>
    <w:rsid w:val="359E3C46"/>
    <w:rsid w:val="35AA738A"/>
    <w:rsid w:val="35E3BB10"/>
    <w:rsid w:val="36694A58"/>
    <w:rsid w:val="36AC22B6"/>
    <w:rsid w:val="36B947D8"/>
    <w:rsid w:val="36E1BEC8"/>
    <w:rsid w:val="37E490C0"/>
    <w:rsid w:val="38B6272B"/>
    <w:rsid w:val="38B6B207"/>
    <w:rsid w:val="38E7D364"/>
    <w:rsid w:val="39AF36F6"/>
    <w:rsid w:val="39BD8B81"/>
    <w:rsid w:val="3BD09F92"/>
    <w:rsid w:val="3BE69EB9"/>
    <w:rsid w:val="3BF21FB6"/>
    <w:rsid w:val="3C1DBFA4"/>
    <w:rsid w:val="3C820C07"/>
    <w:rsid w:val="3CDDBB30"/>
    <w:rsid w:val="3D0790E0"/>
    <w:rsid w:val="3D14A8E1"/>
    <w:rsid w:val="3D653708"/>
    <w:rsid w:val="3DCEB418"/>
    <w:rsid w:val="3E23FE6C"/>
    <w:rsid w:val="3EDBEE37"/>
    <w:rsid w:val="3F2F5586"/>
    <w:rsid w:val="3F31265A"/>
    <w:rsid w:val="3FB9925B"/>
    <w:rsid w:val="402D7B99"/>
    <w:rsid w:val="40D72C6E"/>
    <w:rsid w:val="4105B74E"/>
    <w:rsid w:val="418CAE5B"/>
    <w:rsid w:val="41AC95FA"/>
    <w:rsid w:val="423373C6"/>
    <w:rsid w:val="425E6B23"/>
    <w:rsid w:val="427F78F1"/>
    <w:rsid w:val="42B57E3B"/>
    <w:rsid w:val="431C06C6"/>
    <w:rsid w:val="4402C6A9"/>
    <w:rsid w:val="451D7CE5"/>
    <w:rsid w:val="4597EC59"/>
    <w:rsid w:val="46977874"/>
    <w:rsid w:val="46AF412D"/>
    <w:rsid w:val="46CECBEE"/>
    <w:rsid w:val="46DD770F"/>
    <w:rsid w:val="46FF8B08"/>
    <w:rsid w:val="474F5684"/>
    <w:rsid w:val="476FE7B7"/>
    <w:rsid w:val="47E5E967"/>
    <w:rsid w:val="47F7208D"/>
    <w:rsid w:val="48A3049A"/>
    <w:rsid w:val="48B89C16"/>
    <w:rsid w:val="4994250B"/>
    <w:rsid w:val="49EDCED2"/>
    <w:rsid w:val="4A8C72AA"/>
    <w:rsid w:val="4BF44B8A"/>
    <w:rsid w:val="4D675E70"/>
    <w:rsid w:val="4D901BEB"/>
    <w:rsid w:val="4DA6C7F4"/>
    <w:rsid w:val="4E9B2B0B"/>
    <w:rsid w:val="4F0A1DF3"/>
    <w:rsid w:val="4FA31342"/>
    <w:rsid w:val="50324385"/>
    <w:rsid w:val="50842534"/>
    <w:rsid w:val="50E2B7A2"/>
    <w:rsid w:val="50F0A6E0"/>
    <w:rsid w:val="515A3EAE"/>
    <w:rsid w:val="521BB821"/>
    <w:rsid w:val="522BD8E8"/>
    <w:rsid w:val="52A4924D"/>
    <w:rsid w:val="545BA325"/>
    <w:rsid w:val="54A88D8B"/>
    <w:rsid w:val="54B646FA"/>
    <w:rsid w:val="54BD98DD"/>
    <w:rsid w:val="54BFBD5E"/>
    <w:rsid w:val="5595F07E"/>
    <w:rsid w:val="55EE42E3"/>
    <w:rsid w:val="56413F5D"/>
    <w:rsid w:val="564B28C4"/>
    <w:rsid w:val="57749708"/>
    <w:rsid w:val="57A25961"/>
    <w:rsid w:val="580A7E89"/>
    <w:rsid w:val="5853977F"/>
    <w:rsid w:val="59114180"/>
    <w:rsid w:val="59664006"/>
    <w:rsid w:val="5A768C79"/>
    <w:rsid w:val="5A9D8BCA"/>
    <w:rsid w:val="5AD15DCE"/>
    <w:rsid w:val="5ADC7D29"/>
    <w:rsid w:val="5B46DC5A"/>
    <w:rsid w:val="5C5D79EC"/>
    <w:rsid w:val="5C6AC08C"/>
    <w:rsid w:val="5C9A7F84"/>
    <w:rsid w:val="5ED92320"/>
    <w:rsid w:val="5EDAA57D"/>
    <w:rsid w:val="6009A284"/>
    <w:rsid w:val="61123112"/>
    <w:rsid w:val="611F906E"/>
    <w:rsid w:val="61416BEB"/>
    <w:rsid w:val="61C1E827"/>
    <w:rsid w:val="6307C5BA"/>
    <w:rsid w:val="6460A082"/>
    <w:rsid w:val="651E81B0"/>
    <w:rsid w:val="6603C70E"/>
    <w:rsid w:val="6643E09E"/>
    <w:rsid w:val="66522ACC"/>
    <w:rsid w:val="66951155"/>
    <w:rsid w:val="680C91F6"/>
    <w:rsid w:val="6827A191"/>
    <w:rsid w:val="6875387E"/>
    <w:rsid w:val="68B178FD"/>
    <w:rsid w:val="68F5C99D"/>
    <w:rsid w:val="696ED5D8"/>
    <w:rsid w:val="69EE5BD1"/>
    <w:rsid w:val="6A212312"/>
    <w:rsid w:val="6B995D9D"/>
    <w:rsid w:val="6BD27BB0"/>
    <w:rsid w:val="6C37BD55"/>
    <w:rsid w:val="6C3A59DE"/>
    <w:rsid w:val="6C442747"/>
    <w:rsid w:val="6C8F63DF"/>
    <w:rsid w:val="6CACD28F"/>
    <w:rsid w:val="6CD8D097"/>
    <w:rsid w:val="6D248243"/>
    <w:rsid w:val="6E24E87B"/>
    <w:rsid w:val="6E99B317"/>
    <w:rsid w:val="6EB1D591"/>
    <w:rsid w:val="6EBB421F"/>
    <w:rsid w:val="6ECD8665"/>
    <w:rsid w:val="701D5DF0"/>
    <w:rsid w:val="703B0EFA"/>
    <w:rsid w:val="70BC541D"/>
    <w:rsid w:val="7118EBDB"/>
    <w:rsid w:val="71BB9A5F"/>
    <w:rsid w:val="736C3C99"/>
    <w:rsid w:val="73AC1F27"/>
    <w:rsid w:val="73C7099C"/>
    <w:rsid w:val="748F6B5A"/>
    <w:rsid w:val="749EFE66"/>
    <w:rsid w:val="75820EDD"/>
    <w:rsid w:val="75A1AEC2"/>
    <w:rsid w:val="75BB3383"/>
    <w:rsid w:val="76A9FD80"/>
    <w:rsid w:val="77216E4A"/>
    <w:rsid w:val="77A3B684"/>
    <w:rsid w:val="77CBDCB9"/>
    <w:rsid w:val="7845CDE1"/>
    <w:rsid w:val="78BF606C"/>
    <w:rsid w:val="78D98318"/>
    <w:rsid w:val="78FAD599"/>
    <w:rsid w:val="79A1F5A1"/>
    <w:rsid w:val="79BD227E"/>
    <w:rsid w:val="7A3F84CD"/>
    <w:rsid w:val="7A6C51C3"/>
    <w:rsid w:val="7A85CED1"/>
    <w:rsid w:val="7B1FDD75"/>
    <w:rsid w:val="7B329184"/>
    <w:rsid w:val="7B8A6449"/>
    <w:rsid w:val="7BD2EA8B"/>
    <w:rsid w:val="7C82BA6C"/>
    <w:rsid w:val="7D772B7F"/>
    <w:rsid w:val="7D8D2115"/>
    <w:rsid w:val="7E82422E"/>
    <w:rsid w:val="7F725BBD"/>
    <w:rsid w:val="7FDDC9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636B"/>
  <w15:chartTrackingRefBased/>
  <w15:docId w15:val="{DA7F51F9-B0E3-4399-94FB-393775AE3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B6E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B6E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B6E8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B6E8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B6E8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B6E8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B6E8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B6E8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B6E8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6E8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B6E8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B6E8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B6E8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B6E8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B6E8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B6E8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B6E8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B6E81"/>
    <w:rPr>
      <w:rFonts w:eastAsiaTheme="majorEastAsia" w:cstheme="majorBidi"/>
      <w:color w:val="272727" w:themeColor="text1" w:themeTint="D8"/>
    </w:rPr>
  </w:style>
  <w:style w:type="paragraph" w:styleId="Titre">
    <w:name w:val="Title"/>
    <w:basedOn w:val="Normal"/>
    <w:next w:val="Normal"/>
    <w:link w:val="TitreCar"/>
    <w:uiPriority w:val="10"/>
    <w:qFormat/>
    <w:rsid w:val="005B6E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B6E8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B6E8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B6E8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B6E81"/>
    <w:pPr>
      <w:spacing w:before="160"/>
      <w:jc w:val="center"/>
    </w:pPr>
    <w:rPr>
      <w:i/>
      <w:iCs/>
      <w:color w:val="404040" w:themeColor="text1" w:themeTint="BF"/>
    </w:rPr>
  </w:style>
  <w:style w:type="character" w:customStyle="1" w:styleId="CitationCar">
    <w:name w:val="Citation Car"/>
    <w:basedOn w:val="Policepardfaut"/>
    <w:link w:val="Citation"/>
    <w:uiPriority w:val="29"/>
    <w:rsid w:val="005B6E81"/>
    <w:rPr>
      <w:i/>
      <w:iCs/>
      <w:color w:val="404040" w:themeColor="text1" w:themeTint="BF"/>
    </w:rPr>
  </w:style>
  <w:style w:type="paragraph" w:styleId="Paragraphedeliste">
    <w:name w:val="List Paragraph"/>
    <w:basedOn w:val="Normal"/>
    <w:uiPriority w:val="34"/>
    <w:qFormat/>
    <w:rsid w:val="005B6E81"/>
    <w:pPr>
      <w:ind w:left="720"/>
      <w:contextualSpacing/>
    </w:pPr>
  </w:style>
  <w:style w:type="character" w:styleId="Accentuationintense">
    <w:name w:val="Intense Emphasis"/>
    <w:basedOn w:val="Policepardfaut"/>
    <w:uiPriority w:val="21"/>
    <w:qFormat/>
    <w:rsid w:val="005B6E81"/>
    <w:rPr>
      <w:i/>
      <w:iCs/>
      <w:color w:val="0F4761" w:themeColor="accent1" w:themeShade="BF"/>
    </w:rPr>
  </w:style>
  <w:style w:type="paragraph" w:styleId="Citationintense">
    <w:name w:val="Intense Quote"/>
    <w:basedOn w:val="Normal"/>
    <w:next w:val="Normal"/>
    <w:link w:val="CitationintenseCar"/>
    <w:uiPriority w:val="30"/>
    <w:qFormat/>
    <w:rsid w:val="005B6E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B6E81"/>
    <w:rPr>
      <w:i/>
      <w:iCs/>
      <w:color w:val="0F4761" w:themeColor="accent1" w:themeShade="BF"/>
    </w:rPr>
  </w:style>
  <w:style w:type="character" w:styleId="Rfrenceintense">
    <w:name w:val="Intense Reference"/>
    <w:basedOn w:val="Policepardfaut"/>
    <w:uiPriority w:val="32"/>
    <w:qFormat/>
    <w:rsid w:val="005B6E81"/>
    <w:rPr>
      <w:b/>
      <w:bCs/>
      <w:smallCaps/>
      <w:color w:val="0F4761" w:themeColor="accent1" w:themeShade="BF"/>
      <w:spacing w:val="5"/>
    </w:rPr>
  </w:style>
  <w:style w:type="table" w:styleId="Grilledutableau">
    <w:name w:val="Table Grid"/>
    <w:basedOn w:val="TableauNormal"/>
    <w:uiPriority w:val="39"/>
    <w:rsid w:val="00541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40636"/>
    <w:rPr>
      <w:color w:val="467886" w:themeColor="hyperlink"/>
      <w:u w:val="single"/>
    </w:rPr>
  </w:style>
  <w:style w:type="character" w:styleId="Mentionnonrsolue">
    <w:name w:val="Unresolved Mention"/>
    <w:basedOn w:val="Policepardfaut"/>
    <w:uiPriority w:val="99"/>
    <w:semiHidden/>
    <w:unhideWhenUsed/>
    <w:rsid w:val="00540636"/>
    <w:rPr>
      <w:color w:val="605E5C"/>
      <w:shd w:val="clear" w:color="auto" w:fill="E1DFDD"/>
    </w:rPr>
  </w:style>
  <w:style w:type="paragraph" w:styleId="Rvision">
    <w:name w:val="Revision"/>
    <w:hidden/>
    <w:uiPriority w:val="99"/>
    <w:semiHidden/>
    <w:rsid w:val="00B52372"/>
    <w:pPr>
      <w:spacing w:after="0" w:line="240" w:lineRule="auto"/>
    </w:pPr>
  </w:style>
  <w:style w:type="character" w:styleId="Marquedecommentaire">
    <w:name w:val="annotation reference"/>
    <w:basedOn w:val="Policepardfaut"/>
    <w:uiPriority w:val="99"/>
    <w:semiHidden/>
    <w:unhideWhenUsed/>
    <w:rsid w:val="00875BCB"/>
    <w:rPr>
      <w:sz w:val="16"/>
      <w:szCs w:val="16"/>
    </w:rPr>
  </w:style>
  <w:style w:type="paragraph" w:styleId="Commentaire">
    <w:name w:val="annotation text"/>
    <w:basedOn w:val="Normal"/>
    <w:link w:val="CommentaireCar"/>
    <w:uiPriority w:val="99"/>
    <w:unhideWhenUsed/>
    <w:rsid w:val="00875BCB"/>
    <w:pPr>
      <w:spacing w:line="240" w:lineRule="auto"/>
    </w:pPr>
    <w:rPr>
      <w:sz w:val="20"/>
      <w:szCs w:val="20"/>
    </w:rPr>
  </w:style>
  <w:style w:type="character" w:customStyle="1" w:styleId="CommentaireCar">
    <w:name w:val="Commentaire Car"/>
    <w:basedOn w:val="Policepardfaut"/>
    <w:link w:val="Commentaire"/>
    <w:uiPriority w:val="99"/>
    <w:rsid w:val="00875BCB"/>
    <w:rPr>
      <w:sz w:val="20"/>
      <w:szCs w:val="20"/>
    </w:rPr>
  </w:style>
  <w:style w:type="paragraph" w:styleId="Objetducommentaire">
    <w:name w:val="annotation subject"/>
    <w:basedOn w:val="Commentaire"/>
    <w:next w:val="Commentaire"/>
    <w:link w:val="ObjetducommentaireCar"/>
    <w:uiPriority w:val="99"/>
    <w:semiHidden/>
    <w:unhideWhenUsed/>
    <w:rsid w:val="00875BCB"/>
    <w:rPr>
      <w:b/>
      <w:bCs/>
    </w:rPr>
  </w:style>
  <w:style w:type="character" w:customStyle="1" w:styleId="ObjetducommentaireCar">
    <w:name w:val="Objet du commentaire Car"/>
    <w:basedOn w:val="CommentaireCar"/>
    <w:link w:val="Objetducommentaire"/>
    <w:uiPriority w:val="99"/>
    <w:semiHidden/>
    <w:rsid w:val="00875BCB"/>
    <w:rPr>
      <w:b/>
      <w:bCs/>
      <w:sz w:val="20"/>
      <w:szCs w:val="20"/>
    </w:rPr>
  </w:style>
  <w:style w:type="paragraph" w:styleId="Notedebasdepage">
    <w:name w:val="footnote text"/>
    <w:basedOn w:val="Normal"/>
    <w:link w:val="NotedebasdepageCar"/>
    <w:uiPriority w:val="99"/>
    <w:semiHidden/>
    <w:unhideWhenUsed/>
    <w:rsid w:val="002E15E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E15EF"/>
    <w:rPr>
      <w:sz w:val="20"/>
      <w:szCs w:val="20"/>
    </w:rPr>
  </w:style>
  <w:style w:type="character" w:styleId="Appelnotedebasdep">
    <w:name w:val="footnote reference"/>
    <w:basedOn w:val="Policepardfaut"/>
    <w:uiPriority w:val="99"/>
    <w:semiHidden/>
    <w:unhideWhenUsed/>
    <w:rsid w:val="002E15EF"/>
    <w:rPr>
      <w:vertAlign w:val="superscript"/>
    </w:rPr>
  </w:style>
  <w:style w:type="paragraph" w:styleId="NormalWeb">
    <w:name w:val="Normal (Web)"/>
    <w:basedOn w:val="Normal"/>
    <w:uiPriority w:val="99"/>
    <w:unhideWhenUsed/>
    <w:rsid w:val="0093702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En-tte">
    <w:name w:val="header"/>
    <w:basedOn w:val="Normal"/>
    <w:link w:val="En-tteCar"/>
    <w:uiPriority w:val="99"/>
    <w:unhideWhenUsed/>
    <w:rsid w:val="001B6D98"/>
    <w:pPr>
      <w:tabs>
        <w:tab w:val="center" w:pos="4680"/>
        <w:tab w:val="right" w:pos="9360"/>
      </w:tabs>
      <w:spacing w:after="0" w:line="240" w:lineRule="auto"/>
    </w:pPr>
  </w:style>
  <w:style w:type="character" w:customStyle="1" w:styleId="En-tteCar">
    <w:name w:val="En-tête Car"/>
    <w:basedOn w:val="Policepardfaut"/>
    <w:link w:val="En-tte"/>
    <w:uiPriority w:val="99"/>
    <w:rsid w:val="001B6D98"/>
  </w:style>
  <w:style w:type="paragraph" w:styleId="Pieddepage">
    <w:name w:val="footer"/>
    <w:basedOn w:val="Normal"/>
    <w:link w:val="PieddepageCar"/>
    <w:uiPriority w:val="99"/>
    <w:unhideWhenUsed/>
    <w:rsid w:val="001B6D9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B6D98"/>
  </w:style>
  <w:style w:type="paragraph" w:customStyle="1" w:styleId="pf0">
    <w:name w:val="pf0"/>
    <w:basedOn w:val="Normal"/>
    <w:rsid w:val="00CB7CA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f01">
    <w:name w:val="cf01"/>
    <w:basedOn w:val="Policepardfaut"/>
    <w:rsid w:val="00CB7CAF"/>
    <w:rPr>
      <w:rFonts w:ascii="Segoe UI" w:hAnsi="Segoe UI" w:cs="Segoe UI" w:hint="default"/>
      <w:sz w:val="18"/>
      <w:szCs w:val="18"/>
    </w:rPr>
  </w:style>
  <w:style w:type="character" w:styleId="Mention">
    <w:name w:val="Mention"/>
    <w:basedOn w:val="Policepardfaut"/>
    <w:uiPriority w:val="99"/>
    <w:unhideWhenUsed/>
    <w:rsid w:val="00F22CB1"/>
    <w:rPr>
      <w:color w:val="2B579A"/>
      <w:shd w:val="clear" w:color="auto" w:fill="E1DFDD"/>
    </w:rPr>
  </w:style>
  <w:style w:type="character" w:customStyle="1" w:styleId="ui-provider">
    <w:name w:val="ui-provider"/>
    <w:basedOn w:val="Policepardfaut"/>
    <w:rsid w:val="00D30BDA"/>
  </w:style>
  <w:style w:type="character" w:styleId="Lienhypertextesuivivisit">
    <w:name w:val="FollowedHyperlink"/>
    <w:basedOn w:val="Policepardfaut"/>
    <w:uiPriority w:val="99"/>
    <w:semiHidden/>
    <w:unhideWhenUsed/>
    <w:rsid w:val="00C9519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050590">
      <w:bodyDiv w:val="1"/>
      <w:marLeft w:val="0"/>
      <w:marRight w:val="0"/>
      <w:marTop w:val="0"/>
      <w:marBottom w:val="0"/>
      <w:divBdr>
        <w:top w:val="none" w:sz="0" w:space="0" w:color="auto"/>
        <w:left w:val="none" w:sz="0" w:space="0" w:color="auto"/>
        <w:bottom w:val="none" w:sz="0" w:space="0" w:color="auto"/>
        <w:right w:val="none" w:sz="0" w:space="0" w:color="auto"/>
      </w:divBdr>
      <w:divsChild>
        <w:div w:id="476802716">
          <w:marLeft w:val="0"/>
          <w:marRight w:val="0"/>
          <w:marTop w:val="0"/>
          <w:marBottom w:val="0"/>
          <w:divBdr>
            <w:top w:val="none" w:sz="0" w:space="0" w:color="auto"/>
            <w:left w:val="none" w:sz="0" w:space="0" w:color="auto"/>
            <w:bottom w:val="none" w:sz="0" w:space="0" w:color="auto"/>
            <w:right w:val="none" w:sz="0" w:space="0" w:color="auto"/>
          </w:divBdr>
          <w:divsChild>
            <w:div w:id="1110853257">
              <w:marLeft w:val="0"/>
              <w:marRight w:val="0"/>
              <w:marTop w:val="0"/>
              <w:marBottom w:val="0"/>
              <w:divBdr>
                <w:top w:val="none" w:sz="0" w:space="0" w:color="auto"/>
                <w:left w:val="none" w:sz="0" w:space="0" w:color="auto"/>
                <w:bottom w:val="none" w:sz="0" w:space="0" w:color="auto"/>
                <w:right w:val="none" w:sz="0" w:space="0" w:color="auto"/>
              </w:divBdr>
              <w:divsChild>
                <w:div w:id="808669425">
                  <w:marLeft w:val="0"/>
                  <w:marRight w:val="0"/>
                  <w:marTop w:val="0"/>
                  <w:marBottom w:val="0"/>
                  <w:divBdr>
                    <w:top w:val="none" w:sz="0" w:space="0" w:color="auto"/>
                    <w:left w:val="none" w:sz="0" w:space="0" w:color="auto"/>
                    <w:bottom w:val="none" w:sz="0" w:space="0" w:color="auto"/>
                    <w:right w:val="none" w:sz="0" w:space="0" w:color="auto"/>
                  </w:divBdr>
                  <w:divsChild>
                    <w:div w:id="5808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484984">
      <w:bodyDiv w:val="1"/>
      <w:marLeft w:val="0"/>
      <w:marRight w:val="0"/>
      <w:marTop w:val="0"/>
      <w:marBottom w:val="0"/>
      <w:divBdr>
        <w:top w:val="none" w:sz="0" w:space="0" w:color="auto"/>
        <w:left w:val="none" w:sz="0" w:space="0" w:color="auto"/>
        <w:bottom w:val="none" w:sz="0" w:space="0" w:color="auto"/>
        <w:right w:val="none" w:sz="0" w:space="0" w:color="auto"/>
      </w:divBdr>
      <w:divsChild>
        <w:div w:id="1397706324">
          <w:marLeft w:val="0"/>
          <w:marRight w:val="0"/>
          <w:marTop w:val="0"/>
          <w:marBottom w:val="0"/>
          <w:divBdr>
            <w:top w:val="none" w:sz="0" w:space="0" w:color="auto"/>
            <w:left w:val="none" w:sz="0" w:space="0" w:color="auto"/>
            <w:bottom w:val="none" w:sz="0" w:space="0" w:color="auto"/>
            <w:right w:val="none" w:sz="0" w:space="0" w:color="auto"/>
          </w:divBdr>
          <w:divsChild>
            <w:div w:id="2122845140">
              <w:marLeft w:val="0"/>
              <w:marRight w:val="0"/>
              <w:marTop w:val="0"/>
              <w:marBottom w:val="0"/>
              <w:divBdr>
                <w:top w:val="none" w:sz="0" w:space="0" w:color="auto"/>
                <w:left w:val="none" w:sz="0" w:space="0" w:color="auto"/>
                <w:bottom w:val="none" w:sz="0" w:space="0" w:color="auto"/>
                <w:right w:val="none" w:sz="0" w:space="0" w:color="auto"/>
              </w:divBdr>
              <w:divsChild>
                <w:div w:id="15467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89561">
      <w:bodyDiv w:val="1"/>
      <w:marLeft w:val="0"/>
      <w:marRight w:val="0"/>
      <w:marTop w:val="0"/>
      <w:marBottom w:val="0"/>
      <w:divBdr>
        <w:top w:val="none" w:sz="0" w:space="0" w:color="auto"/>
        <w:left w:val="none" w:sz="0" w:space="0" w:color="auto"/>
        <w:bottom w:val="none" w:sz="0" w:space="0" w:color="auto"/>
        <w:right w:val="none" w:sz="0" w:space="0" w:color="auto"/>
      </w:divBdr>
      <w:divsChild>
        <w:div w:id="670452942">
          <w:marLeft w:val="0"/>
          <w:marRight w:val="0"/>
          <w:marTop w:val="0"/>
          <w:marBottom w:val="0"/>
          <w:divBdr>
            <w:top w:val="none" w:sz="0" w:space="0" w:color="auto"/>
            <w:left w:val="none" w:sz="0" w:space="0" w:color="auto"/>
            <w:bottom w:val="none" w:sz="0" w:space="0" w:color="auto"/>
            <w:right w:val="none" w:sz="0" w:space="0" w:color="auto"/>
          </w:divBdr>
          <w:divsChild>
            <w:div w:id="97454432">
              <w:marLeft w:val="0"/>
              <w:marRight w:val="0"/>
              <w:marTop w:val="0"/>
              <w:marBottom w:val="0"/>
              <w:divBdr>
                <w:top w:val="none" w:sz="0" w:space="0" w:color="auto"/>
                <w:left w:val="none" w:sz="0" w:space="0" w:color="auto"/>
                <w:bottom w:val="none" w:sz="0" w:space="0" w:color="auto"/>
                <w:right w:val="none" w:sz="0" w:space="0" w:color="auto"/>
              </w:divBdr>
              <w:divsChild>
                <w:div w:id="31807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195707">
      <w:bodyDiv w:val="1"/>
      <w:marLeft w:val="0"/>
      <w:marRight w:val="0"/>
      <w:marTop w:val="0"/>
      <w:marBottom w:val="0"/>
      <w:divBdr>
        <w:top w:val="none" w:sz="0" w:space="0" w:color="auto"/>
        <w:left w:val="none" w:sz="0" w:space="0" w:color="auto"/>
        <w:bottom w:val="none" w:sz="0" w:space="0" w:color="auto"/>
        <w:right w:val="none" w:sz="0" w:space="0" w:color="auto"/>
      </w:divBdr>
      <w:divsChild>
        <w:div w:id="853612566">
          <w:marLeft w:val="0"/>
          <w:marRight w:val="0"/>
          <w:marTop w:val="0"/>
          <w:marBottom w:val="0"/>
          <w:divBdr>
            <w:top w:val="none" w:sz="0" w:space="0" w:color="auto"/>
            <w:left w:val="none" w:sz="0" w:space="0" w:color="auto"/>
            <w:bottom w:val="none" w:sz="0" w:space="0" w:color="auto"/>
            <w:right w:val="none" w:sz="0" w:space="0" w:color="auto"/>
          </w:divBdr>
          <w:divsChild>
            <w:div w:id="311761036">
              <w:marLeft w:val="0"/>
              <w:marRight w:val="0"/>
              <w:marTop w:val="0"/>
              <w:marBottom w:val="0"/>
              <w:divBdr>
                <w:top w:val="none" w:sz="0" w:space="0" w:color="auto"/>
                <w:left w:val="none" w:sz="0" w:space="0" w:color="auto"/>
                <w:bottom w:val="none" w:sz="0" w:space="0" w:color="auto"/>
                <w:right w:val="none" w:sz="0" w:space="0" w:color="auto"/>
              </w:divBdr>
              <w:divsChild>
                <w:div w:id="4287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75009">
      <w:bodyDiv w:val="1"/>
      <w:marLeft w:val="0"/>
      <w:marRight w:val="0"/>
      <w:marTop w:val="0"/>
      <w:marBottom w:val="0"/>
      <w:divBdr>
        <w:top w:val="none" w:sz="0" w:space="0" w:color="auto"/>
        <w:left w:val="none" w:sz="0" w:space="0" w:color="auto"/>
        <w:bottom w:val="none" w:sz="0" w:space="0" w:color="auto"/>
        <w:right w:val="none" w:sz="0" w:space="0" w:color="auto"/>
      </w:divBdr>
    </w:div>
    <w:div w:id="671026422">
      <w:bodyDiv w:val="1"/>
      <w:marLeft w:val="0"/>
      <w:marRight w:val="0"/>
      <w:marTop w:val="0"/>
      <w:marBottom w:val="0"/>
      <w:divBdr>
        <w:top w:val="none" w:sz="0" w:space="0" w:color="auto"/>
        <w:left w:val="none" w:sz="0" w:space="0" w:color="auto"/>
        <w:bottom w:val="none" w:sz="0" w:space="0" w:color="auto"/>
        <w:right w:val="none" w:sz="0" w:space="0" w:color="auto"/>
      </w:divBdr>
    </w:div>
    <w:div w:id="730881861">
      <w:bodyDiv w:val="1"/>
      <w:marLeft w:val="0"/>
      <w:marRight w:val="0"/>
      <w:marTop w:val="0"/>
      <w:marBottom w:val="0"/>
      <w:divBdr>
        <w:top w:val="none" w:sz="0" w:space="0" w:color="auto"/>
        <w:left w:val="none" w:sz="0" w:space="0" w:color="auto"/>
        <w:bottom w:val="none" w:sz="0" w:space="0" w:color="auto"/>
        <w:right w:val="none" w:sz="0" w:space="0" w:color="auto"/>
      </w:divBdr>
      <w:divsChild>
        <w:div w:id="1178886956">
          <w:marLeft w:val="0"/>
          <w:marRight w:val="0"/>
          <w:marTop w:val="0"/>
          <w:marBottom w:val="0"/>
          <w:divBdr>
            <w:top w:val="none" w:sz="0" w:space="0" w:color="auto"/>
            <w:left w:val="none" w:sz="0" w:space="0" w:color="auto"/>
            <w:bottom w:val="none" w:sz="0" w:space="0" w:color="auto"/>
            <w:right w:val="none" w:sz="0" w:space="0" w:color="auto"/>
          </w:divBdr>
          <w:divsChild>
            <w:div w:id="989285183">
              <w:marLeft w:val="0"/>
              <w:marRight w:val="0"/>
              <w:marTop w:val="0"/>
              <w:marBottom w:val="0"/>
              <w:divBdr>
                <w:top w:val="none" w:sz="0" w:space="0" w:color="auto"/>
                <w:left w:val="none" w:sz="0" w:space="0" w:color="auto"/>
                <w:bottom w:val="none" w:sz="0" w:space="0" w:color="auto"/>
                <w:right w:val="none" w:sz="0" w:space="0" w:color="auto"/>
              </w:divBdr>
              <w:divsChild>
                <w:div w:id="363289628">
                  <w:marLeft w:val="0"/>
                  <w:marRight w:val="0"/>
                  <w:marTop w:val="0"/>
                  <w:marBottom w:val="0"/>
                  <w:divBdr>
                    <w:top w:val="none" w:sz="0" w:space="0" w:color="auto"/>
                    <w:left w:val="none" w:sz="0" w:space="0" w:color="auto"/>
                    <w:bottom w:val="none" w:sz="0" w:space="0" w:color="auto"/>
                    <w:right w:val="none" w:sz="0" w:space="0" w:color="auto"/>
                  </w:divBdr>
                  <w:divsChild>
                    <w:div w:id="56040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3653">
      <w:bodyDiv w:val="1"/>
      <w:marLeft w:val="0"/>
      <w:marRight w:val="0"/>
      <w:marTop w:val="0"/>
      <w:marBottom w:val="0"/>
      <w:divBdr>
        <w:top w:val="none" w:sz="0" w:space="0" w:color="auto"/>
        <w:left w:val="none" w:sz="0" w:space="0" w:color="auto"/>
        <w:bottom w:val="none" w:sz="0" w:space="0" w:color="auto"/>
        <w:right w:val="none" w:sz="0" w:space="0" w:color="auto"/>
      </w:divBdr>
      <w:divsChild>
        <w:div w:id="204682371">
          <w:marLeft w:val="0"/>
          <w:marRight w:val="0"/>
          <w:marTop w:val="0"/>
          <w:marBottom w:val="0"/>
          <w:divBdr>
            <w:top w:val="none" w:sz="0" w:space="0" w:color="auto"/>
            <w:left w:val="none" w:sz="0" w:space="0" w:color="auto"/>
            <w:bottom w:val="none" w:sz="0" w:space="0" w:color="auto"/>
            <w:right w:val="none" w:sz="0" w:space="0" w:color="auto"/>
          </w:divBdr>
          <w:divsChild>
            <w:div w:id="2073430617">
              <w:marLeft w:val="0"/>
              <w:marRight w:val="0"/>
              <w:marTop w:val="0"/>
              <w:marBottom w:val="0"/>
              <w:divBdr>
                <w:top w:val="none" w:sz="0" w:space="0" w:color="auto"/>
                <w:left w:val="none" w:sz="0" w:space="0" w:color="auto"/>
                <w:bottom w:val="none" w:sz="0" w:space="0" w:color="auto"/>
                <w:right w:val="none" w:sz="0" w:space="0" w:color="auto"/>
              </w:divBdr>
              <w:divsChild>
                <w:div w:id="2582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13853">
      <w:bodyDiv w:val="1"/>
      <w:marLeft w:val="0"/>
      <w:marRight w:val="0"/>
      <w:marTop w:val="0"/>
      <w:marBottom w:val="0"/>
      <w:divBdr>
        <w:top w:val="none" w:sz="0" w:space="0" w:color="auto"/>
        <w:left w:val="none" w:sz="0" w:space="0" w:color="auto"/>
        <w:bottom w:val="none" w:sz="0" w:space="0" w:color="auto"/>
        <w:right w:val="none" w:sz="0" w:space="0" w:color="auto"/>
      </w:divBdr>
    </w:div>
    <w:div w:id="1157837784">
      <w:bodyDiv w:val="1"/>
      <w:marLeft w:val="0"/>
      <w:marRight w:val="0"/>
      <w:marTop w:val="0"/>
      <w:marBottom w:val="0"/>
      <w:divBdr>
        <w:top w:val="none" w:sz="0" w:space="0" w:color="auto"/>
        <w:left w:val="none" w:sz="0" w:space="0" w:color="auto"/>
        <w:bottom w:val="none" w:sz="0" w:space="0" w:color="auto"/>
        <w:right w:val="none" w:sz="0" w:space="0" w:color="auto"/>
      </w:divBdr>
      <w:divsChild>
        <w:div w:id="1747915679">
          <w:marLeft w:val="0"/>
          <w:marRight w:val="0"/>
          <w:marTop w:val="0"/>
          <w:marBottom w:val="0"/>
          <w:divBdr>
            <w:top w:val="none" w:sz="0" w:space="0" w:color="auto"/>
            <w:left w:val="none" w:sz="0" w:space="0" w:color="auto"/>
            <w:bottom w:val="none" w:sz="0" w:space="0" w:color="auto"/>
            <w:right w:val="none" w:sz="0" w:space="0" w:color="auto"/>
          </w:divBdr>
          <w:divsChild>
            <w:div w:id="595090995">
              <w:marLeft w:val="0"/>
              <w:marRight w:val="0"/>
              <w:marTop w:val="0"/>
              <w:marBottom w:val="0"/>
              <w:divBdr>
                <w:top w:val="none" w:sz="0" w:space="0" w:color="auto"/>
                <w:left w:val="none" w:sz="0" w:space="0" w:color="auto"/>
                <w:bottom w:val="none" w:sz="0" w:space="0" w:color="auto"/>
                <w:right w:val="none" w:sz="0" w:space="0" w:color="auto"/>
              </w:divBdr>
              <w:divsChild>
                <w:div w:id="3917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7940">
      <w:bodyDiv w:val="1"/>
      <w:marLeft w:val="0"/>
      <w:marRight w:val="0"/>
      <w:marTop w:val="0"/>
      <w:marBottom w:val="0"/>
      <w:divBdr>
        <w:top w:val="none" w:sz="0" w:space="0" w:color="auto"/>
        <w:left w:val="none" w:sz="0" w:space="0" w:color="auto"/>
        <w:bottom w:val="none" w:sz="0" w:space="0" w:color="auto"/>
        <w:right w:val="none" w:sz="0" w:space="0" w:color="auto"/>
      </w:divBdr>
      <w:divsChild>
        <w:div w:id="1496611164">
          <w:marLeft w:val="0"/>
          <w:marRight w:val="0"/>
          <w:marTop w:val="0"/>
          <w:marBottom w:val="0"/>
          <w:divBdr>
            <w:top w:val="none" w:sz="0" w:space="0" w:color="auto"/>
            <w:left w:val="none" w:sz="0" w:space="0" w:color="auto"/>
            <w:bottom w:val="none" w:sz="0" w:space="0" w:color="auto"/>
            <w:right w:val="none" w:sz="0" w:space="0" w:color="auto"/>
          </w:divBdr>
          <w:divsChild>
            <w:div w:id="452988548">
              <w:marLeft w:val="0"/>
              <w:marRight w:val="0"/>
              <w:marTop w:val="0"/>
              <w:marBottom w:val="0"/>
              <w:divBdr>
                <w:top w:val="none" w:sz="0" w:space="0" w:color="auto"/>
                <w:left w:val="none" w:sz="0" w:space="0" w:color="auto"/>
                <w:bottom w:val="none" w:sz="0" w:space="0" w:color="auto"/>
                <w:right w:val="none" w:sz="0" w:space="0" w:color="auto"/>
              </w:divBdr>
              <w:divsChild>
                <w:div w:id="34225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mailto:procurement@hanwash.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doodle.com/bp/alexbonhomme/qa-session-on-the-rfp-for-the-hanwashs-baseline-study" TargetMode="External"/><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mailto:procurement@hanwash.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9/05/relationships/documenttasks" Target="documenttasks/documenttasks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procurement@hanwash.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documenttasks/documenttasks1.xml><?xml version="1.0" encoding="utf-8"?>
<t:Tasks xmlns:t="http://schemas.microsoft.com/office/tasks/2019/documenttasks" xmlns:oel="http://schemas.microsoft.com/office/2019/extlst">
  <t:Task id="{AC00B3D6-F82B-4EFB-A5AF-32135B892303}">
    <t:Anchor>
      <t:Comment id="303126260"/>
    </t:Anchor>
    <t:History>
      <t:Event id="{3522B46C-5530-4C09-96E6-0AE6D30E9F84}" time="2024-07-01T21:30:05.52Z">
        <t:Attribution userId="S::alex.bonhomme@hanwash.org::a713af9e-544c-48b3-87a5-ac7c47c2c71e" userProvider="AD" userName="Alex Bonhomme"/>
        <t:Anchor>
          <t:Comment id="907725900"/>
        </t:Anchor>
        <t:Create/>
      </t:Event>
      <t:Event id="{E5230265-1AF4-4C7F-9853-5035A76519D2}" time="2024-07-01T21:30:05.52Z">
        <t:Attribution userId="S::alex.bonhomme@hanwash.org::a713af9e-544c-48b3-87a5-ac7c47c2c71e" userProvider="AD" userName="Alex Bonhomme"/>
        <t:Anchor>
          <t:Comment id="907725900"/>
        </t:Anchor>
        <t:Assign userId="S::bob.hobaugh@hanwash.org::9e9d93ac-4071-4789-b937-89f7729e7ed3" userProvider="AD" userName="Bob Hobaugh"/>
      </t:Event>
      <t:Event id="{2F1E6859-0ED4-4E5E-A130-D9CF5992309C}" time="2024-07-01T21:30:05.52Z">
        <t:Attribution userId="S::alex.bonhomme@hanwash.org::a713af9e-544c-48b3-87a5-ac7c47c2c71e" userProvider="AD" userName="Alex Bonhomme"/>
        <t:Anchor>
          <t:Comment id="907725900"/>
        </t:Anchor>
        <t:SetTitle title="@Bob Hobaugh , please provide your feedback on this RFP. I already received feedback from Dale. Thank you. "/>
      </t:Event>
      <t:Event id="{6732E998-1093-604D-82D4-1B9A066914EB}" time="2024-07-04T20:18:29.45Z">
        <t:Attribution userId="S::ryan.rowe@hanwash.org::3eadacec-c599-4f5f-835e-d12ff40a3a5e" userProvider="AD" userName="Ryan Rowe"/>
        <t:Progress percentComplete="100"/>
      </t:Event>
    </t:History>
  </t:Task>
  <t:Task id="{A296FD4E-37D7-7D4E-8221-CCCD05D7AA9C}">
    <t:Anchor>
      <t:Comment id="1605608345"/>
    </t:Anchor>
    <t:History>
      <t:Event id="{0784264A-A8B2-1C42-B95E-F18AC3772CCB}" time="2024-07-06T21:27:55.011Z">
        <t:Attribution userId="S::ryan.rowe@hanwash.org::3eadacec-c599-4f5f-835e-d12ff40a3a5e" userProvider="AD" userName="Ryan Rowe"/>
        <t:Anchor>
          <t:Comment id="1605608345"/>
        </t:Anchor>
        <t:Create/>
      </t:Event>
      <t:Event id="{04672ED2-9A11-084F-8B11-373A115529FC}" time="2024-07-06T21:27:55.011Z">
        <t:Attribution userId="S::ryan.rowe@hanwash.org::3eadacec-c599-4f5f-835e-d12ff40a3a5e" userProvider="AD" userName="Ryan Rowe"/>
        <t:Anchor>
          <t:Comment id="1605608345"/>
        </t:Anchor>
        <t:Assign userId="S::alex.bonhomme@hanwash.org::a713af9e-544c-48b3-87a5-ac7c47c2c71e" userProvider="AD" userName="Alex Bonhomme"/>
      </t:Event>
      <t:Event id="{CCC2DFF3-193B-1440-89CF-8AD63BBA4831}" time="2024-07-06T21:27:55.011Z">
        <t:Attribution userId="S::ryan.rowe@hanwash.org::3eadacec-c599-4f5f-835e-d12ff40a3a5e" userProvider="AD" userName="Ryan Rowe"/>
        <t:Anchor>
          <t:Comment id="1605608345"/>
        </t:Anchor>
        <t:SetTitle title="Alex, I don’t see anything related to collecting a representative sample of sanitation infrastructure related data in order to infer sanitation access. Is that excluded from the baseline? Can we discuss? @Alex Bonhomme"/>
      </t:Event>
      <t:Event id="{32B13533-5AA2-44F4-8564-F38BB4751FDE}" time="2024-07-08T12:22:04.223Z">
        <t:Attribution userId="S::alex.bonhomme@hanwash.org::a713af9e-544c-48b3-87a5-ac7c47c2c71e" userProvider="AD" userName="Alex Bonhomme"/>
        <t:Anchor>
          <t:Comment id="1777133358"/>
        </t:Anchor>
        <t:UnassignAll/>
      </t:Event>
      <t:Event id="{4C1C0DA3-424A-485A-853A-C2F8DF4978E8}" time="2024-07-08T12:22:04.223Z">
        <t:Attribution userId="S::alex.bonhomme@hanwash.org::a713af9e-544c-48b3-87a5-ac7c47c2c71e" userProvider="AD" userName="Alex Bonhomme"/>
        <t:Anchor>
          <t:Comment id="1777133358"/>
        </t:Anchor>
        <t:Assign userId="S::ryan.rowe@hanwash.org::3eadacec-c599-4f5f-835e-d12ff40a3a5e" userProvider="AD" userName="Ryan Rowe"/>
      </t:Event>
    </t:History>
  </t:Task>
  <t:Task id="{30CB2CDC-B1E0-4E5A-B682-84F91A9FD07F}">
    <t:Anchor>
      <t:Comment id="74512130"/>
    </t:Anchor>
    <t:History>
      <t:Event id="{36F7DA8B-F033-4B8C-922F-39DC864B12FE}" time="2024-07-08T11:52:31.959Z">
        <t:Attribution userId="S::alex.bonhomme@hanwash.org::a713af9e-544c-48b3-87a5-ac7c47c2c71e" userProvider="AD" userName="Alex Bonhomme"/>
        <t:Anchor>
          <t:Comment id="2060258729"/>
        </t:Anchor>
        <t:Create/>
      </t:Event>
      <t:Event id="{A147F308-3F1B-4994-B04C-79C58A4B3EE4}" time="2024-07-08T11:52:31.959Z">
        <t:Attribution userId="S::alex.bonhomme@hanwash.org::a713af9e-544c-48b3-87a5-ac7c47c2c71e" userProvider="AD" userName="Alex Bonhomme"/>
        <t:Anchor>
          <t:Comment id="2060258729"/>
        </t:Anchor>
        <t:Assign userId="S::ryan.rowe@hanwash.org::3eadacec-c599-4f5f-835e-d12ff40a3a5e" userProvider="AD" userName="Ryan Rowe"/>
      </t:Event>
      <t:Event id="{4062F4FF-8AEF-4B61-B63E-1A19F4E59F6D}" time="2024-07-08T11:52:31.959Z">
        <t:Attribution userId="S::alex.bonhomme@hanwash.org::a713af9e-544c-48b3-87a5-ac7c47c2c71e" userProvider="AD" userName="Alex Bonhomme"/>
        <t:Anchor>
          <t:Comment id="2060258729"/>
        </t:Anchor>
        <t:SetTitle title="You’re right @Ryan Rowe . Under objective 2, among other things, data will be collected on a representative sample of the population to estimate access to sanitation and hygiene."/>
      </t:Event>
    </t:History>
  </t:Task>
  <t:Task id="{B7DC03C6-0D66-40E0-9422-B757CEF22A95}">
    <t:Anchor>
      <t:Comment id="1951749885"/>
    </t:Anchor>
    <t:History>
      <t:Event id="{0353D6D7-0A5B-4862-8C2C-0AE849726FB8}" time="2024-07-08T12:55:52.006Z">
        <t:Attribution userId="S::alex.bonhomme@hanwash.org::a713af9e-544c-48b3-87a5-ac7c47c2c71e" userProvider="AD" userName="Alex Bonhomme"/>
        <t:Anchor>
          <t:Comment id="754980649"/>
        </t:Anchor>
        <t:Create/>
      </t:Event>
      <t:Event id="{69039F48-09A5-4484-AABC-08D60DF00549}" time="2024-07-08T12:55:52.006Z">
        <t:Attribution userId="S::alex.bonhomme@hanwash.org::a713af9e-544c-48b3-87a5-ac7c47c2c71e" userProvider="AD" userName="Alex Bonhomme"/>
        <t:Anchor>
          <t:Comment id="754980649"/>
        </t:Anchor>
        <t:Assign userId="S::ryan.rowe@hanwash.org::3eadacec-c599-4f5f-835e-d12ff40a3a5e" userProvider="AD" userName="Ryan Rowe"/>
      </t:Event>
      <t:Event id="{37CB6913-0221-435F-8DF4-649DB51F5384}" time="2024-07-08T12:55:52.006Z">
        <t:Attribution userId="S::alex.bonhomme@hanwash.org::a713af9e-544c-48b3-87a5-ac7c47c2c71e" userProvider="AD" userName="Alex Bonhomme"/>
        <t:Anchor>
          <t:Comment id="754980649"/>
        </t:Anchor>
        <t:SetTitle title="Not yet @Ryan Rowe , but this is the maximum review days we can afford to get this done on time. The PRP will be formed this week."/>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798FD47D14804A9A064AD60D16542B" ma:contentTypeVersion="16" ma:contentTypeDescription="Create a new document." ma:contentTypeScope="" ma:versionID="c5b8545302b9e93f617c35a6a938a86d">
  <xsd:schema xmlns:xsd="http://www.w3.org/2001/XMLSchema" xmlns:xs="http://www.w3.org/2001/XMLSchema" xmlns:p="http://schemas.microsoft.com/office/2006/metadata/properties" xmlns:ns2="4801f88f-ec94-4a44-a5fe-a1df3097958c" xmlns:ns3="0d56a4a9-a5f6-4dda-a10a-db797b3654d2" targetNamespace="http://schemas.microsoft.com/office/2006/metadata/properties" ma:root="true" ma:fieldsID="e9bded26a62e8c8712e1042b88afd85d" ns2:_="" ns3:_="">
    <xsd:import namespace="4801f88f-ec94-4a44-a5fe-a1df3097958c"/>
    <xsd:import namespace="0d56a4a9-a5f6-4dda-a10a-db797b3654d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01f88f-ec94-4a44-a5fe-a1df309795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c2934e5-30b4-4ab0-8967-45c20bd1b9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56a4a9-a5f6-4dda-a10a-db797b3654d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8fb45ce1-0285-44d4-88e1-ab67d7b25eee}" ma:internalName="TaxCatchAll" ma:showField="CatchAllData" ma:web="0d56a4a9-a5f6-4dda-a10a-db797b3654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0d56a4a9-a5f6-4dda-a10a-db797b3654d2">
      <UserInfo>
        <DisplayName>Jennifer Piccin</DisplayName>
        <AccountId>9</AccountId>
        <AccountType/>
      </UserInfo>
      <UserInfo>
        <DisplayName>Guest Contributor</DisplayName>
        <AccountId>173</AccountId>
        <AccountType/>
      </UserInfo>
      <UserInfo>
        <DisplayName>SharingLinks.b82cf4e5-a2b0-464a-bf52-e954d224d852.AnonymousEdit.3bacddd2-4e95-4716-bb98-c0100134f48f</DisplayName>
        <AccountId>256</AccountId>
        <AccountType/>
      </UserInfo>
      <UserInfo>
        <DisplayName>Ryan Rowe</DisplayName>
        <AccountId>13</AccountId>
        <AccountType/>
      </UserInfo>
      <UserInfo>
        <DisplayName>Elodie Herard</DisplayName>
        <AccountId>517</AccountId>
        <AccountType/>
      </UserInfo>
      <UserInfo>
        <DisplayName>Barb Spangler</DisplayName>
        <AccountId>391</AccountId>
        <AccountType/>
      </UserInfo>
      <UserInfo>
        <DisplayName>Alex Bonhomme</DisplayName>
        <AccountId>490</AccountId>
        <AccountType/>
      </UserInfo>
      <UserInfo>
        <DisplayName>Bob Hobaugh</DisplayName>
        <AccountId>510</AccountId>
        <AccountType/>
      </UserInfo>
      <UserInfo>
        <DisplayName>Marlene Gay</DisplayName>
        <AccountId>560</AccountId>
        <AccountType/>
      </UserInfo>
    </SharedWithUsers>
    <lcf76f155ced4ddcb4097134ff3c332f xmlns="4801f88f-ec94-4a44-a5fe-a1df3097958c">
      <Terms xmlns="http://schemas.microsoft.com/office/infopath/2007/PartnerControls"/>
    </lcf76f155ced4ddcb4097134ff3c332f>
    <TaxCatchAll xmlns="0d56a4a9-a5f6-4dda-a10a-db797b3654d2" xsi:nil="true"/>
    <MediaLengthInSeconds xmlns="4801f88f-ec94-4a44-a5fe-a1df3097958c" xsi:nil="true"/>
  </documentManagement>
</p:properties>
</file>

<file path=customXml/itemProps1.xml><?xml version="1.0" encoding="utf-8"?>
<ds:datastoreItem xmlns:ds="http://schemas.openxmlformats.org/officeDocument/2006/customXml" ds:itemID="{D5A0F826-C7C1-4EBD-8286-4CDC733193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01f88f-ec94-4a44-a5fe-a1df3097958c"/>
    <ds:schemaRef ds:uri="0d56a4a9-a5f6-4dda-a10a-db797b3654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51BF80-87C8-46E7-AB7B-4A215F9970E1}">
  <ds:schemaRefs>
    <ds:schemaRef ds:uri="http://schemas.microsoft.com/sharepoint/v3/contenttype/forms"/>
  </ds:schemaRefs>
</ds:datastoreItem>
</file>

<file path=customXml/itemProps3.xml><?xml version="1.0" encoding="utf-8"?>
<ds:datastoreItem xmlns:ds="http://schemas.openxmlformats.org/officeDocument/2006/customXml" ds:itemID="{FC67D2E7-EE8C-D646-A723-623B1F99DB66}">
  <ds:schemaRefs>
    <ds:schemaRef ds:uri="http://schemas.openxmlformats.org/officeDocument/2006/bibliography"/>
  </ds:schemaRefs>
</ds:datastoreItem>
</file>

<file path=customXml/itemProps4.xml><?xml version="1.0" encoding="utf-8"?>
<ds:datastoreItem xmlns:ds="http://schemas.openxmlformats.org/officeDocument/2006/customXml" ds:itemID="{74BC4603-C45C-4792-8C11-6FC7EE38F5B5}">
  <ds:schemaRefs>
    <ds:schemaRef ds:uri="http://schemas.microsoft.com/office/2006/metadata/properties"/>
    <ds:schemaRef ds:uri="http://schemas.microsoft.com/office/infopath/2007/PartnerControls"/>
    <ds:schemaRef ds:uri="0d56a4a9-a5f6-4dda-a10a-db797b3654d2"/>
    <ds:schemaRef ds:uri="4801f88f-ec94-4a44-a5fe-a1df3097958c"/>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14</Pages>
  <Words>4483</Words>
  <Characters>25556</Characters>
  <Application>Microsoft Office Word</Application>
  <DocSecurity>0</DocSecurity>
  <Lines>212</Lines>
  <Paragraphs>59</Paragraphs>
  <ScaleCrop>false</ScaleCrop>
  <Company/>
  <LinksUpToDate>false</LinksUpToDate>
  <CharactersWithSpaces>29980</CharactersWithSpaces>
  <SharedDoc>false</SharedDoc>
  <HLinks>
    <vt:vector size="66" baseType="variant">
      <vt:variant>
        <vt:i4>8061011</vt:i4>
      </vt:variant>
      <vt:variant>
        <vt:i4>12</vt:i4>
      </vt:variant>
      <vt:variant>
        <vt:i4>0</vt:i4>
      </vt:variant>
      <vt:variant>
        <vt:i4>5</vt:i4>
      </vt:variant>
      <vt:variant>
        <vt:lpwstr>mailto:procurement@hanwash.org</vt:lpwstr>
      </vt:variant>
      <vt:variant>
        <vt:lpwstr/>
      </vt:variant>
      <vt:variant>
        <vt:i4>8061011</vt:i4>
      </vt:variant>
      <vt:variant>
        <vt:i4>9</vt:i4>
      </vt:variant>
      <vt:variant>
        <vt:i4>0</vt:i4>
      </vt:variant>
      <vt:variant>
        <vt:i4>5</vt:i4>
      </vt:variant>
      <vt:variant>
        <vt:lpwstr>mailto:procurement@hanwash.org</vt:lpwstr>
      </vt:variant>
      <vt:variant>
        <vt:lpwstr/>
      </vt:variant>
      <vt:variant>
        <vt:i4>131081</vt:i4>
      </vt:variant>
      <vt:variant>
        <vt:i4>6</vt:i4>
      </vt:variant>
      <vt:variant>
        <vt:i4>0</vt:i4>
      </vt:variant>
      <vt:variant>
        <vt:i4>5</vt:i4>
      </vt:variant>
      <vt:variant>
        <vt:lpwstr>https://doodle.com/bp/alexbonhomme/qa-session-on-the-rfp-for-the-hanwashs-baseline-study</vt:lpwstr>
      </vt:variant>
      <vt:variant>
        <vt:lpwstr/>
      </vt:variant>
      <vt:variant>
        <vt:i4>8061011</vt:i4>
      </vt:variant>
      <vt:variant>
        <vt:i4>3</vt:i4>
      </vt:variant>
      <vt:variant>
        <vt:i4>0</vt:i4>
      </vt:variant>
      <vt:variant>
        <vt:i4>5</vt:i4>
      </vt:variant>
      <vt:variant>
        <vt:lpwstr>mailto:procurement@hanwash.org</vt:lpwstr>
      </vt:variant>
      <vt:variant>
        <vt:lpwstr/>
      </vt:variant>
      <vt:variant>
        <vt:i4>7471131</vt:i4>
      </vt:variant>
      <vt:variant>
        <vt:i4>18</vt:i4>
      </vt:variant>
      <vt:variant>
        <vt:i4>0</vt:i4>
      </vt:variant>
      <vt:variant>
        <vt:i4>5</vt:i4>
      </vt:variant>
      <vt:variant>
        <vt:lpwstr>mailto:bob.hobaugh@hanwash.org</vt:lpwstr>
      </vt:variant>
      <vt:variant>
        <vt:lpwstr/>
      </vt:variant>
      <vt:variant>
        <vt:i4>5373985</vt:i4>
      </vt:variant>
      <vt:variant>
        <vt:i4>15</vt:i4>
      </vt:variant>
      <vt:variant>
        <vt:i4>0</vt:i4>
      </vt:variant>
      <vt:variant>
        <vt:i4>5</vt:i4>
      </vt:variant>
      <vt:variant>
        <vt:lpwstr>mailto:ryan.rowe@hanwash.org</vt:lpwstr>
      </vt:variant>
      <vt:variant>
        <vt:lpwstr/>
      </vt:variant>
      <vt:variant>
        <vt:i4>5373985</vt:i4>
      </vt:variant>
      <vt:variant>
        <vt:i4>12</vt:i4>
      </vt:variant>
      <vt:variant>
        <vt:i4>0</vt:i4>
      </vt:variant>
      <vt:variant>
        <vt:i4>5</vt:i4>
      </vt:variant>
      <vt:variant>
        <vt:lpwstr>mailto:ryan.rowe@hanwash.org</vt:lpwstr>
      </vt:variant>
      <vt:variant>
        <vt:lpwstr/>
      </vt:variant>
      <vt:variant>
        <vt:i4>5373985</vt:i4>
      </vt:variant>
      <vt:variant>
        <vt:i4>9</vt:i4>
      </vt:variant>
      <vt:variant>
        <vt:i4>0</vt:i4>
      </vt:variant>
      <vt:variant>
        <vt:i4>5</vt:i4>
      </vt:variant>
      <vt:variant>
        <vt:lpwstr>mailto:ryan.rowe@hanwash.org</vt:lpwstr>
      </vt:variant>
      <vt:variant>
        <vt:lpwstr/>
      </vt:variant>
      <vt:variant>
        <vt:i4>4194345</vt:i4>
      </vt:variant>
      <vt:variant>
        <vt:i4>6</vt:i4>
      </vt:variant>
      <vt:variant>
        <vt:i4>0</vt:i4>
      </vt:variant>
      <vt:variant>
        <vt:i4>5</vt:i4>
      </vt:variant>
      <vt:variant>
        <vt:lpwstr>mailto:alex.bonhomme@hanwash.org</vt:lpwstr>
      </vt:variant>
      <vt:variant>
        <vt:lpwstr/>
      </vt:variant>
      <vt:variant>
        <vt:i4>5373985</vt:i4>
      </vt:variant>
      <vt:variant>
        <vt:i4>3</vt:i4>
      </vt:variant>
      <vt:variant>
        <vt:i4>0</vt:i4>
      </vt:variant>
      <vt:variant>
        <vt:i4>5</vt:i4>
      </vt:variant>
      <vt:variant>
        <vt:lpwstr>mailto:ryan.rowe@hanwash.org</vt:lpwstr>
      </vt:variant>
      <vt:variant>
        <vt:lpwstr/>
      </vt:variant>
      <vt:variant>
        <vt:i4>4194345</vt:i4>
      </vt:variant>
      <vt:variant>
        <vt:i4>0</vt:i4>
      </vt:variant>
      <vt:variant>
        <vt:i4>0</vt:i4>
      </vt:variant>
      <vt:variant>
        <vt:i4>5</vt:i4>
      </vt:variant>
      <vt:variant>
        <vt:lpwstr>mailto:alex.bonhomme@hanwash.org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Elodie Herard</dc:creator>
  <cp:keywords/>
  <dc:description/>
  <cp:lastModifiedBy>Alex Bonhomme</cp:lastModifiedBy>
  <cp:revision>663</cp:revision>
  <dcterms:created xsi:type="dcterms:W3CDTF">2024-06-22T16:53:00Z</dcterms:created>
  <dcterms:modified xsi:type="dcterms:W3CDTF">2024-07-10T13:13:00Z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0x010100B6798FD47D14804A9A064AD60D16542B</vt:lpwstr>
  </property>
  <property fmtid="{D5CDD505-2E9C-101B-9397-08002B2CF9AE}" pid="4" name="ComplianceAssetId">
    <vt:lpwstr/>
  </property>
  <property fmtid="{D5CDD505-2E9C-101B-9397-08002B2CF9AE}" pid="5" name="_ExtendedDescription">
    <vt:lpwstr/>
  </property>
  <property fmtid="{D5CDD505-2E9C-101B-9397-08002B2CF9AE}" pid="6" name="_activity">
    <vt:lpwstr>{"FileActivityType":"9","FileActivityTimeStamp":"2024-03-21T23:44:54.403Z","FileActivityUsersOnPage":[{"DisplayName":"Elodie Herard","Id":"elodie.herard@hanwash.org"},{"DisplayName":"Elodie Herard","Id":"elodie.herard@hanwash.org"},{"DisplayName":"Ryan Rowe","Id":"ryan.rowe@hanwash.org"}],"FileActivityNavigationId":null}</vt:lpwstr>
  </property>
  <property fmtid="{D5CDD505-2E9C-101B-9397-08002B2CF9AE}" pid="7" name="TriggerFlowInfo">
    <vt:lpwstr/>
  </property>
  <property fmtid="{D5CDD505-2E9C-101B-9397-08002B2CF9AE}" pid="8" name="xd_ProgID">
    <vt:lpwstr/>
  </property>
  <property fmtid="{D5CDD505-2E9C-101B-9397-08002B2CF9AE}" pid="9" name="TemplateUrl">
    <vt:lpwstr/>
  </property>
  <property fmtid="{D5CDD505-2E9C-101B-9397-08002B2CF9AE}" pid="10" name="xd_Signature">
    <vt:bool>false</vt:bool>
  </property>
</Properties>
</file>