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480"/>
        <w:jc w:val="center"/>
        <w:rPr>
          <w:rFonts w:ascii="Times New Roman" w:hAnsi="Times New Roman" w:cs="Times New Roman"/>
        </w:rPr>
      </w:pPr>
    </w:p>
    <w:p>
      <w:pPr>
        <w:spacing w:after="312" w:afterLines="100" w:line="360" w:lineRule="auto"/>
        <w:ind w:left="0" w:leftChars="0" w:firstLine="0" w:firstLineChars="0"/>
        <w:rPr>
          <w:rFonts w:ascii="Times New Roman" w:hAnsi="Times New Roman" w:cs="Times New Roman"/>
          <w:sz w:val="44"/>
          <w:szCs w:val="44"/>
        </w:rPr>
      </w:pPr>
    </w:p>
    <w:p>
      <w:pPr>
        <w:pStyle w:val="12"/>
        <w:spacing w:before="0" w:after="0" w:line="360" w:lineRule="auto"/>
        <w:jc w:val="both"/>
        <w:rPr>
          <w:rFonts w:ascii="Times New Roman" w:hAnsi="Times New Roman" w:cs="Times New Roman"/>
          <w:caps w:val="0"/>
          <w:sz w:val="36"/>
          <w:szCs w:val="36"/>
        </w:rPr>
      </w:pPr>
      <w:r>
        <w:rPr>
          <w:rFonts w:ascii="Times New Roman" w:hAnsi="Times New Roman" w:cs="Times New Roman"/>
          <w:caps w:val="0"/>
          <w:sz w:val="36"/>
          <w:szCs w:val="36"/>
        </w:rPr>
        <w:t xml:space="preserve">        </w:t>
      </w:r>
      <w:bookmarkStart w:id="37" w:name="_GoBack"/>
      <w:bookmarkEnd w:id="37"/>
      <w:r>
        <w:rPr>
          <w:rFonts w:ascii="Times New Roman" w:hAnsi="Times New Roman" w:cs="Times New Roman"/>
          <w:caps w:val="0"/>
          <w:sz w:val="36"/>
          <w:szCs w:val="36"/>
        </w:rPr>
        <w:t>项目名称：</w:t>
      </w:r>
      <w:r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caps w:val="0"/>
          <w:sz w:val="36"/>
          <w:szCs w:val="36"/>
          <w:u w:val="single"/>
          <w:lang w:val="en-US" w:eastAsia="zh-CN"/>
        </w:rPr>
        <w:t>QT版企业QQ</w:t>
      </w:r>
      <w:r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     </w:t>
      </w: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7"/>
        <w:ind w:left="480" w:firstLine="0" w:firstLineChars="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>
      <w:pPr>
        <w:pStyle w:val="7"/>
        <w:ind w:left="480" w:firstLine="0" w:firstLineChars="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>
      <w:pPr>
        <w:pStyle w:val="20"/>
        <w:spacing w:line="360" w:lineRule="auto"/>
        <w:rPr>
          <w:rFonts w:ascii="Times New Roman" w:hAnsi="Times New Roman" w:cs="Times New Roman"/>
          <w:lang w:eastAsia="zh-CN"/>
        </w:rPr>
      </w:pPr>
      <w:bookmarkStart w:id="0" w:name="_Toc173036973"/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2023</w:t>
      </w:r>
      <w:r>
        <w:rPr>
          <w:rFonts w:ascii="Times New Roman" w:hAnsi="Times New Roman" w:cs="Times New Roman"/>
          <w:lang w:eastAsia="zh-CN"/>
        </w:rPr>
        <w:t>年</w:t>
      </w:r>
      <w:r>
        <w:rPr>
          <w:rFonts w:hint="eastAsia" w:ascii="Times New Roman" w:hAnsi="Times New Roman" w:cs="Times New Roman"/>
          <w:lang w:val="en-US" w:eastAsia="zh-CN"/>
        </w:rPr>
        <w:t>6</w:t>
      </w:r>
      <w:r>
        <w:rPr>
          <w:rFonts w:ascii="Times New Roman" w:hAnsi="Times New Roman" w:cs="Times New Roman"/>
          <w:lang w:eastAsia="zh-CN"/>
        </w:rPr>
        <w:t>月</w:t>
      </w:r>
      <w:bookmarkEnd w:id="0"/>
      <w:r>
        <w:rPr>
          <w:rFonts w:hint="eastAsia" w:ascii="Times New Roman" w:hAnsi="Times New Roman" w:cs="Times New Roman"/>
          <w:lang w:val="en-US" w:eastAsia="zh-CN"/>
        </w:rPr>
        <w:t>6</w:t>
      </w:r>
      <w:r>
        <w:rPr>
          <w:rFonts w:ascii="Times New Roman" w:hAnsi="Times New Roman" w:cs="Times New Roman"/>
          <w:lang w:val="en-US" w:eastAsia="zh-CN"/>
        </w:rPr>
        <w:t>日</w:t>
      </w: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  <w:sectPr>
          <w:headerReference r:id="rId5" w:type="firs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hint="eastAsia" w:ascii="Times New Roman" w:hAnsi="Times New Roman" w:cs="Times New Roman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id w:val="147461665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cs="Times New Roman" w:eastAsiaTheme="minorEastAsia"/>
          <w:b/>
          <w:bCs/>
          <w:color w:val="000000" w:themeColor="text1"/>
          <w:kern w:val="44"/>
          <w:sz w:val="21"/>
          <w:szCs w:val="44"/>
          <w:shd w:val="pct10" w:color="auto" w:fill="FFFFFF"/>
          <w:lang w:val="en-US" w:eastAsia="zh-CN" w:bidi="ar-SA"/>
          <w14:textFill>
            <w14:solidFill>
              <w14:schemeClr w14:val="tx1"/>
            </w14:solidFill>
          </w14:textFill>
        </w:rPr>
      </w:sdtEndPr>
      <w:sdtContent>
        <w:p>
          <w:pPr>
            <w:pStyle w:val="2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after="0" w:line="300" w:lineRule="auto"/>
            <w:ind w:leftChars="0"/>
            <w:jc w:val="center"/>
            <w:textAlignment w:val="auto"/>
            <w:rPr>
              <w:rFonts w:hint="eastAsia" w:ascii="Times New Roman" w:hAnsi="Times New Roman" w:cs="Times New Roman"/>
              <w:color w:val="000000" w:themeColor="text1"/>
              <w:sz w:val="30"/>
              <w:szCs w:val="30"/>
              <w:lang w:val="en-US" w:eastAsia="zh-CN"/>
              <w14:textFill>
                <w14:solidFill>
                  <w14:schemeClr w14:val="tx1"/>
                </w14:solidFill>
              </w14:textFill>
            </w:rPr>
          </w:pPr>
          <w:bookmarkStart w:id="1" w:name="_Toc21235"/>
          <w:bookmarkStart w:id="2" w:name="_Toc26540"/>
          <w:r>
            <w:rPr>
              <w:rFonts w:hint="eastAsia" w:cs="Times New Roman"/>
              <w:color w:val="000000" w:themeColor="text1"/>
              <w:sz w:val="30"/>
              <w:szCs w:val="30"/>
              <w:lang w:val="en-US" w:eastAsia="zh-CN"/>
              <w14:textFill>
                <w14:solidFill>
                  <w14:schemeClr w14:val="tx1"/>
                </w14:solidFill>
              </w14:textFill>
            </w:rPr>
            <w:t>目</w:t>
          </w:r>
          <w:r>
            <w:rPr>
              <w:rFonts w:hint="eastAsia" w:ascii="Times New Roman" w:hAnsi="Times New Roman" w:cs="Times New Roman"/>
              <w:color w:val="000000" w:themeColor="text1"/>
              <w:sz w:val="30"/>
              <w:szCs w:val="30"/>
              <w:lang w:val="en-US" w:eastAsia="zh-CN"/>
              <w14:textFill>
                <w14:solidFill>
                  <w14:schemeClr w14:val="tx1"/>
                </w14:solidFill>
              </w14:textFill>
            </w:rPr>
            <w:t xml:space="preserve">  录</w:t>
          </w:r>
          <w:bookmarkEnd w:id="1"/>
          <w:bookmarkEnd w:id="2"/>
        </w:p>
        <w:p>
          <w:pPr>
            <w:rPr>
              <w:rFonts w:hint="eastAsia" w:eastAsia="宋体"/>
              <w:caps w:val="0"/>
              <w:sz w:val="24"/>
              <w:lang w:val="en-US" w:eastAsia="zh-CN"/>
            </w:rPr>
          </w:pPr>
        </w:p>
        <w:p>
          <w:pPr>
            <w:pStyle w:val="12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/>
              <w:bCs/>
              <w: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/>
              <w:bCs/>
              <w:caps w:val="0"/>
              <w:kern w:val="44"/>
              <w:sz w:val="24"/>
              <w:szCs w:val="44"/>
              <w:shd w:val="pct10" w:color="auto" w:fill="FFFFFF"/>
            </w:rPr>
            <w:instrText xml:space="preserve">TOC \o "1-2" \h \u </w:instrText>
          </w:r>
          <w:r>
            <w:rPr>
              <w:rFonts w:ascii="Times New Roman" w:hAnsi="Times New Roman" w:eastAsia="宋体" w:cs="Times New Roman"/>
              <w:b/>
              <w:bCs/>
              <w: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_Toc26540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caps w:val="0"/>
              <w:smallCaps w:val="0"/>
              <w:sz w:val="24"/>
              <w:szCs w:val="30"/>
              <w:lang w:val="en-US" w:eastAsia="zh-CN"/>
            </w:rPr>
            <w:t>目  录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_Toc26540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1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_Toc22711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caps w:val="0"/>
              <w:smallCaps w:val="0"/>
              <w:sz w:val="24"/>
              <w:szCs w:val="30"/>
              <w:lang w:val="en-US" w:eastAsia="zh-CN"/>
            </w:rPr>
            <w:t>1 绪论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_Toc22711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2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_Toc3076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1.1背景和意义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_Toc3076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2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_Toc28607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1.2国内外研究现状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_Toc28607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2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_Toc22746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1.3主要研究内容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_Toc22746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3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_Toc30997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1.4系统数据流图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_Toc30997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4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_Toc31852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caps w:val="0"/>
              <w:smallCaps w:val="0"/>
              <w:sz w:val="24"/>
              <w:szCs w:val="30"/>
              <w:lang w:val="en-US" w:eastAsia="zh-CN"/>
            </w:rPr>
            <w:t>2 使用技术与平台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_Toc31852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4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_Toc8772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caps w:val="0"/>
              <w:smallCaps w:val="0"/>
              <w:sz w:val="24"/>
              <w:szCs w:val="30"/>
              <w:lang w:val="en-US" w:eastAsia="zh-CN"/>
            </w:rPr>
            <w:t>3 需求分析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_Toc8772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5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_Toc19795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3.1系统开发目标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_Toc19795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5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_Toc12752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3.2系统用例图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_Toc12752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6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_Toc24848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3.3用例描述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_Toc24848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6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_Toc21524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3.4数据表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_Toc21524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10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_Toc29674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caps w:val="0"/>
              <w:smallCaps w:val="0"/>
              <w:sz w:val="24"/>
              <w:szCs w:val="30"/>
              <w:lang w:val="en-US" w:eastAsia="zh-CN"/>
            </w:rPr>
            <w:t>4 系统实现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_Toc29674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12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_Toc30774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4.1 系统结构图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_Toc30774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12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_Toc5274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4.2 系统界面设计图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_Toc5274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12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_Toc1414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caps w:val="0"/>
              <w:smallCaps w:val="0"/>
              <w:sz w:val="24"/>
              <w:szCs w:val="30"/>
              <w:lang w:val="en-US" w:eastAsia="zh-CN"/>
            </w:rPr>
            <w:t>5 系统测试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_Toc1414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17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_Toc23207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5.1 登录模块测试用例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_Toc23207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17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_Toc13571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5.2 忘记密码模块测试用例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_Toc13571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18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_Toc25699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5.3 注册模块测试用例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_Toc25699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21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ascii="Times New Roman" w:hAnsi="Times New Roman" w:eastAsia="宋体"/>
              <w:caps w:val="0"/>
              <w:small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_Toc30684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/>
              <w:caps w:val="0"/>
              <w:smallCaps w:val="0"/>
              <w:sz w:val="24"/>
              <w:lang w:val="en-US" w:eastAsia="zh-CN"/>
            </w:rPr>
            <w:t>5.4 查询模块测试用例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_Toc30684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23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eastAsia="宋体"/>
              <w:caps w:val="0"/>
              <w:sz w:val="24"/>
            </w:rPr>
          </w:pP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begin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instrText xml:space="preserve"> HYPERLINK \l _Toc469 </w:instrText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separate"/>
          </w:r>
          <w:r>
            <w:rPr>
              <w:rFonts w:hint="eastAsia" w:ascii="Times New Roman" w:hAnsi="Times New Roman" w:eastAsia="宋体" w:cs="黑体"/>
              <w:caps w:val="0"/>
              <w:smallCaps w:val="0"/>
              <w:sz w:val="24"/>
              <w:szCs w:val="24"/>
            </w:rPr>
            <w:t>参考文献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ab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begin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instrText xml:space="preserve"> PAGEREF _Toc469 \h </w:instrTex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separate"/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t>25</w:t>
          </w:r>
          <w:r>
            <w:rPr>
              <w:rFonts w:ascii="Times New Roman" w:hAnsi="Times New Roman" w:eastAsia="宋体"/>
              <w:caps w:val="0"/>
              <w:smallCaps w:val="0"/>
              <w:sz w:val="24"/>
            </w:rPr>
            <w:fldChar w:fldCharType="end"/>
          </w:r>
          <w:r>
            <w:rPr>
              <w:rFonts w:ascii="Times New Roman" w:hAnsi="Times New Roman" w:eastAsia="宋体" w:cs="Times New Roman"/>
              <w:bCs/>
              <w:caps w:val="0"/>
              <w:small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ind w:right="-586" w:rightChars="-244"/>
            <w:textAlignment w:val="auto"/>
            <w:rPr>
              <w:rFonts w:ascii="Times New Roman" w:hAnsi="Times New Roman" w:cs="Times New Roman"/>
              <w:b/>
              <w:bCs/>
              <w:kern w:val="44"/>
              <w:sz w:val="44"/>
              <w:szCs w:val="44"/>
              <w:shd w:val="pct10" w:color="auto" w:fill="FFFFFF"/>
            </w:rPr>
            <w:sectPr>
              <w:headerReference r:id="rId8" w:type="first"/>
              <w:footerReference r:id="rId10" w:type="first"/>
              <w:headerReference r:id="rId7" w:type="default"/>
              <w:footerReference r:id="rId9" w:type="default"/>
              <w:pgSz w:w="11906" w:h="16838"/>
              <w:pgMar w:top="1440" w:right="1800" w:bottom="1440" w:left="1800" w:header="851" w:footer="992" w:gutter="0"/>
              <w:pgNumType w:start="1"/>
              <w:cols w:space="425" w:num="1"/>
              <w:docGrid w:type="lines" w:linePitch="312" w:charSpace="0"/>
            </w:sectPr>
          </w:pPr>
          <w:r>
            <w:rPr>
              <w:rFonts w:ascii="Times New Roman" w:hAnsi="Times New Roman" w:eastAsia="宋体" w:cs="Times New Roman"/>
              <w:bCs/>
              <w:caps w:val="0"/>
              <w:kern w:val="44"/>
              <w:sz w:val="24"/>
              <w:szCs w:val="44"/>
              <w:shd w:val="pct10" w:color="auto" w:fill="FFFFFF"/>
            </w:rPr>
            <w:fldChar w:fldCharType="end"/>
          </w:r>
        </w:p>
      </w:sdtContent>
    </w:sdt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00" w:lineRule="auto"/>
        <w:ind w:leftChars="0"/>
        <w:textAlignment w:val="auto"/>
        <w:rPr>
          <w:rFonts w:ascii="Times New Roman" w:hAnsi="Times New Roman" w:cs="Times New Roman"/>
          <w:sz w:val="30"/>
          <w:szCs w:val="30"/>
        </w:rPr>
      </w:pPr>
      <w:bookmarkStart w:id="3" w:name="_Toc25022"/>
      <w:bookmarkStart w:id="4" w:name="_Toc22711"/>
      <w:bookmarkStart w:id="5" w:name="OLE_LINK5"/>
      <w:r>
        <w:rPr>
          <w:rFonts w:hint="eastAsia" w:ascii="Times New Roman" w:hAnsi="Times New Roman" w:cs="Times New Roman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1 绪论</w:t>
      </w:r>
      <w:bookmarkEnd w:id="3"/>
      <w:bookmarkEnd w:id="4"/>
    </w:p>
    <w:bookmarkEnd w:id="5"/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lang w:val="en-US" w:eastAsia="zh-CN"/>
        </w:rPr>
      </w:pPr>
      <w:bookmarkStart w:id="6" w:name="_Toc3076"/>
      <w:r>
        <w:rPr>
          <w:rFonts w:hint="eastAsia"/>
          <w:lang w:val="en-US" w:eastAsia="zh-CN"/>
        </w:rPr>
        <w:t>1.1背景和意义</w:t>
      </w:r>
      <w:bookmarkEnd w:id="6"/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QT版企业</w:t>
      </w:r>
      <w:r>
        <w:rPr>
          <w:rFonts w:hint="eastAsia"/>
        </w:rPr>
        <w:t>QQ聊天系统的背景和意义如下</w:t>
      </w:r>
      <w:r>
        <w:rPr>
          <w:rFonts w:hint="eastAsia"/>
          <w:lang w:val="en-US" w:eastAsia="zh-CN"/>
        </w:rPr>
        <w:t>所示</w:t>
      </w:r>
      <w:r>
        <w:rPr>
          <w:rFonts w:hint="eastAsia"/>
        </w:rPr>
        <w:t>：</w:t>
      </w:r>
    </w:p>
    <w:p>
      <w:pPr>
        <w:bidi w:val="0"/>
        <w:rPr>
          <w:rFonts w:hint="eastAsia"/>
        </w:rPr>
      </w:pPr>
      <w:r>
        <w:rPr>
          <w:rFonts w:hint="eastAsia"/>
        </w:rPr>
        <w:t>1. 网络时代的需求：随着网络的普及，人们对于即时通讯工具的需求越来越强烈，需要一种可以实现随时随地沟通的工具。聊天系统的推出，</w:t>
      </w:r>
      <w:r>
        <w:rPr>
          <w:rFonts w:hint="eastAsia"/>
          <w:lang w:val="en-US" w:eastAsia="zh-CN"/>
        </w:rPr>
        <w:t>可以很好地</w:t>
      </w:r>
      <w:r>
        <w:rPr>
          <w:rFonts w:hint="eastAsia"/>
        </w:rPr>
        <w:t>满足了人们的需求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是当前</w:t>
      </w:r>
      <w:r>
        <w:rPr>
          <w:rFonts w:hint="eastAsia"/>
        </w:rPr>
        <w:t>网络时代</w:t>
      </w:r>
      <w:r>
        <w:rPr>
          <w:rFonts w:hint="eastAsia"/>
          <w:lang w:val="en-US" w:eastAsia="zh-CN"/>
        </w:rPr>
        <w:t>的重要产物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</w:rPr>
        <w:t>2. 社交化需求的催生：随着社交化需求的崛起，人们开始需要更加便捷的交流工具，而QQ聊天系统正是满足了这一需求。QQ聊天系统不仅提供了简单的文字聊天，还提供了文件传输等多种形式的交流方式，让人们可以更加轻松地进行社交。</w:t>
      </w:r>
    </w:p>
    <w:p>
      <w:pPr>
        <w:bidi w:val="0"/>
        <w:rPr>
          <w:rFonts w:hint="eastAsia"/>
        </w:rPr>
      </w:pPr>
      <w:r>
        <w:rPr>
          <w:rFonts w:hint="eastAsia"/>
        </w:rPr>
        <w:t>3. 便捷的工作方式：QQ聊天系统的出现，使得工作方式更加便捷。人们可以通过QQ聊天系统在工作中进行即时沟通，快速解决问题，提高工作效率。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 联系人管理的便利：QQ聊天系统提供了便捷的联系人管理方式，可以方便地添加、删除、分组等操作，使得联系人管理更加简单。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综上所述，QQ聊天系统的背景和意义在于满足人们社交、工作、个性化等多方面的需求，成为当今网络时代不可或缺的即时通讯工具。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Arial" w:hAnsi="Arial"/>
          <w:b w:val="0"/>
          <w:lang w:val="en-US" w:eastAsia="zh-CN"/>
        </w:rPr>
      </w:pPr>
      <w:bookmarkStart w:id="7" w:name="_Toc28607"/>
      <w:r>
        <w:rPr>
          <w:rFonts w:hint="eastAsia" w:ascii="Arial" w:hAnsi="Arial"/>
          <w:b w:val="0"/>
          <w:lang w:val="en-US" w:eastAsia="zh-CN"/>
        </w:rPr>
        <w:t>1.2国内外研究现状</w:t>
      </w:r>
      <w:bookmarkEnd w:id="7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网上通讯市场上流行的网络聊天系统有有MSN、QQ、GTalk、飞信等。腾讯QQ是比较成熟的网上聊天系统，功能比较完善，对于国内亿万网民极具吸引力。然而随着市场的蓬勃发展，QQ也慢慢市场化，名目繁多的费用，千姿百态的广告，慢慢的背离了这种设计的最初想法。MSN则被大部分上班族所钟爱，它是一种基于Microsoft高级技术的工具，并通过一些高级功能加强了联机的安全性。然而MSN只能加认识的好友，当你使用MSN向不在线的人发送信息的时候，此人有可能接收不到该讯息。GTalk现有的功能则相对简单，支持文字和语音聊天，同时还能够自动提醒用户查收Gmail邮箱中的邮件。飞信是中国移动推出的“综合通信服务”，即融合语音（IVR）、GPRS、短信等多种通信方式，覆盖三种不同形态（完全实时、准实时和非实时）的客户通信需求，实现互联网和移动网间的无缝通信服务。然而飞信软件不是很成熟，功能单一，无线网络和互联网互联互通可能存在障碍，它目前仅支持中国移动网内的短信，但不支持跨网短信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今基于windows平台方面的网上聊天系统已经很多，然而基于其他平台的比较少，例如Linux平台，虽然有类似QQ方面的一些产品，比如LinuxQQ、Lunaqq，数量不多而且界面功能不太理想。面向企业的网上聊天系统虽然比较多，但是除了QQ、微软等公司的产品，其他的产品都还比较年轻，推出时间较短，且用户较少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鉴于此种情况，很多公司都在开发新的网上聊天通讯系统，利用新的技术开发，使客户端和服务器端的性能和功能都得到一定的提升，适合在企业内部网络和互联网上运行，同时使其具备跨平台的特性，方便在各个系统上运行。</w:t>
      </w:r>
    </w:p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Arial" w:hAnsi="Arial"/>
          <w:b w:val="0"/>
          <w:lang w:val="en-US" w:eastAsia="zh-CN"/>
        </w:rPr>
      </w:pPr>
      <w:bookmarkStart w:id="8" w:name="_Toc22746"/>
      <w:r>
        <w:rPr>
          <w:rFonts w:hint="eastAsia" w:ascii="Arial" w:hAnsi="Arial"/>
          <w:b w:val="0"/>
          <w:lang w:val="en-US" w:eastAsia="zh-CN"/>
        </w:rPr>
        <w:t>1.3主要研究内容</w:t>
      </w:r>
      <w:bookmarkEnd w:id="8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QT版企业QQ聊天系统的主要研究内容如下所示：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聊天系统的设计与开发：聊天系统的设计与开发是聊天系统研究的重点之一，主要包括系统架构的设计、协议的制定、用户界面的设计、数据库的设计等。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聊天系统的功能与特性：聊天系统的功能与特性是聊天系统研究的重要方向，主要包括消息传递、群组聊天、文件传输、在线状态管理、好友管理等。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聊天系统的性能优化：聊天系统的性能优化是聊天系统研究的另一个重点，主要包括服务器负载均衡、消息队列的优化、数据库索引的优化等。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聊天系统的安全性研究：聊天系统的安全性研究是聊天系统研究的重要方向之一，主要包括用户信息安全、数据传输安全、系统安全等。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聊天系统的用户体验研究：聊天系统的用户体验研究是聊天系统研究的一个新兴领域，主要关注用户感受、用户行为、用户需求等方面，希望提高用户使用聊天系统的满意度和体验。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 w:ascii="Arial" w:hAnsi="Arial"/>
          <w:b w:val="0"/>
          <w:lang w:val="en-US" w:eastAsia="zh-CN"/>
        </w:rPr>
      </w:pPr>
      <w:bookmarkStart w:id="9" w:name="_Toc30997"/>
      <w:r>
        <w:rPr>
          <w:rFonts w:hint="eastAsia" w:ascii="Arial" w:hAnsi="Arial"/>
          <w:b w:val="0"/>
          <w:lang w:val="en-US" w:eastAsia="zh-CN"/>
        </w:rPr>
        <w:t>1.4系统数据流图</w:t>
      </w:r>
      <w:bookmarkEnd w:id="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</w:pPr>
      <w:r>
        <w:drawing>
          <wp:inline distT="0" distB="0" distL="0" distR="0">
            <wp:extent cx="5278120" cy="3918585"/>
            <wp:effectExtent l="0" t="0" r="1016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图1.</w:t>
      </w:r>
      <w:r>
        <w:rPr>
          <w:rFonts w:hint="eastAsia" w:ascii="黑体" w:hAnsi="黑体" w:cs="黑体"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系统数据流图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en-US" w:eastAsia="zh-CN"/>
        </w:rPr>
      </w:pPr>
    </w:p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00" w:lineRule="auto"/>
        <w:ind w:leftChars="0"/>
        <w:textAlignment w:val="auto"/>
        <w:rPr>
          <w:rFonts w:hint="eastAsia" w:ascii="Times New Roman" w:hAnsi="Times New Roman" w:cs="Times New Roman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bookmarkStart w:id="10" w:name="_Toc31852"/>
      <w:bookmarkStart w:id="11" w:name="OLE_LINK6"/>
      <w:r>
        <w:rPr>
          <w:rFonts w:hint="eastAsia" w:ascii="Times New Roman" w:hAnsi="Times New Roman" w:cs="Times New Roman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 使用技术与平台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基于Qt实现企业QQ的技术方向主要包括以下几个方面：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</w:t>
      </w:r>
      <w:r>
        <w:rPr>
          <w:rFonts w:hint="eastAsia"/>
        </w:rPr>
        <w:t xml:space="preserve"> 界面设计：使用Qt提供的控件和布局管理器，设计出符合用户习惯的界面，使得用户可以方便地进行操作。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default"/>
          <w:b w:val="0"/>
          <w:bCs w:val="0"/>
          <w:lang w:val="en-US" w:eastAsia="zh-CN"/>
        </w:rPr>
        <w:t>2.2.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</w:rPr>
        <w:t>网络通信：使用Qt提供的网络模块，实现客户端与服务器之间的数据交互，包括登录、注册、发送消息、接收消息等。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2.3</w:t>
      </w:r>
      <w:r>
        <w:rPr>
          <w:rFonts w:hint="eastAsia"/>
        </w:rPr>
        <w:t xml:space="preserve"> 数据存储：使用Qt提供的数据库模块</w:t>
      </w:r>
      <w:r>
        <w:rPr>
          <w:rFonts w:hint="eastAsia"/>
          <w:vertAlign w:val="superscript"/>
          <w:lang w:eastAsia="zh-CN"/>
        </w:rPr>
        <w:fldChar w:fldCharType="begin"/>
      </w:r>
      <w:r>
        <w:rPr>
          <w:rFonts w:hint="eastAsia"/>
          <w:vertAlign w:val="superscript"/>
          <w:lang w:eastAsia="zh-CN"/>
        </w:rPr>
        <w:instrText xml:space="preserve"> REF _Ref20562 \w \h </w:instrText>
      </w:r>
      <w:r>
        <w:rPr>
          <w:rFonts w:hint="eastAsia"/>
          <w:vertAlign w:val="superscript"/>
          <w:lang w:eastAsia="zh-CN"/>
        </w:rPr>
        <w:fldChar w:fldCharType="separate"/>
      </w:r>
      <w:r>
        <w:rPr>
          <w:rFonts w:hint="eastAsia"/>
          <w:vertAlign w:val="superscript"/>
          <w:lang w:eastAsia="zh-CN"/>
        </w:rPr>
        <w:t>[4]</w:t>
      </w:r>
      <w:r>
        <w:rPr>
          <w:rFonts w:hint="eastAsia"/>
          <w:vertAlign w:val="superscript"/>
          <w:lang w:eastAsia="zh-CN"/>
        </w:rPr>
        <w:fldChar w:fldCharType="end"/>
      </w:r>
      <w:r>
        <w:rPr>
          <w:rFonts w:hint="eastAsia"/>
        </w:rPr>
        <w:t>，实现用户信息、好友列表、聊天记录等数据的存储和读取。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2.4</w:t>
      </w:r>
      <w:r>
        <w:rPr>
          <w:rFonts w:hint="eastAsia"/>
        </w:rPr>
        <w:t>多媒体处理：使用Qt提供的多媒体模块，实现文件传输等功能。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 xml:space="preserve"> 编程语言：使用C++语言来实现QT</w:t>
      </w:r>
      <w:r>
        <w:rPr>
          <w:rFonts w:hint="eastAsia"/>
          <w:vertAlign w:val="superscript"/>
          <w:lang w:eastAsia="zh-CN"/>
        </w:rPr>
        <w:fldChar w:fldCharType="begin"/>
      </w:r>
      <w:r>
        <w:rPr>
          <w:rFonts w:hint="eastAsia"/>
          <w:vertAlign w:val="superscript"/>
          <w:lang w:eastAsia="zh-CN"/>
        </w:rPr>
        <w:instrText xml:space="preserve"> REF _Ref21355 \w \h </w:instrText>
      </w:r>
      <w:r>
        <w:rPr>
          <w:rFonts w:hint="eastAsia"/>
          <w:vertAlign w:val="superscript"/>
          <w:lang w:eastAsia="zh-CN"/>
        </w:rPr>
        <w:fldChar w:fldCharType="separate"/>
      </w:r>
      <w:r>
        <w:rPr>
          <w:rFonts w:hint="eastAsia"/>
          <w:vertAlign w:val="superscript"/>
          <w:lang w:eastAsia="zh-CN"/>
        </w:rPr>
        <w:t>[2]</w:t>
      </w:r>
      <w:r>
        <w:rPr>
          <w:rFonts w:hint="eastAsia"/>
          <w:vertAlign w:val="superscript"/>
          <w:lang w:eastAsia="zh-CN"/>
        </w:rPr>
        <w:fldChar w:fldCharType="end"/>
      </w:r>
      <w:r>
        <w:rPr>
          <w:rFonts w:hint="eastAsia"/>
        </w:rPr>
        <w:t>，GUI设计的图像的功能</w:t>
      </w:r>
      <w:r>
        <w:rPr>
          <w:rFonts w:hint="eastAsia"/>
          <w:vertAlign w:val="superscript"/>
          <w:lang w:eastAsia="zh-CN"/>
        </w:rPr>
        <w:fldChar w:fldCharType="begin"/>
      </w:r>
      <w:r>
        <w:rPr>
          <w:rFonts w:hint="eastAsia"/>
          <w:vertAlign w:val="superscript"/>
          <w:lang w:eastAsia="zh-CN"/>
        </w:rPr>
        <w:instrText xml:space="preserve"> REF _Ref20843 \w \h </w:instrText>
      </w:r>
      <w:r>
        <w:rPr>
          <w:rFonts w:hint="eastAsia"/>
          <w:vertAlign w:val="superscript"/>
          <w:lang w:eastAsia="zh-CN"/>
        </w:rPr>
        <w:fldChar w:fldCharType="separate"/>
      </w:r>
      <w:r>
        <w:rPr>
          <w:rFonts w:hint="eastAsia"/>
          <w:vertAlign w:val="superscript"/>
          <w:lang w:eastAsia="zh-CN"/>
        </w:rPr>
        <w:t>[5]</w:t>
      </w:r>
      <w:r>
        <w:rPr>
          <w:rFonts w:hint="eastAsia"/>
          <w:vertAlign w:val="superscript"/>
          <w:lang w:eastAsia="zh-CN"/>
        </w:rPr>
        <w:fldChar w:fldCharType="end"/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 xml:space="preserve"> 跨平台适配：使用Qt提供的跨平台开发工具，使得软件可以在不同的操作系统和设备上运行，提高软件的可移植性和用户体验。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2.7</w:t>
      </w:r>
      <w:r>
        <w:rPr>
          <w:rFonts w:hint="eastAsia"/>
        </w:rPr>
        <w:t xml:space="preserve"> Qt Creator：Qt官方提供的集成开发环境，可以用于快速开发Qt应用程序</w:t>
      </w:r>
      <w:r>
        <w:rPr>
          <w:rFonts w:hint="eastAsia"/>
          <w:vertAlign w:val="superscript"/>
          <w:lang w:eastAsia="zh-CN"/>
        </w:rPr>
        <w:fldChar w:fldCharType="begin"/>
      </w:r>
      <w:r>
        <w:rPr>
          <w:rFonts w:hint="eastAsia"/>
          <w:vertAlign w:val="superscript"/>
          <w:lang w:eastAsia="zh-CN"/>
        </w:rPr>
        <w:instrText xml:space="preserve"> REF _Ref20843 \w \h </w:instrText>
      </w:r>
      <w:r>
        <w:rPr>
          <w:rFonts w:hint="eastAsia"/>
          <w:vertAlign w:val="superscript"/>
          <w:lang w:eastAsia="zh-CN"/>
        </w:rPr>
        <w:fldChar w:fldCharType="separate"/>
      </w:r>
      <w:r>
        <w:rPr>
          <w:rFonts w:hint="eastAsia"/>
          <w:vertAlign w:val="superscript"/>
          <w:lang w:eastAsia="zh-CN"/>
        </w:rPr>
        <w:t>[5]</w:t>
      </w:r>
      <w:r>
        <w:rPr>
          <w:rFonts w:hint="eastAsia"/>
          <w:vertAlign w:val="superscript"/>
          <w:lang w:eastAsia="zh-CN"/>
        </w:rPr>
        <w:fldChar w:fldCharType="end"/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2.8</w:t>
      </w:r>
      <w:r>
        <w:rPr>
          <w:rFonts w:hint="eastAsia"/>
        </w:rPr>
        <w:t xml:space="preserve"> Qt网络模块：Qt网络模块提供了一系列的类和函数，可以用于实现网络通信功能，包括TCP、UDP等协议</w:t>
      </w:r>
      <w:r>
        <w:rPr>
          <w:rFonts w:hint="eastAsia"/>
          <w:strike w:val="0"/>
          <w:dstrike w:val="0"/>
          <w:vertAlign w:val="superscript"/>
          <w:lang w:eastAsia="zh-CN"/>
        </w:rPr>
        <w:fldChar w:fldCharType="begin"/>
      </w:r>
      <w:r>
        <w:rPr>
          <w:rFonts w:hint="eastAsia"/>
          <w:strike w:val="0"/>
          <w:dstrike w:val="0"/>
          <w:vertAlign w:val="superscript"/>
          <w:lang w:eastAsia="zh-CN"/>
        </w:rPr>
        <w:instrText xml:space="preserve"> REF _Ref21012 \w \h </w:instrText>
      </w:r>
      <w:r>
        <w:rPr>
          <w:rFonts w:hint="eastAsia"/>
          <w:strike w:val="0"/>
          <w:dstrike w:val="0"/>
          <w:vertAlign w:val="superscript"/>
          <w:lang w:eastAsia="zh-CN"/>
        </w:rPr>
        <w:fldChar w:fldCharType="separate"/>
      </w:r>
      <w:r>
        <w:rPr>
          <w:rFonts w:hint="eastAsia"/>
          <w:strike w:val="0"/>
          <w:dstrike w:val="0"/>
          <w:vertAlign w:val="superscript"/>
          <w:lang w:eastAsia="zh-CN"/>
        </w:rPr>
        <w:t>[7]</w:t>
      </w:r>
      <w:r>
        <w:rPr>
          <w:rFonts w:hint="eastAsia"/>
          <w:strike w:val="0"/>
          <w:dstrike w:val="0"/>
          <w:vertAlign w:val="superscript"/>
          <w:lang w:eastAsia="zh-CN"/>
        </w:rPr>
        <w:fldChar w:fldCharType="end"/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2.9</w:t>
      </w:r>
      <w:r>
        <w:rPr>
          <w:rFonts w:hint="eastAsia"/>
        </w:rPr>
        <w:t xml:space="preserve"> Qt数据库模块：Qt数据库模块提供了一系列的类和函数，可以用于实现数据库操作，包括MySQL、SQLite等数据库</w:t>
      </w:r>
      <w:r>
        <w:rPr>
          <w:rFonts w:hint="eastAsia"/>
          <w:vertAlign w:val="superscript"/>
          <w:lang w:eastAsia="zh-CN"/>
        </w:rPr>
        <w:fldChar w:fldCharType="begin"/>
      </w:r>
      <w:r>
        <w:rPr>
          <w:rFonts w:hint="eastAsia"/>
          <w:vertAlign w:val="superscript"/>
          <w:lang w:eastAsia="zh-CN"/>
        </w:rPr>
        <w:instrText xml:space="preserve"> REF _Ref20562 \w \h </w:instrText>
      </w:r>
      <w:r>
        <w:rPr>
          <w:rFonts w:hint="eastAsia"/>
          <w:vertAlign w:val="superscript"/>
          <w:lang w:eastAsia="zh-CN"/>
        </w:rPr>
        <w:fldChar w:fldCharType="separate"/>
      </w:r>
      <w:r>
        <w:rPr>
          <w:rFonts w:hint="eastAsia"/>
          <w:vertAlign w:val="superscript"/>
          <w:lang w:eastAsia="zh-CN"/>
        </w:rPr>
        <w:t>[4]</w:t>
      </w:r>
      <w:r>
        <w:rPr>
          <w:rFonts w:hint="eastAsia"/>
          <w:vertAlign w:val="superscript"/>
          <w:lang w:eastAsia="zh-CN"/>
        </w:rPr>
        <w:fldChar w:fldCharType="end"/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2.10</w:t>
      </w:r>
      <w:r>
        <w:rPr>
          <w:rFonts w:hint="eastAsia"/>
        </w:rPr>
        <w:t xml:space="preserve"> 第三方库：如果需要实现一些特殊功能，可以考虑使用第三方库，比如OpenSSL库用于加密通信，FFmpeg库</w:t>
      </w:r>
      <w:r>
        <w:rPr>
          <w:rFonts w:hint="eastAsia"/>
          <w:vertAlign w:val="superscript"/>
          <w:lang w:eastAsia="zh-CN"/>
        </w:rPr>
        <w:fldChar w:fldCharType="begin"/>
      </w:r>
      <w:r>
        <w:rPr>
          <w:rFonts w:hint="eastAsia"/>
          <w:vertAlign w:val="superscript"/>
          <w:lang w:eastAsia="zh-CN"/>
        </w:rPr>
        <w:instrText xml:space="preserve"> REF _Ref21212 \w \h </w:instrText>
      </w:r>
      <w:r>
        <w:rPr>
          <w:rFonts w:hint="eastAsia"/>
          <w:vertAlign w:val="superscript"/>
          <w:lang w:eastAsia="zh-CN"/>
        </w:rPr>
        <w:fldChar w:fldCharType="separate"/>
      </w:r>
      <w:r>
        <w:rPr>
          <w:rFonts w:hint="eastAsia"/>
          <w:vertAlign w:val="superscript"/>
          <w:lang w:eastAsia="zh-CN"/>
        </w:rPr>
        <w:t>[3]</w:t>
      </w:r>
      <w:r>
        <w:rPr>
          <w:rFonts w:hint="eastAsia"/>
          <w:vertAlign w:val="superscript"/>
          <w:lang w:eastAsia="zh-CN"/>
        </w:rPr>
        <w:fldChar w:fldCharType="end"/>
      </w:r>
      <w:r>
        <w:rPr>
          <w:rFonts w:hint="eastAsia"/>
        </w:rPr>
        <w:t>用于音视频处理等。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 xml:space="preserve">2.11 </w:t>
      </w:r>
      <w:r>
        <w:rPr>
          <w:rFonts w:hint="eastAsia"/>
        </w:rPr>
        <w:t>图标和图片资源：QQ项目需要大量的图标和图片资源，可以从互联网上搜索或自己设计。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2.12</w:t>
      </w:r>
      <w:r>
        <w:rPr>
          <w:rFonts w:hint="eastAsia"/>
        </w:rPr>
        <w:t xml:space="preserve"> UI设计工具：使用Qt自带的Qt Designer</w:t>
      </w:r>
      <w:r>
        <w:rPr>
          <w:rFonts w:hint="eastAsia"/>
          <w:vertAlign w:val="superscript"/>
          <w:lang w:eastAsia="zh-CN"/>
        </w:rPr>
        <w:fldChar w:fldCharType="begin"/>
      </w:r>
      <w:r>
        <w:rPr>
          <w:rFonts w:hint="eastAsia"/>
          <w:vertAlign w:val="superscript"/>
          <w:lang w:eastAsia="zh-CN"/>
        </w:rPr>
        <w:instrText xml:space="preserve"> REF _Ref20843 \w \h </w:instrText>
      </w:r>
      <w:r>
        <w:rPr>
          <w:rFonts w:hint="eastAsia"/>
          <w:vertAlign w:val="superscript"/>
          <w:lang w:eastAsia="zh-CN"/>
        </w:rPr>
        <w:fldChar w:fldCharType="separate"/>
      </w:r>
      <w:r>
        <w:rPr>
          <w:rFonts w:hint="eastAsia"/>
          <w:vertAlign w:val="superscript"/>
          <w:lang w:eastAsia="zh-CN"/>
        </w:rPr>
        <w:t>[5]</w:t>
      </w:r>
      <w:r>
        <w:rPr>
          <w:rFonts w:hint="eastAsia"/>
          <w:vertAlign w:val="superscript"/>
          <w:lang w:eastAsia="zh-CN"/>
        </w:rPr>
        <w:fldChar w:fldCharType="end"/>
      </w:r>
      <w:r>
        <w:rPr>
          <w:rFonts w:hint="eastAsia"/>
        </w:rPr>
        <w:t>进行界面设计。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2.13</w:t>
      </w:r>
      <w:r>
        <w:rPr>
          <w:rFonts w:hint="eastAsia"/>
        </w:rPr>
        <w:t xml:space="preserve"> 服务器：QQ项目需要一个后台服务器，使用自己搭建的服务器或者使用云服务商提供的服务器</w:t>
      </w:r>
      <w:r>
        <w:rPr>
          <w:rFonts w:hint="eastAsia"/>
          <w:vertAlign w:val="superscript"/>
          <w:lang w:eastAsia="zh-CN"/>
        </w:rPr>
        <w:fldChar w:fldCharType="begin"/>
      </w:r>
      <w:r>
        <w:rPr>
          <w:rFonts w:hint="eastAsia"/>
          <w:vertAlign w:val="superscript"/>
          <w:lang w:eastAsia="zh-CN"/>
        </w:rPr>
        <w:instrText xml:space="preserve"> REF _Ref21355 \w \h </w:instrText>
      </w:r>
      <w:r>
        <w:rPr>
          <w:rFonts w:hint="eastAsia"/>
          <w:vertAlign w:val="superscript"/>
          <w:lang w:eastAsia="zh-CN"/>
        </w:rPr>
        <w:fldChar w:fldCharType="separate"/>
      </w:r>
      <w:r>
        <w:rPr>
          <w:rFonts w:hint="eastAsia"/>
          <w:vertAlign w:val="superscript"/>
          <w:lang w:eastAsia="zh-CN"/>
        </w:rPr>
        <w:t>[2]</w:t>
      </w:r>
      <w:r>
        <w:rPr>
          <w:rFonts w:hint="eastAsia"/>
          <w:vertAlign w:val="superscript"/>
          <w:lang w:eastAsia="zh-CN"/>
        </w:rPr>
        <w:fldChar w:fldCharType="end"/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  <w:lang w:val="en-US" w:eastAsia="zh-CN"/>
        </w:rPr>
        <w:t>2.14</w:t>
      </w:r>
      <w:r>
        <w:rPr>
          <w:rFonts w:hint="eastAsia"/>
        </w:rPr>
        <w:t xml:space="preserve"> 测试工具：可以使用Qt自带的测试工具或者其他测试工具进行测试，确保项目的质量和稳定性。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/>
        </w:rPr>
        <w:t>以上</w:t>
      </w:r>
      <w:r>
        <w:rPr>
          <w:rFonts w:hint="eastAsia"/>
          <w:lang w:val="en-US" w:eastAsia="zh-CN"/>
        </w:rPr>
        <w:t>技术</w:t>
      </w:r>
      <w:r>
        <w:rPr>
          <w:rFonts w:hint="eastAsia"/>
        </w:rPr>
        <w:t>资源可以根据具体需求进行选择和使用，确保项目的顺利进行。</w:t>
      </w:r>
    </w:p>
    <w:bookmarkEnd w:id="11"/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00" w:lineRule="auto"/>
        <w:ind w:leftChars="0"/>
        <w:textAlignment w:val="auto"/>
        <w:rPr>
          <w:rFonts w:hint="default" w:ascii="Times New Roman" w:hAnsi="Times New Roman" w:cs="Times New Roman" w:eastAsiaTheme="minor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bookmarkStart w:id="12" w:name="_Toc8772"/>
      <w:r>
        <w:rPr>
          <w:rFonts w:hint="eastAsia" w:ascii="Times New Roman" w:hAnsi="Times New Roman" w:cs="Times New Roman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3 需求分析</w:t>
      </w:r>
      <w:bookmarkEnd w:id="12"/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lang w:val="en-US" w:eastAsia="zh-CN"/>
        </w:rPr>
      </w:pPr>
      <w:bookmarkStart w:id="13" w:name="_Toc19795"/>
      <w:r>
        <w:rPr>
          <w:rFonts w:hint="eastAsia"/>
          <w:lang w:val="en-US" w:eastAsia="zh-CN"/>
        </w:rPr>
        <w:t>3.1系统开发目标</w:t>
      </w:r>
      <w:bookmarkEnd w:id="13"/>
    </w:p>
    <w:p>
      <w:pPr>
        <w:bidi w:val="0"/>
        <w:rPr>
          <w:rFonts w:hint="eastAsia"/>
        </w:rPr>
      </w:pPr>
      <w:r>
        <w:rPr>
          <w:rFonts w:hint="eastAsia"/>
        </w:rPr>
        <w:t>基于Qt实现QQ项目的目标包括：</w:t>
      </w:r>
    </w:p>
    <w:p>
      <w:pPr>
        <w:bidi w:val="0"/>
        <w:rPr>
          <w:rFonts w:hint="eastAsia"/>
        </w:rPr>
      </w:pPr>
      <w:r>
        <w:rPr>
          <w:rFonts w:hint="eastAsia"/>
        </w:rPr>
        <w:t>1. 实现一个类似于QQ的聊天软件，具备基本的聊天功能，包括文字、表情、图片等的发送和接收。</w:t>
      </w:r>
    </w:p>
    <w:p>
      <w:pPr>
        <w:bidi w:val="0"/>
        <w:rPr>
          <w:rFonts w:hint="eastAsia"/>
        </w:rPr>
      </w:pPr>
      <w:r>
        <w:rPr>
          <w:rFonts w:hint="eastAsia"/>
        </w:rPr>
        <w:t>2. 实现好友管理功能，用户可以</w:t>
      </w:r>
      <w:r>
        <w:rPr>
          <w:rFonts w:hint="eastAsia"/>
          <w:lang w:val="en-US" w:eastAsia="zh-CN"/>
        </w:rPr>
        <w:t>查找</w:t>
      </w:r>
      <w:r>
        <w:rPr>
          <w:rFonts w:hint="eastAsia"/>
        </w:rPr>
        <w:t>，查看好友列表等。</w:t>
      </w:r>
    </w:p>
    <w:p>
      <w:pPr>
        <w:bidi w:val="0"/>
        <w:rPr>
          <w:rFonts w:hint="eastAsia"/>
        </w:rPr>
      </w:pPr>
      <w:r>
        <w:rPr>
          <w:rFonts w:hint="eastAsia"/>
        </w:rPr>
        <w:t>3. 实现群聊功能，用户可以加入、退出群聊，和群里的成员进行聊天。</w:t>
      </w:r>
    </w:p>
    <w:p>
      <w:pPr>
        <w:bidi w:val="0"/>
        <w:rPr>
          <w:rFonts w:hint="eastAsia"/>
        </w:rPr>
      </w:pPr>
      <w:r>
        <w:rPr>
          <w:rFonts w:hint="eastAsia"/>
        </w:rPr>
        <w:t>4. 实现个人信息管理功能，包括个人头像、昵称、个性签名等的修改和查看。</w:t>
      </w:r>
    </w:p>
    <w:p>
      <w:pPr>
        <w:bidi w:val="0"/>
        <w:rPr>
          <w:rFonts w:hint="eastAsia"/>
        </w:rPr>
      </w:pPr>
      <w:r>
        <w:rPr>
          <w:rFonts w:hint="eastAsia"/>
        </w:rPr>
        <w:t>5. 实现登录和注册功能，保证用户信息的安全和隐私。</w:t>
      </w:r>
    </w:p>
    <w:p>
      <w:pPr>
        <w:bidi w:val="0"/>
        <w:rPr>
          <w:rFonts w:hint="eastAsia"/>
        </w:rPr>
      </w:pPr>
      <w:r>
        <w:rPr>
          <w:rFonts w:hint="eastAsia"/>
        </w:rPr>
        <w:t>6. 实现离线消息功能，当用户不在线时，可以接收到离线消息。</w:t>
      </w:r>
    </w:p>
    <w:p>
      <w:pPr>
        <w:bidi w:val="0"/>
        <w:rPr>
          <w:rFonts w:hint="eastAsia"/>
        </w:rPr>
      </w:pPr>
      <w:r>
        <w:rPr>
          <w:rFonts w:hint="eastAsia"/>
        </w:rPr>
        <w:t>7. 实现聊天记录功能，用户可以查看自己和好友之间的聊天记录。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 实现文件传输功能，用户可以传输文件给好友或群聊成员。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 实现</w:t>
      </w:r>
      <w:r>
        <w:rPr>
          <w:rFonts w:hint="eastAsia"/>
          <w:lang w:val="en-US" w:eastAsia="zh-CN"/>
        </w:rPr>
        <w:t>查询功能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管理员可以查询公司员工信息。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10.实现修改密码功能，用户可以修改自己的密码。</w:t>
      </w:r>
    </w:p>
    <w:p>
      <w:pPr>
        <w:bidi w:val="0"/>
        <w:rPr>
          <w:rFonts w:hint="eastAsia"/>
        </w:rPr>
      </w:pPr>
      <w:r>
        <w:rPr>
          <w:rFonts w:hint="eastAsia"/>
        </w:rPr>
        <w:t>通过实现以上目标，可以使得用户在使用该聊天软件时，获得更加便捷、安全、丰富的聊天体验。同时，通过使用Qt框架，可以提高软件的可移植性和跨平台性，使得该聊天软件可以在不同的操作系统和设备上运行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Arial" w:hAnsi="Arial"/>
          <w:lang w:val="en-US" w:eastAsia="zh-CN"/>
        </w:rPr>
      </w:pPr>
      <w:bookmarkStart w:id="14" w:name="_Toc12752"/>
      <w:r>
        <w:rPr>
          <w:rFonts w:hint="eastAsia" w:ascii="Arial" w:hAnsi="Arial"/>
          <w:lang w:val="en-US" w:eastAsia="zh-CN"/>
        </w:rPr>
        <w:t>3.2系统用例图</w:t>
      </w:r>
      <w:bookmarkEnd w:id="14"/>
    </w:p>
    <w:p>
      <w:pPr>
        <w:jc w:val="center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drawing>
          <wp:inline distT="0" distB="0" distL="114300" distR="114300">
            <wp:extent cx="5270500" cy="3208020"/>
            <wp:effectExtent l="0" t="0" r="2540" b="7620"/>
            <wp:docPr id="33" name="图片 33" descr="最新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最新用例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ascii="Arial" w:hAnsi="Arial"/>
          <w:lang w:val="en-US" w:eastAsia="zh-CN"/>
        </w:rPr>
      </w:pPr>
      <w:r>
        <w:rPr>
          <w:rFonts w:hint="eastAsia" w:ascii="Times New Roman" w:hAnsi="Times New Roman" w:eastAsia="黑体" w:cs="黑体"/>
          <w:sz w:val="21"/>
          <w:szCs w:val="28"/>
          <w:lang w:val="en-US" w:eastAsia="zh-CN"/>
        </w:rPr>
        <w:t>3.</w:t>
      </w:r>
      <w:r>
        <w:rPr>
          <w:rFonts w:hint="eastAsia" w:ascii="Times New Roman" w:hAnsi="Times New Roman" w:cs="黑体"/>
          <w:sz w:val="21"/>
          <w:szCs w:val="28"/>
          <w:lang w:val="en-US" w:eastAsia="zh-CN"/>
        </w:rPr>
        <w:t>1</w:t>
      </w:r>
      <w:r>
        <w:rPr>
          <w:rFonts w:hint="eastAsia" w:ascii="Times New Roman" w:hAnsi="Times New Roman" w:eastAsia="黑体" w:cs="黑体"/>
          <w:sz w:val="21"/>
          <w:szCs w:val="28"/>
          <w:lang w:val="en-US" w:eastAsia="zh-CN"/>
        </w:rPr>
        <w:t>系统用例图</w:t>
      </w:r>
    </w:p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Arial" w:hAnsi="Arial"/>
          <w:lang w:val="en-US" w:eastAsia="zh-CN"/>
        </w:rPr>
      </w:pPr>
      <w:bookmarkStart w:id="15" w:name="_Toc24848"/>
      <w:r>
        <w:rPr>
          <w:rFonts w:hint="eastAsia" w:ascii="Arial" w:hAnsi="Arial"/>
          <w:lang w:val="en-US" w:eastAsia="zh-CN"/>
        </w:rPr>
        <w:t>3.3用例描述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用例列表</w:t>
      </w:r>
    </w:p>
    <w:p>
      <w:pPr>
        <w:pStyle w:val="5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表3-1 企业QQ系统用例列表</w:t>
      </w:r>
    </w:p>
    <w:tbl>
      <w:tblPr>
        <w:tblStyle w:val="14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334"/>
        <w:gridCol w:w="1742"/>
        <w:gridCol w:w="3862"/>
        <w:gridCol w:w="1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cantSplit/>
          <w:trHeight w:val="412" w:hRule="atLeast"/>
          <w:tblHeader/>
          <w:jc w:val="center"/>
        </w:trPr>
        <w:tc>
          <w:tcPr>
            <w:tcW w:w="1334" w:type="dxa"/>
            <w:tcBorders>
              <w:top w:val="single" w:color="000000" w:sz="2" w:space="0"/>
              <w:left w:val="single" w:color="000000" w:sz="2" w:space="0"/>
              <w:bottom w:val="single" w:color="auto" w:sz="4" w:space="0"/>
              <w:right w:val="single" w:color="000000" w:sz="2" w:space="0"/>
            </w:tcBorders>
            <w:shd w:val="clear" w:color="auto" w:fill="CCCCCC"/>
            <w:vAlign w:val="center"/>
          </w:tcPr>
          <w:p>
            <w:pPr>
              <w:pStyle w:val="22"/>
              <w:spacing w:line="360" w:lineRule="auto"/>
              <w:rPr>
                <w:rFonts w:ascii="黑体" w:eastAsia="黑体" w:cs="黑体"/>
                <w:color w:val="000000"/>
                <w:lang w:eastAsia="zh-CN"/>
              </w:rPr>
            </w:pPr>
            <w:r>
              <w:rPr>
                <w:rFonts w:hint="eastAsia" w:ascii="黑体" w:eastAsia="黑体" w:cs="黑体"/>
                <w:color w:val="000000"/>
                <w:lang w:eastAsia="zh-CN"/>
              </w:rPr>
              <w:t>用例编号</w:t>
            </w:r>
          </w:p>
        </w:tc>
        <w:tc>
          <w:tcPr>
            <w:tcW w:w="1742" w:type="dxa"/>
            <w:tcBorders>
              <w:top w:val="single" w:color="000000" w:sz="2" w:space="0"/>
              <w:left w:val="single" w:color="000000" w:sz="2" w:space="0"/>
              <w:bottom w:val="single" w:color="auto" w:sz="4" w:space="0"/>
              <w:right w:val="single" w:color="000000" w:sz="2" w:space="0"/>
            </w:tcBorders>
            <w:shd w:val="clear" w:color="auto" w:fill="CCCCCC"/>
            <w:vAlign w:val="center"/>
          </w:tcPr>
          <w:p>
            <w:pPr>
              <w:pStyle w:val="22"/>
              <w:spacing w:line="360" w:lineRule="auto"/>
              <w:rPr>
                <w:rFonts w:ascii="黑体" w:eastAsia="黑体" w:cs="黑体"/>
                <w:color w:val="000000"/>
                <w:lang w:eastAsia="zh-CN"/>
              </w:rPr>
            </w:pPr>
            <w:r>
              <w:rPr>
                <w:rFonts w:hint="eastAsia" w:ascii="黑体" w:eastAsia="黑体" w:cs="黑体"/>
                <w:color w:val="000000"/>
                <w:lang w:eastAsia="zh-CN"/>
              </w:rPr>
              <w:t>用例名称</w:t>
            </w:r>
          </w:p>
        </w:tc>
        <w:tc>
          <w:tcPr>
            <w:tcW w:w="3862" w:type="dxa"/>
            <w:tcBorders>
              <w:top w:val="single" w:color="000000" w:sz="2" w:space="0"/>
              <w:left w:val="single" w:color="000000" w:sz="2" w:space="0"/>
              <w:bottom w:val="single" w:color="auto" w:sz="4" w:space="0"/>
              <w:right w:val="single" w:color="000000" w:sz="2" w:space="0"/>
            </w:tcBorders>
            <w:shd w:val="clear" w:color="auto" w:fill="CCCCCC"/>
            <w:vAlign w:val="center"/>
          </w:tcPr>
          <w:p>
            <w:pPr>
              <w:pStyle w:val="22"/>
              <w:spacing w:line="360" w:lineRule="auto"/>
              <w:rPr>
                <w:rFonts w:ascii="黑体" w:eastAsia="黑体" w:cs="黑体"/>
                <w:color w:val="000000"/>
                <w:lang w:eastAsia="zh-CN"/>
              </w:rPr>
            </w:pPr>
            <w:r>
              <w:rPr>
                <w:rFonts w:hint="eastAsia" w:ascii="黑体" w:eastAsia="黑体" w:cs="黑体"/>
                <w:color w:val="000000"/>
                <w:lang w:eastAsia="zh-CN"/>
              </w:rPr>
              <w:t>描述</w:t>
            </w:r>
          </w:p>
        </w:tc>
        <w:tc>
          <w:tcPr>
            <w:tcW w:w="1422" w:type="dxa"/>
            <w:tcBorders>
              <w:top w:val="single" w:color="000000" w:sz="2" w:space="0"/>
              <w:left w:val="single" w:color="000000" w:sz="2" w:space="0"/>
              <w:bottom w:val="single" w:color="auto" w:sz="4" w:space="0"/>
              <w:right w:val="single" w:color="000000" w:sz="2" w:space="0"/>
            </w:tcBorders>
            <w:shd w:val="clear" w:color="auto" w:fill="CCCCCC"/>
            <w:vAlign w:val="center"/>
          </w:tcPr>
          <w:p>
            <w:pPr>
              <w:pStyle w:val="22"/>
              <w:spacing w:line="360" w:lineRule="auto"/>
              <w:rPr>
                <w:rFonts w:ascii="黑体" w:eastAsia="黑体" w:cs="黑体"/>
                <w:color w:val="000000"/>
                <w:lang w:eastAsia="zh-CN"/>
              </w:rPr>
            </w:pPr>
            <w:r>
              <w:rPr>
                <w:rFonts w:hint="eastAsia" w:ascii="黑体" w:eastAsia="黑体" w:cs="黑体"/>
                <w:color w:val="000000"/>
                <w:lang w:eastAsia="zh-CN"/>
              </w:rPr>
              <w:t>参与者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cantSplit/>
          <w:trHeight w:val="412" w:hRule="atLeast"/>
          <w:jc w:val="center"/>
        </w:trPr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UC001</w:t>
            </w:r>
          </w:p>
        </w:tc>
        <w:tc>
          <w:tcPr>
            <w:tcW w:w="17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注册</w:t>
            </w:r>
          </w:p>
        </w:tc>
        <w:tc>
          <w:tcPr>
            <w:tcW w:w="38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lang w:eastAsia="zh-CN"/>
              </w:rPr>
              <w:t>参与者通过填写注册信息，确认成为qq用户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hint="default" w:asci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祝麒丰</w:t>
            </w: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黑体" w:eastAsia="黑体" w:cs="黑体"/>
                <w:sz w:val="21"/>
                <w:szCs w:val="21"/>
                <w:lang w:val="en-US" w:eastAsia="zh-CN"/>
              </w:rPr>
              <w:t>叶厚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cantSplit/>
          <w:trHeight w:val="412" w:hRule="atLeast"/>
          <w:jc w:val="center"/>
        </w:trPr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UC002</w:t>
            </w:r>
          </w:p>
        </w:tc>
        <w:tc>
          <w:tcPr>
            <w:tcW w:w="17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登录</w:t>
            </w:r>
          </w:p>
        </w:tc>
        <w:tc>
          <w:tcPr>
            <w:tcW w:w="38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lang w:eastAsia="zh-CN"/>
              </w:rPr>
              <w:t>注册用户输入账号和密码登录聊天系统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ind w:left="72" w:leftChars="0" w:right="72" w:rightChars="0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祝麒丰</w:t>
            </w: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黑体" w:eastAsia="黑体" w:cs="黑体"/>
                <w:sz w:val="21"/>
                <w:szCs w:val="21"/>
                <w:lang w:val="en-US" w:eastAsia="zh-CN"/>
              </w:rPr>
              <w:t>叶厚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cantSplit/>
          <w:trHeight w:val="412" w:hRule="atLeast"/>
          <w:jc w:val="center"/>
        </w:trPr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UC003</w:t>
            </w:r>
          </w:p>
        </w:tc>
        <w:tc>
          <w:tcPr>
            <w:tcW w:w="17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发送消息</w:t>
            </w:r>
          </w:p>
        </w:tc>
        <w:tc>
          <w:tcPr>
            <w:tcW w:w="38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lang w:eastAsia="zh-CN"/>
              </w:rPr>
              <w:t>系统将用户输入的文字和图片发送给好友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ind w:left="72" w:leftChars="0" w:right="72" w:rightChars="0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祝麒丰</w:t>
            </w: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黑体" w:eastAsia="黑体" w:cs="黑体"/>
                <w:sz w:val="21"/>
                <w:szCs w:val="21"/>
                <w:lang w:val="en-US" w:eastAsia="zh-CN"/>
              </w:rPr>
              <w:t>叶厚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cantSplit/>
          <w:trHeight w:val="412" w:hRule="atLeast"/>
          <w:jc w:val="center"/>
        </w:trPr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UC004</w:t>
            </w:r>
          </w:p>
        </w:tc>
        <w:tc>
          <w:tcPr>
            <w:tcW w:w="17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接收消息</w:t>
            </w:r>
          </w:p>
        </w:tc>
        <w:tc>
          <w:tcPr>
            <w:tcW w:w="38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lang w:eastAsia="zh-CN"/>
              </w:rPr>
              <w:t>用户获取其他用户或系统的信息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ind w:left="72" w:leftChars="0" w:right="72" w:rightChars="0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祝麒丰</w:t>
            </w: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黑体" w:eastAsia="黑体" w:cs="黑体"/>
                <w:sz w:val="21"/>
                <w:szCs w:val="21"/>
                <w:lang w:val="en-US" w:eastAsia="zh-CN"/>
              </w:rPr>
              <w:t>叶厚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cantSplit/>
          <w:trHeight w:val="412" w:hRule="atLeast"/>
          <w:jc w:val="center"/>
        </w:trPr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UC005</w:t>
            </w:r>
          </w:p>
        </w:tc>
        <w:tc>
          <w:tcPr>
            <w:tcW w:w="17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查看消息记录</w:t>
            </w:r>
          </w:p>
        </w:tc>
        <w:tc>
          <w:tcPr>
            <w:tcW w:w="38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lang w:eastAsia="zh-CN"/>
              </w:rPr>
              <w:t>参与者可以查询与特定用户的聊天记录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ind w:left="72" w:leftChars="0" w:right="72" w:rightChars="0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祝麒丰</w:t>
            </w: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黑体" w:eastAsia="黑体" w:cs="黑体"/>
                <w:sz w:val="21"/>
                <w:szCs w:val="21"/>
                <w:lang w:val="en-US" w:eastAsia="zh-CN"/>
              </w:rPr>
              <w:t>叶厚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cantSplit/>
          <w:trHeight w:val="412" w:hRule="atLeast"/>
          <w:jc w:val="center"/>
        </w:trPr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UC006</w:t>
            </w:r>
          </w:p>
        </w:tc>
        <w:tc>
          <w:tcPr>
            <w:tcW w:w="17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发送文件</w:t>
            </w:r>
          </w:p>
        </w:tc>
        <w:tc>
          <w:tcPr>
            <w:tcW w:w="38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lang w:eastAsia="zh-CN"/>
              </w:rPr>
              <w:t>系统将用户选择的文件在线或离线发送至指定好友</w:t>
            </w:r>
            <w:r>
              <w:rPr>
                <w:rFonts w:ascii="黑体" w:eastAsia="黑体" w:cs="黑体"/>
                <w:lang w:eastAsia="zh-CN"/>
              </w:rPr>
              <w:tab/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ind w:left="72" w:leftChars="0" w:right="72" w:rightChars="0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祝麒丰</w:t>
            </w: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黑体" w:eastAsia="黑体" w:cs="黑体"/>
                <w:sz w:val="21"/>
                <w:szCs w:val="21"/>
                <w:lang w:val="en-US" w:eastAsia="zh-CN"/>
              </w:rPr>
              <w:t>叶厚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55" w:type="dxa"/>
            <w:left w:w="55" w:type="dxa"/>
            <w:bottom w:w="55" w:type="dxa"/>
            <w:right w:w="55" w:type="dxa"/>
          </w:tblCellMar>
        </w:tblPrEx>
        <w:trPr>
          <w:cantSplit/>
          <w:trHeight w:val="412" w:hRule="atLeast"/>
          <w:jc w:val="center"/>
        </w:trPr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UC007</w:t>
            </w:r>
          </w:p>
        </w:tc>
        <w:tc>
          <w:tcPr>
            <w:tcW w:w="17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接收文件</w:t>
            </w:r>
          </w:p>
        </w:tc>
        <w:tc>
          <w:tcPr>
            <w:tcW w:w="38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jc w:val="center"/>
              <w:rPr>
                <w:rFonts w:ascii="黑体" w:eastAsia="黑体" w:cs="黑体"/>
                <w:sz w:val="21"/>
                <w:szCs w:val="21"/>
                <w:lang w:eastAsia="zh-CN"/>
              </w:rPr>
            </w:pPr>
            <w:r>
              <w:rPr>
                <w:rFonts w:hint="eastAsia" w:ascii="黑体" w:eastAsia="黑体" w:cs="黑体"/>
                <w:lang w:eastAsia="zh-CN"/>
              </w:rPr>
              <w:t>用户可获取其他用户发送至本账号的在线或离线文件</w:t>
            </w:r>
          </w:p>
        </w:tc>
        <w:tc>
          <w:tcPr>
            <w:tcW w:w="1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0"/>
              <w:spacing w:before="0" w:after="0" w:line="360" w:lineRule="auto"/>
              <w:ind w:left="72" w:leftChars="0" w:right="72" w:rightChars="0"/>
              <w:jc w:val="center"/>
              <w:rPr>
                <w:rFonts w:hint="default" w:ascii="黑体" w:hAnsi="Arial Narrow" w:eastAsia="黑体" w:cs="黑体"/>
                <w:snapToGrid w:val="0"/>
                <w:kern w:val="20"/>
                <w:sz w:val="21"/>
                <w:szCs w:val="21"/>
                <w:lang w:val="en-US" w:eastAsia="zh-CN" w:bidi="ar-SA"/>
              </w:rPr>
            </w:pPr>
            <w:r>
              <w:rPr>
                <w:rFonts w:ascii="黑体" w:eastAsia="黑体" w:cs="黑体"/>
                <w:sz w:val="21"/>
                <w:szCs w:val="21"/>
                <w:lang w:eastAsia="zh-CN"/>
              </w:rPr>
              <w:t>祝麒丰</w:t>
            </w:r>
            <w:r>
              <w:rPr>
                <w:rFonts w:hint="eastAsia" w:ascii="黑体" w:eastAsia="黑体" w:cs="黑体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黑体" w:eastAsia="黑体" w:cs="黑体"/>
                <w:sz w:val="21"/>
                <w:szCs w:val="21"/>
                <w:lang w:val="en-US" w:eastAsia="zh-CN"/>
              </w:rPr>
              <w:t>叶厚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2.用例描述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(1)注册</w:t>
      </w:r>
    </w:p>
    <w:p>
      <w:p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表3-2 注册用例描述</w:t>
      </w:r>
    </w:p>
    <w:tbl>
      <w:tblPr>
        <w:tblStyle w:val="14"/>
        <w:tblpPr w:leftFromText="180" w:rightFromText="180" w:vertAnchor="text" w:horzAnchor="page" w:tblpXSpec="center" w:tblpY="14"/>
        <w:tblOverlap w:val="never"/>
        <w:tblW w:w="0" w:type="auto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6741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用例号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UC001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用例名称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注册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用例描述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参与者通过填写注册信息，确认成为qq用户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参与者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游客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前置条件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  <w:lang w:val="en-US" w:eastAsia="zh-CN"/>
              </w:rPr>
              <w:t>打开服务器界面、员工</w:t>
            </w:r>
            <w:r>
              <w:rPr>
                <w:rFonts w:hint="eastAsia" w:ascii="黑体" w:eastAsia="黑体" w:cs="黑体"/>
              </w:rPr>
              <w:t>申请qq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后置条件</w:t>
            </w:r>
          </w:p>
        </w:tc>
        <w:tc>
          <w:tcPr>
            <w:tcW w:w="6741" w:type="dxa"/>
          </w:tcPr>
          <w:p>
            <w:pPr>
              <w:spacing w:line="360" w:lineRule="auto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系统通过注册，分配账号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0" w:hRule="atLeast"/>
        </w:trPr>
        <w:tc>
          <w:tcPr>
            <w:tcW w:w="1702" w:type="dxa"/>
            <w:tcBorders>
              <w:bottom w:val="single" w:color="808080" w:sz="4" w:space="0"/>
            </w:tcBorders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基本路径</w:t>
            </w:r>
          </w:p>
        </w:tc>
        <w:tc>
          <w:tcPr>
            <w:tcW w:w="6741" w:type="dxa"/>
            <w:tcBorders>
              <w:bottom w:val="single" w:color="808080" w:sz="4" w:space="0"/>
            </w:tcBorders>
          </w:tcPr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 w:ascii="黑体" w:eastAsia="黑体" w:cs="黑体"/>
                <w:lang w:val="en-US" w:eastAsia="zh-CN"/>
              </w:rPr>
            </w:pPr>
            <w:r>
              <w:rPr>
                <w:rFonts w:hint="eastAsia" w:ascii="黑体" w:eastAsia="黑体" w:cs="黑体"/>
                <w:lang w:val="en-US" w:eastAsia="zh-CN"/>
              </w:rPr>
              <w:t>打开服务器界面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 w:ascii="黑体" w:eastAsia="黑体" w:cs="黑体"/>
                <w:lang w:val="en-US" w:eastAsia="zh-CN"/>
              </w:rPr>
            </w:pPr>
            <w:r>
              <w:rPr>
                <w:rFonts w:hint="eastAsia" w:ascii="黑体" w:eastAsia="黑体" w:cs="黑体"/>
                <w:lang w:val="en-US" w:eastAsia="zh-CN"/>
              </w:rPr>
              <w:t>选择部门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 w:ascii="黑体" w:eastAsia="黑体" w:cs="黑体"/>
                <w:lang w:val="en-US" w:eastAsia="zh-CN"/>
              </w:rPr>
            </w:pPr>
            <w:r>
              <w:rPr>
                <w:rFonts w:hint="eastAsia" w:ascii="黑体" w:eastAsia="黑体" w:cs="黑体"/>
                <w:lang w:val="en-US" w:eastAsia="zh-CN"/>
              </w:rPr>
              <w:t>输入姓名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 w:ascii="黑体" w:eastAsia="黑体" w:cs="黑体"/>
                <w:lang w:val="en-US" w:eastAsia="zh-CN"/>
              </w:rPr>
            </w:pPr>
            <w:r>
              <w:rPr>
                <w:rFonts w:hint="eastAsia" w:ascii="黑体" w:eastAsia="黑体" w:cs="黑体"/>
                <w:lang w:val="en-US" w:eastAsia="zh-CN"/>
              </w:rPr>
              <w:t>输入密码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 w:ascii="黑体" w:eastAsia="黑体" w:cs="黑体"/>
                <w:lang w:val="en-US" w:eastAsia="zh-CN"/>
              </w:rPr>
            </w:pPr>
            <w:r>
              <w:rPr>
                <w:rFonts w:hint="eastAsia" w:ascii="黑体" w:eastAsia="黑体" w:cs="黑体"/>
                <w:lang w:val="en-US" w:eastAsia="zh-CN"/>
              </w:rPr>
              <w:t>输入签名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 w:ascii="黑体" w:eastAsia="黑体" w:cs="黑体"/>
                <w:lang w:val="en-US" w:eastAsia="zh-CN"/>
              </w:rPr>
            </w:pPr>
            <w:r>
              <w:rPr>
                <w:rFonts w:hint="eastAsia" w:ascii="黑体" w:eastAsia="黑体" w:cs="黑体"/>
                <w:lang w:val="en-US" w:eastAsia="zh-CN"/>
              </w:rPr>
              <w:t>选择头像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  <w:lang w:val="en-US" w:eastAsia="zh-CN"/>
              </w:rPr>
              <w:t>点击新增用户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补充说明</w:t>
            </w:r>
          </w:p>
        </w:tc>
        <w:tc>
          <w:tcPr>
            <w:tcW w:w="6741" w:type="dxa"/>
          </w:tcPr>
          <w:p>
            <w:pPr>
              <w:pStyle w:val="31"/>
              <w:ind w:firstLine="480" w:firstLineChars="200"/>
              <w:rPr>
                <w:rFonts w:ascii="黑体" w:eastAsia="黑体" w:cs="黑体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default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(2)登录</w:t>
      </w:r>
    </w:p>
    <w:p>
      <w:p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表3-3 登录用例描述</w:t>
      </w:r>
    </w:p>
    <w:tbl>
      <w:tblPr>
        <w:tblStyle w:val="14"/>
        <w:tblpPr w:leftFromText="180" w:rightFromText="180" w:vertAnchor="text" w:horzAnchor="page" w:tblpXSpec="center" w:tblpY="14"/>
        <w:tblOverlap w:val="never"/>
        <w:tblW w:w="0" w:type="auto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6741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用例号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UC00</w:t>
            </w:r>
            <w:r>
              <w:rPr>
                <w:rFonts w:ascii="黑体" w:eastAsia="黑体" w:cs="黑体"/>
              </w:rPr>
              <w:t>2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用例名称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登录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用例描述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注册用户输入账号和密码登录聊天系统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参与者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注册用户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前置条件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用户拥有正确的账号和密码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后置条件</w:t>
            </w:r>
          </w:p>
        </w:tc>
        <w:tc>
          <w:tcPr>
            <w:tcW w:w="6741" w:type="dxa"/>
          </w:tcPr>
          <w:p>
            <w:pPr>
              <w:spacing w:line="360" w:lineRule="auto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系统正确显示聊天系统界面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0" w:hRule="atLeast"/>
        </w:trPr>
        <w:tc>
          <w:tcPr>
            <w:tcW w:w="1702" w:type="dxa"/>
            <w:tcBorders>
              <w:bottom w:val="single" w:color="808080" w:sz="4" w:space="0"/>
            </w:tcBorders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基本路径</w:t>
            </w:r>
          </w:p>
        </w:tc>
        <w:tc>
          <w:tcPr>
            <w:tcW w:w="6741" w:type="dxa"/>
            <w:tcBorders>
              <w:bottom w:val="single" w:color="808080" w:sz="4" w:space="0"/>
            </w:tcBorders>
          </w:tcPr>
          <w:p>
            <w:pPr>
              <w:pStyle w:val="35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用户在登录窗口正确填写账号和密码，选择登录</w:t>
            </w:r>
          </w:p>
          <w:p>
            <w:pPr>
              <w:pStyle w:val="35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系统检查账号和密码是否正确及匹配</w:t>
            </w:r>
          </w:p>
          <w:p>
            <w:pPr>
              <w:pStyle w:val="35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系统显示聊天系统界面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补充说明</w:t>
            </w:r>
          </w:p>
        </w:tc>
        <w:tc>
          <w:tcPr>
            <w:tcW w:w="6741" w:type="dxa"/>
          </w:tcPr>
          <w:p>
            <w:pPr>
              <w:pStyle w:val="31"/>
              <w:ind w:firstLine="480" w:firstLineChars="200"/>
              <w:rPr>
                <w:rFonts w:ascii="黑体" w:eastAsia="黑体" w:cs="黑体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default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(3)发送信息</w:t>
      </w:r>
    </w:p>
    <w:p>
      <w:p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表3-4 发送信息用例描述</w:t>
      </w:r>
    </w:p>
    <w:tbl>
      <w:tblPr>
        <w:tblStyle w:val="14"/>
        <w:tblpPr w:leftFromText="180" w:rightFromText="180" w:vertAnchor="text" w:horzAnchor="page" w:tblpXSpec="center" w:tblpY="14"/>
        <w:tblOverlap w:val="never"/>
        <w:tblW w:w="0" w:type="auto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6741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用例号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UC00</w:t>
            </w:r>
            <w:r>
              <w:rPr>
                <w:rFonts w:ascii="黑体" w:eastAsia="黑体" w:cs="黑体"/>
              </w:rPr>
              <w:t>3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用例名称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发送消息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用例描述</w:t>
            </w:r>
          </w:p>
        </w:tc>
        <w:tc>
          <w:tcPr>
            <w:tcW w:w="6741" w:type="dxa"/>
          </w:tcPr>
          <w:p>
            <w:pPr>
              <w:pStyle w:val="31"/>
              <w:tabs>
                <w:tab w:val="left" w:pos="840"/>
              </w:tabs>
              <w:jc w:val="left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系统将用户输入的文字和图片发送给好友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参与者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  <w:lang w:val="en-US" w:eastAsia="zh-CN"/>
              </w:rPr>
              <w:t>登录</w:t>
            </w:r>
            <w:r>
              <w:rPr>
                <w:rFonts w:hint="eastAsia" w:ascii="黑体" w:eastAsia="黑体" w:cs="黑体"/>
              </w:rPr>
              <w:t>用户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前置条件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用户选择好友输入消息和图片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后置条件</w:t>
            </w:r>
          </w:p>
        </w:tc>
        <w:tc>
          <w:tcPr>
            <w:tcW w:w="6741" w:type="dxa"/>
          </w:tcPr>
          <w:p>
            <w:pPr>
              <w:spacing w:line="360" w:lineRule="auto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系统发送给指定好友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0" w:hRule="atLeast"/>
        </w:trPr>
        <w:tc>
          <w:tcPr>
            <w:tcW w:w="1702" w:type="dxa"/>
            <w:tcBorders>
              <w:bottom w:val="single" w:color="808080" w:sz="4" w:space="0"/>
            </w:tcBorders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基本路径</w:t>
            </w:r>
          </w:p>
        </w:tc>
        <w:tc>
          <w:tcPr>
            <w:tcW w:w="6741" w:type="dxa"/>
            <w:tcBorders>
              <w:bottom w:val="single" w:color="808080" w:sz="4" w:space="0"/>
            </w:tcBorders>
          </w:tcPr>
          <w:p>
            <w:pPr>
              <w:pStyle w:val="35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用户选择好友输入消息和图片</w:t>
            </w:r>
          </w:p>
          <w:p>
            <w:pPr>
              <w:pStyle w:val="35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系统发送给指定好友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补充说明</w:t>
            </w:r>
          </w:p>
        </w:tc>
        <w:tc>
          <w:tcPr>
            <w:tcW w:w="6741" w:type="dxa"/>
          </w:tcPr>
          <w:p>
            <w:pPr>
              <w:pStyle w:val="31"/>
              <w:ind w:firstLine="480" w:firstLineChars="200"/>
              <w:rPr>
                <w:rFonts w:ascii="黑体" w:eastAsia="黑体" w:cs="黑体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接收信息</w:t>
      </w:r>
    </w:p>
    <w:p>
      <w:p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表3-5接收信息用例描述</w:t>
      </w:r>
    </w:p>
    <w:tbl>
      <w:tblPr>
        <w:tblStyle w:val="14"/>
        <w:tblpPr w:leftFromText="180" w:rightFromText="180" w:vertAnchor="text" w:horzAnchor="page" w:tblpXSpec="center" w:tblpY="14"/>
        <w:tblOverlap w:val="never"/>
        <w:tblW w:w="0" w:type="auto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6741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用例号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UC00</w:t>
            </w:r>
            <w:r>
              <w:rPr>
                <w:rFonts w:ascii="黑体" w:eastAsia="黑体" w:cs="黑体"/>
              </w:rPr>
              <w:t>4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用例名称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接收信息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用例描述</w:t>
            </w:r>
          </w:p>
        </w:tc>
        <w:tc>
          <w:tcPr>
            <w:tcW w:w="6741" w:type="dxa"/>
          </w:tcPr>
          <w:p>
            <w:pPr>
              <w:pStyle w:val="31"/>
              <w:tabs>
                <w:tab w:val="left" w:pos="840"/>
              </w:tabs>
              <w:jc w:val="left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用户获取其他用户或系统的信息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参与者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注册用户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前置条件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用户登录聊天系统，其他用户或系统向该用户发送消息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后置条件</w:t>
            </w:r>
          </w:p>
        </w:tc>
        <w:tc>
          <w:tcPr>
            <w:tcW w:w="6741" w:type="dxa"/>
          </w:tcPr>
          <w:p>
            <w:pPr>
              <w:spacing w:line="360" w:lineRule="auto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系统聊天框显示相关消息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0" w:hRule="atLeast"/>
        </w:trPr>
        <w:tc>
          <w:tcPr>
            <w:tcW w:w="1702" w:type="dxa"/>
            <w:tcBorders>
              <w:bottom w:val="single" w:color="808080" w:sz="4" w:space="0"/>
            </w:tcBorders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基本路径</w:t>
            </w:r>
          </w:p>
        </w:tc>
        <w:tc>
          <w:tcPr>
            <w:tcW w:w="6741" w:type="dxa"/>
            <w:tcBorders>
              <w:bottom w:val="single" w:color="808080" w:sz="4" w:space="0"/>
            </w:tcBorders>
          </w:tcPr>
          <w:p>
            <w:pPr>
              <w:pStyle w:val="35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系统提醒用户存在新消息</w:t>
            </w:r>
          </w:p>
          <w:p>
            <w:pPr>
              <w:pStyle w:val="35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用户点击消息弹出聊天窗口</w:t>
            </w:r>
          </w:p>
          <w:p>
            <w:pPr>
              <w:pStyle w:val="35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用户可以选择关闭窗口或回复消息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补充说明</w:t>
            </w:r>
          </w:p>
        </w:tc>
        <w:tc>
          <w:tcPr>
            <w:tcW w:w="6741" w:type="dxa"/>
          </w:tcPr>
          <w:p>
            <w:pPr>
              <w:pStyle w:val="31"/>
              <w:ind w:firstLine="480" w:firstLineChars="200"/>
              <w:rPr>
                <w:rFonts w:ascii="黑体" w:eastAsia="黑体" w:cs="黑体"/>
              </w:rPr>
            </w:pPr>
          </w:p>
        </w:tc>
      </w:tr>
    </w:tbl>
    <w:p>
      <w:pPr>
        <w:numPr>
          <w:ilvl w:val="0"/>
          <w:numId w:val="5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查看消息记录</w:t>
      </w:r>
    </w:p>
    <w:p>
      <w:p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表3-6 查看消息记录用例描述</w:t>
      </w:r>
    </w:p>
    <w:tbl>
      <w:tblPr>
        <w:tblStyle w:val="14"/>
        <w:tblpPr w:leftFromText="180" w:rightFromText="180" w:vertAnchor="text" w:horzAnchor="page" w:tblpXSpec="center" w:tblpY="14"/>
        <w:tblOverlap w:val="never"/>
        <w:tblW w:w="0" w:type="auto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6741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用例号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UC005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用例名称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查看消息记录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用例描述</w:t>
            </w:r>
          </w:p>
        </w:tc>
        <w:tc>
          <w:tcPr>
            <w:tcW w:w="6741" w:type="dxa"/>
          </w:tcPr>
          <w:p>
            <w:pPr>
              <w:pStyle w:val="31"/>
              <w:tabs>
                <w:tab w:val="left" w:pos="840"/>
              </w:tabs>
              <w:jc w:val="left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参与者可以查询与特定用户的聊天记录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参与者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注册用户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前置条件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用户登录聊天系统，聊天记录存在</w:t>
            </w:r>
            <w:r>
              <w:rPr>
                <w:rFonts w:ascii="黑体" w:eastAsia="黑体" w:cs="黑体"/>
              </w:rPr>
              <w:t xml:space="preserve"> 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后置条件</w:t>
            </w:r>
          </w:p>
        </w:tc>
        <w:tc>
          <w:tcPr>
            <w:tcW w:w="6741" w:type="dxa"/>
          </w:tcPr>
          <w:p>
            <w:pPr>
              <w:spacing w:line="360" w:lineRule="auto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系统显示用户要查询的聊天记录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0" w:hRule="atLeast"/>
        </w:trPr>
        <w:tc>
          <w:tcPr>
            <w:tcW w:w="1702" w:type="dxa"/>
            <w:tcBorders>
              <w:bottom w:val="single" w:color="808080" w:sz="4" w:space="0"/>
            </w:tcBorders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基本路径</w:t>
            </w:r>
          </w:p>
        </w:tc>
        <w:tc>
          <w:tcPr>
            <w:tcW w:w="6741" w:type="dxa"/>
            <w:tcBorders>
              <w:bottom w:val="single" w:color="808080" w:sz="4" w:space="0"/>
            </w:tcBorders>
          </w:tcPr>
          <w:p>
            <w:pPr>
              <w:pStyle w:val="35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用户选择好友，点击查看消息记录</w:t>
            </w:r>
          </w:p>
          <w:p>
            <w:pPr>
              <w:pStyle w:val="35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系统显示用户想要查询的消息记录</w:t>
            </w:r>
          </w:p>
          <w:p>
            <w:pPr>
              <w:pStyle w:val="35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用户选择以下操作：查看记录/删除消息记录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补充说明</w:t>
            </w:r>
          </w:p>
        </w:tc>
        <w:tc>
          <w:tcPr>
            <w:tcW w:w="6741" w:type="dxa"/>
          </w:tcPr>
          <w:p>
            <w:pPr>
              <w:pStyle w:val="31"/>
              <w:ind w:firstLine="480" w:firstLineChars="200"/>
              <w:rPr>
                <w:rFonts w:ascii="黑体" w:eastAsia="黑体" w:cs="黑体"/>
              </w:rPr>
            </w:pPr>
          </w:p>
        </w:tc>
      </w:tr>
    </w:tbl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发送文件</w:t>
      </w:r>
    </w:p>
    <w:p>
      <w:pPr>
        <w:numPr>
          <w:ilvl w:val="0"/>
          <w:numId w:val="0"/>
        </w:num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表3-7 发送文件用例描述</w:t>
      </w:r>
    </w:p>
    <w:tbl>
      <w:tblPr>
        <w:tblStyle w:val="14"/>
        <w:tblpPr w:leftFromText="180" w:rightFromText="180" w:vertAnchor="text" w:horzAnchor="page" w:tblpXSpec="center" w:tblpY="14"/>
        <w:tblOverlap w:val="never"/>
        <w:tblW w:w="0" w:type="auto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6741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用例号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UC006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用例名称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发送文件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用例描述</w:t>
            </w:r>
          </w:p>
        </w:tc>
        <w:tc>
          <w:tcPr>
            <w:tcW w:w="6741" w:type="dxa"/>
          </w:tcPr>
          <w:p>
            <w:pPr>
              <w:pStyle w:val="31"/>
              <w:tabs>
                <w:tab w:val="left" w:pos="840"/>
              </w:tabs>
              <w:jc w:val="left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系统将用户选择的文件在线或离线发送至指定好友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参与者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注册用户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前置条件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用户登录聊天系统，指定好友并选择要发送的文件</w:t>
            </w:r>
            <w:r>
              <w:rPr>
                <w:rFonts w:ascii="黑体" w:eastAsia="黑体" w:cs="黑体"/>
              </w:rPr>
              <w:t xml:space="preserve"> 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后置条件</w:t>
            </w:r>
          </w:p>
        </w:tc>
        <w:tc>
          <w:tcPr>
            <w:tcW w:w="6741" w:type="dxa"/>
          </w:tcPr>
          <w:p>
            <w:pPr>
              <w:spacing w:line="360" w:lineRule="auto"/>
              <w:rPr>
                <w:rFonts w:ascii="黑体" w:eastAsia="黑体" w:cs="黑体"/>
              </w:rPr>
            </w:pPr>
            <w:r>
              <w:rPr>
                <w:rFonts w:ascii="黑体" w:eastAsia="黑体" w:cs="黑体"/>
              </w:rPr>
              <w:t>系统将文件发送至指定用户账号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0" w:hRule="atLeast"/>
        </w:trPr>
        <w:tc>
          <w:tcPr>
            <w:tcW w:w="1702" w:type="dxa"/>
            <w:tcBorders>
              <w:bottom w:val="single" w:color="808080" w:sz="4" w:space="0"/>
            </w:tcBorders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基本路径</w:t>
            </w:r>
          </w:p>
        </w:tc>
        <w:tc>
          <w:tcPr>
            <w:tcW w:w="6741" w:type="dxa"/>
            <w:tcBorders>
              <w:bottom w:val="single" w:color="808080" w:sz="4" w:space="0"/>
            </w:tcBorders>
          </w:tcPr>
          <w:p>
            <w:pPr>
              <w:pStyle w:val="35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用户选择好友账号，选择要发送的文件</w:t>
            </w:r>
          </w:p>
          <w:p>
            <w:pPr>
              <w:pStyle w:val="35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系统监测文件安全性，将文件发送至指定账号</w:t>
            </w:r>
          </w:p>
          <w:p>
            <w:pPr>
              <w:pStyle w:val="35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系统提醒用户接收文件</w:t>
            </w:r>
          </w:p>
          <w:p>
            <w:pPr>
              <w:pStyle w:val="35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被指定用户可选择一下操作：接收文件/取消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补充说明</w:t>
            </w:r>
          </w:p>
        </w:tc>
        <w:tc>
          <w:tcPr>
            <w:tcW w:w="6741" w:type="dxa"/>
          </w:tcPr>
          <w:p>
            <w:pPr>
              <w:pStyle w:val="31"/>
              <w:ind w:firstLine="480" w:firstLineChars="200"/>
              <w:rPr>
                <w:rFonts w:ascii="黑体" w:eastAsia="黑体" w:cs="黑体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(7)接收文件</w:t>
      </w:r>
    </w:p>
    <w:p>
      <w:pPr>
        <w:numPr>
          <w:ilvl w:val="0"/>
          <w:numId w:val="0"/>
        </w:num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表3-8 接收文件用例描述</w:t>
      </w:r>
    </w:p>
    <w:tbl>
      <w:tblPr>
        <w:tblStyle w:val="14"/>
        <w:tblpPr w:leftFromText="180" w:rightFromText="180" w:vertAnchor="text" w:horzAnchor="page" w:tblpXSpec="center" w:tblpY="14"/>
        <w:tblOverlap w:val="never"/>
        <w:tblW w:w="0" w:type="auto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6741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用例号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UC007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用例名称</w:t>
            </w:r>
          </w:p>
        </w:tc>
        <w:tc>
          <w:tcPr>
            <w:tcW w:w="6741" w:type="dxa"/>
            <w:shd w:val="clear" w:color="auto" w:fill="D9D9D9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接收文件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用例描述</w:t>
            </w:r>
          </w:p>
        </w:tc>
        <w:tc>
          <w:tcPr>
            <w:tcW w:w="6741" w:type="dxa"/>
          </w:tcPr>
          <w:p>
            <w:pPr>
              <w:pStyle w:val="31"/>
              <w:tabs>
                <w:tab w:val="left" w:pos="840"/>
              </w:tabs>
              <w:jc w:val="left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用户可获取其他用户发送至本账号的在线或离线文件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参与者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注册用户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前置条件</w:t>
            </w:r>
          </w:p>
        </w:tc>
        <w:tc>
          <w:tcPr>
            <w:tcW w:w="6741" w:type="dxa"/>
          </w:tcPr>
          <w:p>
            <w:pPr>
              <w:pStyle w:val="31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用户登录聊天系统，其他用户选择在线或离线发送至本账号</w:t>
            </w:r>
            <w:r>
              <w:rPr>
                <w:rFonts w:ascii="黑体" w:eastAsia="黑体" w:cs="黑体"/>
              </w:rPr>
              <w:t xml:space="preserve"> 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后置条件</w:t>
            </w:r>
          </w:p>
        </w:tc>
        <w:tc>
          <w:tcPr>
            <w:tcW w:w="6741" w:type="dxa"/>
          </w:tcPr>
          <w:p>
            <w:pPr>
              <w:spacing w:line="360" w:lineRule="auto"/>
              <w:rPr>
                <w:rFonts w:ascii="黑体" w:eastAsia="黑体" w:cs="黑体"/>
              </w:rPr>
            </w:pPr>
            <w:r>
              <w:rPr>
                <w:rFonts w:ascii="黑体" w:eastAsia="黑体" w:cs="黑体"/>
              </w:rPr>
              <w:t>系统将文件发送至本账号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0" w:hRule="atLeast"/>
        </w:trPr>
        <w:tc>
          <w:tcPr>
            <w:tcW w:w="1702" w:type="dxa"/>
            <w:tcBorders>
              <w:bottom w:val="single" w:color="808080" w:sz="4" w:space="0"/>
            </w:tcBorders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基本路径</w:t>
            </w:r>
          </w:p>
        </w:tc>
        <w:tc>
          <w:tcPr>
            <w:tcW w:w="6741" w:type="dxa"/>
            <w:tcBorders>
              <w:bottom w:val="single" w:color="808080" w:sz="4" w:space="0"/>
            </w:tcBorders>
          </w:tcPr>
          <w:p>
            <w:pPr>
              <w:pStyle w:val="35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系统提示存在未接收的文件</w:t>
            </w:r>
          </w:p>
          <w:p>
            <w:pPr>
              <w:pStyle w:val="35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黑体" w:eastAsia="黑体" w:cs="黑体"/>
              </w:rPr>
            </w:pPr>
            <w:r>
              <w:rPr>
                <w:rFonts w:hint="eastAsia" w:ascii="黑体" w:eastAsia="黑体" w:cs="黑体"/>
              </w:rPr>
              <w:t>本用户可以进行的操作：接收文件/拒绝接收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1702" w:type="dxa"/>
          </w:tcPr>
          <w:p>
            <w:pPr>
              <w:pStyle w:val="31"/>
              <w:rPr>
                <w:rFonts w:ascii="黑体" w:eastAsia="黑体" w:cs="黑体"/>
                <w:b/>
                <w:bCs/>
              </w:rPr>
            </w:pPr>
            <w:r>
              <w:rPr>
                <w:rFonts w:hint="eastAsia" w:ascii="黑体" w:eastAsia="黑体" w:cs="黑体"/>
                <w:b/>
                <w:bCs/>
              </w:rPr>
              <w:t>补充说明</w:t>
            </w:r>
          </w:p>
        </w:tc>
        <w:tc>
          <w:tcPr>
            <w:tcW w:w="6741" w:type="dxa"/>
          </w:tcPr>
          <w:p>
            <w:pPr>
              <w:pStyle w:val="31"/>
              <w:ind w:firstLine="480" w:firstLineChars="200"/>
              <w:rPr>
                <w:rFonts w:ascii="黑体" w:eastAsia="黑体" w:cs="黑体"/>
              </w:rPr>
            </w:pPr>
          </w:p>
        </w:tc>
      </w:tr>
    </w:tbl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Arial" w:hAnsi="Arial"/>
          <w:lang w:val="en-US" w:eastAsia="zh-CN"/>
        </w:rPr>
      </w:pPr>
      <w:bookmarkStart w:id="16" w:name="_Toc21524"/>
      <w:r>
        <w:rPr>
          <w:rFonts w:hint="eastAsia" w:ascii="Arial" w:hAnsi="Arial"/>
          <w:lang w:val="en-US" w:eastAsia="zh-CN"/>
        </w:rPr>
        <w:t>3.4数据表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1.数据库表汇总</w:t>
      </w:r>
    </w:p>
    <w:p>
      <w:p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表3-8 系统数据表</w:t>
      </w:r>
    </w:p>
    <w:tbl>
      <w:tblPr>
        <w:tblStyle w:val="14"/>
        <w:tblW w:w="74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2"/>
        <w:gridCol w:w="2835"/>
        <w:gridCol w:w="3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  <w:jc w:val="center"/>
        </w:trPr>
        <w:tc>
          <w:tcPr>
            <w:tcW w:w="1232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bookmarkStart w:id="17" w:name="_Toc444437972"/>
            <w:r>
              <w:rPr>
                <w:rFonts w:hint="eastAsia" w:ascii="黑体" w:eastAsia="黑体" w:cs="黑体"/>
                <w:szCs w:val="21"/>
              </w:rPr>
              <w:t>序号</w:t>
            </w:r>
            <w:bookmarkEnd w:id="17"/>
          </w:p>
        </w:tc>
        <w:tc>
          <w:tcPr>
            <w:tcW w:w="283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bookmarkStart w:id="18" w:name="_Toc444437973"/>
            <w:r>
              <w:rPr>
                <w:rFonts w:hint="eastAsia" w:ascii="黑体" w:eastAsia="黑体" w:cs="黑体"/>
                <w:szCs w:val="21"/>
              </w:rPr>
              <w:t>表名</w:t>
            </w:r>
            <w:bookmarkEnd w:id="18"/>
          </w:p>
        </w:tc>
        <w:tc>
          <w:tcPr>
            <w:tcW w:w="334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32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1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tab_accounts</w:t>
            </w:r>
          </w:p>
        </w:tc>
        <w:tc>
          <w:tcPr>
            <w:tcW w:w="334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用户账号、密码员工号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  <w:jc w:val="center"/>
        </w:trPr>
        <w:tc>
          <w:tcPr>
            <w:tcW w:w="1232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2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tab_employyes</w:t>
            </w:r>
          </w:p>
        </w:tc>
        <w:tc>
          <w:tcPr>
            <w:tcW w:w="334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" w:hRule="atLeast"/>
          <w:jc w:val="center"/>
        </w:trPr>
        <w:tc>
          <w:tcPr>
            <w:tcW w:w="1232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3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tab_department</w:t>
            </w:r>
          </w:p>
        </w:tc>
        <w:tc>
          <w:tcPr>
            <w:tcW w:w="334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员工部门群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2.ER图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3675" cy="3740150"/>
            <wp:effectExtent l="0" t="0" r="14605" b="8890"/>
            <wp:docPr id="34" name="图片 34" descr="最新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最新E-R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 ER图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3.数据表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default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(1)tab_accounts表</w:t>
      </w:r>
    </w:p>
    <w:p>
      <w:p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表3-9 </w:t>
      </w:r>
      <w:r>
        <w:rPr>
          <w:rFonts w:hint="eastAsia"/>
          <w:sz w:val="24"/>
          <w:szCs w:val="24"/>
          <w:lang w:val="en-US" w:eastAsia="zh-CN"/>
        </w:rPr>
        <w:t>tab_accounts表</w:t>
      </w:r>
    </w:p>
    <w:tbl>
      <w:tblPr>
        <w:tblStyle w:val="14"/>
        <w:tblW w:w="84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"/>
        <w:gridCol w:w="2044"/>
        <w:gridCol w:w="1710"/>
        <w:gridCol w:w="1725"/>
        <w:gridCol w:w="20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2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序号</w:t>
            </w:r>
          </w:p>
        </w:tc>
        <w:tc>
          <w:tcPr>
            <w:tcW w:w="2044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字段名称</w:t>
            </w:r>
          </w:p>
        </w:tc>
        <w:tc>
          <w:tcPr>
            <w:tcW w:w="1710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中文名称</w:t>
            </w:r>
          </w:p>
        </w:tc>
        <w:tc>
          <w:tcPr>
            <w:tcW w:w="172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数据类型</w:t>
            </w:r>
          </w:p>
        </w:tc>
        <w:tc>
          <w:tcPr>
            <w:tcW w:w="2019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962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1</w:t>
            </w:r>
          </w:p>
        </w:tc>
        <w:tc>
          <w:tcPr>
            <w:tcW w:w="2044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account</w:t>
            </w:r>
          </w:p>
        </w:tc>
        <w:tc>
          <w:tcPr>
            <w:tcW w:w="1710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账号</w:t>
            </w:r>
          </w:p>
        </w:tc>
        <w:tc>
          <w:tcPr>
            <w:tcW w:w="172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char</w:t>
            </w:r>
          </w:p>
        </w:tc>
        <w:tc>
          <w:tcPr>
            <w:tcW w:w="2019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员工的账号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962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2</w:t>
            </w:r>
          </w:p>
        </w:tc>
        <w:tc>
          <w:tcPr>
            <w:tcW w:w="2044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code</w:t>
            </w:r>
          </w:p>
        </w:tc>
        <w:tc>
          <w:tcPr>
            <w:tcW w:w="1710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密码</w:t>
            </w:r>
          </w:p>
        </w:tc>
        <w:tc>
          <w:tcPr>
            <w:tcW w:w="172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char</w:t>
            </w:r>
          </w:p>
        </w:tc>
        <w:tc>
          <w:tcPr>
            <w:tcW w:w="2019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账号密码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962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3</w:t>
            </w:r>
          </w:p>
        </w:tc>
        <w:tc>
          <w:tcPr>
            <w:tcW w:w="2044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employeeID</w:t>
            </w:r>
          </w:p>
        </w:tc>
        <w:tc>
          <w:tcPr>
            <w:tcW w:w="1710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员工ID</w:t>
            </w:r>
          </w:p>
        </w:tc>
        <w:tc>
          <w:tcPr>
            <w:tcW w:w="1725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int</w:t>
            </w:r>
          </w:p>
        </w:tc>
        <w:tc>
          <w:tcPr>
            <w:tcW w:w="2019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员工的账号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default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(2)tab_employees表</w:t>
      </w:r>
    </w:p>
    <w:p>
      <w:p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表3-10 employees表</w:t>
      </w:r>
    </w:p>
    <w:tbl>
      <w:tblPr>
        <w:tblStyle w:val="14"/>
        <w:tblW w:w="84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9"/>
        <w:gridCol w:w="2143"/>
        <w:gridCol w:w="1864"/>
        <w:gridCol w:w="1415"/>
        <w:gridCol w:w="1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12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序号</w:t>
            </w:r>
          </w:p>
        </w:tc>
        <w:tc>
          <w:tcPr>
            <w:tcW w:w="2143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字段名称</w:t>
            </w:r>
          </w:p>
        </w:tc>
        <w:tc>
          <w:tcPr>
            <w:tcW w:w="1864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中文名称</w:t>
            </w:r>
          </w:p>
        </w:tc>
        <w:tc>
          <w:tcPr>
            <w:tcW w:w="141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数据类型</w:t>
            </w:r>
          </w:p>
        </w:tc>
        <w:tc>
          <w:tcPr>
            <w:tcW w:w="18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2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1</w:t>
            </w:r>
          </w:p>
        </w:tc>
        <w:tc>
          <w:tcPr>
            <w:tcW w:w="2143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departmentID</w:t>
            </w:r>
          </w:p>
        </w:tc>
        <w:tc>
          <w:tcPr>
            <w:tcW w:w="1864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部门号</w:t>
            </w:r>
          </w:p>
        </w:tc>
        <w:tc>
          <w:tcPr>
            <w:tcW w:w="141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int</w:t>
            </w:r>
          </w:p>
        </w:tc>
        <w:tc>
          <w:tcPr>
            <w:tcW w:w="18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部门群号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2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2</w:t>
            </w:r>
          </w:p>
        </w:tc>
        <w:tc>
          <w:tcPr>
            <w:tcW w:w="2143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employeeID</w:t>
            </w:r>
          </w:p>
        </w:tc>
        <w:tc>
          <w:tcPr>
            <w:tcW w:w="1864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员工号</w:t>
            </w:r>
          </w:p>
        </w:tc>
        <w:tc>
          <w:tcPr>
            <w:tcW w:w="141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int</w:t>
            </w:r>
          </w:p>
        </w:tc>
        <w:tc>
          <w:tcPr>
            <w:tcW w:w="18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2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3</w:t>
            </w:r>
          </w:p>
        </w:tc>
        <w:tc>
          <w:tcPr>
            <w:tcW w:w="2143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employee_name</w:t>
            </w:r>
          </w:p>
        </w:tc>
        <w:tc>
          <w:tcPr>
            <w:tcW w:w="1864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员工姓名</w:t>
            </w:r>
          </w:p>
        </w:tc>
        <w:tc>
          <w:tcPr>
            <w:tcW w:w="141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char</w:t>
            </w:r>
          </w:p>
        </w:tc>
        <w:tc>
          <w:tcPr>
            <w:tcW w:w="18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2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4</w:t>
            </w:r>
          </w:p>
        </w:tc>
        <w:tc>
          <w:tcPr>
            <w:tcW w:w="2143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employee_sign</w:t>
            </w:r>
          </w:p>
        </w:tc>
        <w:tc>
          <w:tcPr>
            <w:tcW w:w="1864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员工签名</w:t>
            </w:r>
          </w:p>
        </w:tc>
        <w:tc>
          <w:tcPr>
            <w:tcW w:w="141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char</w:t>
            </w:r>
          </w:p>
        </w:tc>
        <w:tc>
          <w:tcPr>
            <w:tcW w:w="18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员工个性签名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2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5</w:t>
            </w:r>
          </w:p>
        </w:tc>
        <w:tc>
          <w:tcPr>
            <w:tcW w:w="2143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status</w:t>
            </w:r>
          </w:p>
        </w:tc>
        <w:tc>
          <w:tcPr>
            <w:tcW w:w="1864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账号状态</w:t>
            </w:r>
          </w:p>
        </w:tc>
        <w:tc>
          <w:tcPr>
            <w:tcW w:w="141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tinyint</w:t>
            </w:r>
          </w:p>
        </w:tc>
        <w:tc>
          <w:tcPr>
            <w:tcW w:w="18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1有效0注销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2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6</w:t>
            </w:r>
          </w:p>
        </w:tc>
        <w:tc>
          <w:tcPr>
            <w:tcW w:w="2143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online</w:t>
            </w:r>
          </w:p>
        </w:tc>
        <w:tc>
          <w:tcPr>
            <w:tcW w:w="1864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上下线</w:t>
            </w:r>
          </w:p>
        </w:tc>
        <w:tc>
          <w:tcPr>
            <w:tcW w:w="141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tinyint</w:t>
            </w:r>
          </w:p>
        </w:tc>
        <w:tc>
          <w:tcPr>
            <w:tcW w:w="18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1离线2在线3隐身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2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7</w:t>
            </w:r>
          </w:p>
        </w:tc>
        <w:tc>
          <w:tcPr>
            <w:tcW w:w="2143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picture</w:t>
            </w:r>
          </w:p>
        </w:tc>
        <w:tc>
          <w:tcPr>
            <w:tcW w:w="1864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员工照片</w:t>
            </w:r>
          </w:p>
        </w:tc>
        <w:tc>
          <w:tcPr>
            <w:tcW w:w="141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char</w:t>
            </w:r>
          </w:p>
        </w:tc>
        <w:tc>
          <w:tcPr>
            <w:tcW w:w="18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员工照片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jc w:val="both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(3)tab_department表</w:t>
      </w:r>
    </w:p>
    <w:p>
      <w:p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表3-11 tab_department表</w:t>
      </w:r>
    </w:p>
    <w:tbl>
      <w:tblPr>
        <w:tblStyle w:val="14"/>
        <w:tblW w:w="84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"/>
        <w:gridCol w:w="2389"/>
        <w:gridCol w:w="1640"/>
        <w:gridCol w:w="1407"/>
        <w:gridCol w:w="20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100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序号</w:t>
            </w:r>
          </w:p>
        </w:tc>
        <w:tc>
          <w:tcPr>
            <w:tcW w:w="2389" w:type="dxa"/>
          </w:tcPr>
          <w:p>
            <w:pPr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字段名称</w:t>
            </w:r>
          </w:p>
        </w:tc>
        <w:tc>
          <w:tcPr>
            <w:tcW w:w="1640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中文名称</w:t>
            </w:r>
          </w:p>
        </w:tc>
        <w:tc>
          <w:tcPr>
            <w:tcW w:w="1407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数据类型</w:t>
            </w:r>
          </w:p>
        </w:tc>
        <w:tc>
          <w:tcPr>
            <w:tcW w:w="20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00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1</w:t>
            </w:r>
          </w:p>
        </w:tc>
        <w:tc>
          <w:tcPr>
            <w:tcW w:w="238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departmentID</w:t>
            </w:r>
          </w:p>
        </w:tc>
        <w:tc>
          <w:tcPr>
            <w:tcW w:w="1640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部门号</w:t>
            </w:r>
          </w:p>
        </w:tc>
        <w:tc>
          <w:tcPr>
            <w:tcW w:w="1407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int</w:t>
            </w:r>
          </w:p>
        </w:tc>
        <w:tc>
          <w:tcPr>
            <w:tcW w:w="20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部门群号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005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2</w:t>
            </w:r>
          </w:p>
        </w:tc>
        <w:tc>
          <w:tcPr>
            <w:tcW w:w="238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department_name</w:t>
            </w:r>
          </w:p>
        </w:tc>
        <w:tc>
          <w:tcPr>
            <w:tcW w:w="1640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部门名字</w:t>
            </w:r>
          </w:p>
        </w:tc>
        <w:tc>
          <w:tcPr>
            <w:tcW w:w="1407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char</w:t>
            </w:r>
          </w:p>
        </w:tc>
        <w:tc>
          <w:tcPr>
            <w:tcW w:w="20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群名字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005" w:type="dxa"/>
          </w:tcPr>
          <w:p>
            <w:pPr>
              <w:ind w:left="0" w:leftChars="0" w:firstLine="0" w:firstLineChars="0"/>
              <w:jc w:val="center"/>
              <w:rPr>
                <w:rFonts w:hint="eastAsia" w:ascii="黑体" w:eastAsia="黑体" w:cs="黑体"/>
                <w:szCs w:val="21"/>
                <w:lang w:val="en-US" w:eastAsia="zh-CN"/>
              </w:rPr>
            </w:pPr>
            <w:r>
              <w:rPr>
                <w:rFonts w:hint="eastAsia" w:ascii="黑体" w:eastAsia="黑体" w:cs="黑体"/>
                <w:szCs w:val="21"/>
                <w:lang w:val="en-US" w:eastAsia="zh-CN"/>
              </w:rPr>
              <w:t>3</w:t>
            </w:r>
          </w:p>
        </w:tc>
        <w:tc>
          <w:tcPr>
            <w:tcW w:w="238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sign</w:t>
            </w:r>
          </w:p>
        </w:tc>
        <w:tc>
          <w:tcPr>
            <w:tcW w:w="1640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部门签名</w:t>
            </w:r>
          </w:p>
        </w:tc>
        <w:tc>
          <w:tcPr>
            <w:tcW w:w="1407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char</w:t>
            </w:r>
          </w:p>
        </w:tc>
        <w:tc>
          <w:tcPr>
            <w:tcW w:w="20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部门个性签名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005" w:type="dxa"/>
          </w:tcPr>
          <w:p>
            <w:pPr>
              <w:ind w:left="0" w:leftChars="0" w:firstLine="0" w:firstLineChars="0"/>
              <w:jc w:val="center"/>
              <w:rPr>
                <w:rFonts w:hint="eastAsia" w:ascii="黑体" w:eastAsia="黑体" w:cs="黑体"/>
                <w:szCs w:val="21"/>
                <w:lang w:val="en-US" w:eastAsia="zh-CN"/>
              </w:rPr>
            </w:pPr>
            <w:r>
              <w:rPr>
                <w:rFonts w:hint="eastAsia" w:ascii="黑体" w:eastAsia="黑体" w:cs="黑体"/>
                <w:szCs w:val="21"/>
                <w:lang w:val="en-US" w:eastAsia="zh-CN"/>
              </w:rPr>
              <w:t>4</w:t>
            </w:r>
          </w:p>
        </w:tc>
        <w:tc>
          <w:tcPr>
            <w:tcW w:w="238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picture</w:t>
            </w:r>
          </w:p>
        </w:tc>
        <w:tc>
          <w:tcPr>
            <w:tcW w:w="1640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部门照片</w:t>
            </w:r>
          </w:p>
        </w:tc>
        <w:tc>
          <w:tcPr>
            <w:tcW w:w="1407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char</w:t>
            </w:r>
          </w:p>
        </w:tc>
        <w:tc>
          <w:tcPr>
            <w:tcW w:w="2019" w:type="dxa"/>
          </w:tcPr>
          <w:p>
            <w:pPr>
              <w:ind w:left="0" w:leftChars="0" w:firstLine="0" w:firstLineChars="0"/>
              <w:jc w:val="center"/>
              <w:rPr>
                <w:rFonts w:ascii="黑体" w:eastAsia="黑体" w:cs="黑体"/>
                <w:szCs w:val="21"/>
              </w:rPr>
            </w:pPr>
            <w:r>
              <w:rPr>
                <w:rFonts w:hint="eastAsia" w:ascii="黑体" w:eastAsia="黑体" w:cs="黑体"/>
                <w:szCs w:val="21"/>
              </w:rPr>
              <w:t>部门照片</w:t>
            </w:r>
          </w:p>
        </w:tc>
      </w:tr>
    </w:tbl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00" w:lineRule="auto"/>
        <w:ind w:leftChars="0"/>
        <w:textAlignment w:val="auto"/>
        <w:rPr>
          <w:rFonts w:hint="eastAsia" w:ascii="Times New Roman" w:hAnsi="Times New Roman" w:cs="Times New Roman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bookmarkStart w:id="19" w:name="_Toc29674"/>
      <w:r>
        <w:rPr>
          <w:rFonts w:hint="eastAsia" w:ascii="Times New Roman" w:hAnsi="Times New Roman" w:cs="Times New Roman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4 系统实现</w:t>
      </w:r>
      <w:bookmarkEnd w:id="19"/>
    </w:p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lang w:val="en-US" w:eastAsia="zh-CN"/>
        </w:rPr>
      </w:pPr>
      <w:bookmarkStart w:id="20" w:name="_Toc30774"/>
      <w:r>
        <w:rPr>
          <w:rFonts w:hint="eastAsia"/>
          <w:lang w:val="en-US" w:eastAsia="zh-CN"/>
        </w:rPr>
        <w:t>4</w:t>
      </w:r>
      <w:r>
        <w:rPr>
          <w:rFonts w:hint="eastAsia" w:ascii="Arial" w:hAnsi="Arial"/>
          <w:lang w:val="en-US" w:eastAsia="zh-CN"/>
        </w:rPr>
        <w:t>.</w:t>
      </w:r>
      <w:r>
        <w:rPr>
          <w:rFonts w:hint="eastAsia"/>
          <w:lang w:val="en-US" w:eastAsia="zh-CN"/>
        </w:rPr>
        <w:t>1 系统结构图</w:t>
      </w:r>
      <w:bookmarkEnd w:id="20"/>
    </w:p>
    <w:p>
      <w:pPr>
        <w:jc w:val="center"/>
      </w:pPr>
      <w:r>
        <w:drawing>
          <wp:inline distT="0" distB="0" distL="114300" distR="114300">
            <wp:extent cx="5273040" cy="2557780"/>
            <wp:effectExtent l="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4-1 系统功能结构图</w:t>
      </w:r>
    </w:p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lang w:val="en-US" w:eastAsia="zh-CN"/>
        </w:rPr>
      </w:pPr>
      <w:bookmarkStart w:id="21" w:name="_Toc5274"/>
      <w:r>
        <w:rPr>
          <w:rFonts w:hint="eastAsia"/>
          <w:lang w:val="en-US" w:eastAsia="zh-CN"/>
        </w:rPr>
        <w:t>4</w:t>
      </w:r>
      <w:r>
        <w:rPr>
          <w:rFonts w:hint="eastAsia" w:ascii="Arial" w:hAnsi="Arial"/>
          <w:lang w:val="en-US" w:eastAsia="zh-CN"/>
        </w:rPr>
        <w:t>.</w:t>
      </w:r>
      <w:r>
        <w:rPr>
          <w:rFonts w:hint="eastAsia"/>
          <w:lang w:val="en-US" w:eastAsia="zh-CN"/>
        </w:rPr>
        <w:t>2 系统界面设计图</w:t>
      </w:r>
      <w:bookmarkEnd w:id="2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1.登录模块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模块的界面功能主要有登录功能，首先输入账号和密码如果输入的账号和密码在数据库内则登录成功，就跳到企业QQ主页面，还能选择记住密码，下次登录账号就不用输入密码了。如果账号或者密码输入错误，就清空输入框，然后重新输入，如果忘记密码了，可以点击忘记密码去修改密码。如果没有账号想注册账号就点击注册账号，跳转到注册页面。</w:t>
      </w:r>
    </w:p>
    <w:p>
      <w:pPr>
        <w:bidi w:val="0"/>
      </w:pPr>
      <w:r>
        <w:drawing>
          <wp:inline distT="0" distB="0" distL="114300" distR="114300">
            <wp:extent cx="4587875" cy="1684020"/>
            <wp:effectExtent l="0" t="0" r="317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4-2 登录界面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登录页面，点击注册，就跳转到这个注册页面，但是由于这是企业QQ，只能让企业内部的员工使用，所以不能随便让人注册账号，所以注册账号的功能只能是管理员使用，所以想添加账号只能去找管理员添加，点击退出就跳到登录界面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402580" cy="3034030"/>
            <wp:effectExtent l="0" t="0" r="7620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图4-3 注册提示界面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企业QQ主界面模块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 w:firstLine="48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这是登录成功后，企业QQ的主界面，这里有员工账号的信息、其他功能，例如QQ空间、腾讯新闻登。在这里能修改签名、皮肤，还能搜索联系人，并且通过点击联系人来与其他人进行聊天。</w:t>
      </w:r>
    </w:p>
    <w:p>
      <w:pPr>
        <w:bidi w:val="0"/>
      </w:pPr>
      <w:r>
        <w:drawing>
          <wp:inline distT="0" distB="0" distL="114300" distR="114300">
            <wp:extent cx="2116455" cy="3884930"/>
            <wp:effectExtent l="0" t="0" r="1714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4-4 企业QQ主界面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皮肤修改模块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这个皮肤修改模块，主要是对企业QQ的皮肤进行修改，这里修改皮肤后，企业QQ界面皮肤、登录界面皮肤、聊天窗口皮肤、文件发送和接收等界面皮肤都会改变。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3510915" cy="3080385"/>
            <wp:effectExtent l="0" t="0" r="13335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4-5 皮肤修改界面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公司群聊天模块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 w:firstLine="48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公司群聊天界面的内容有聊天界面，和用户列表、聊天窗口，点击任何一个用户就可以与公司的员工聊天。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4946650" cy="1859915"/>
            <wp:effectExtent l="0" t="0" r="6350" b="698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图 4-6 公司群聊天页面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员工之间聊天模块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这个模块主要是员工之间的聊天，并且可以互相发文件.，接收文件的一方可以选择接收也可以选择不结束。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4846320" cy="2179955"/>
            <wp:effectExtent l="0" t="0" r="11430" b="1079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4-7 员工单聊界面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123180" cy="2108835"/>
            <wp:effectExtent l="0" t="0" r="1270" b="571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4-8 员工发送和接收文件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部门之间聊天模块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这个模块主要是同一个部门的员工之间互相聊天。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271135" cy="1814195"/>
            <wp:effectExtent l="0" t="0" r="5715" b="1460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4-9 部门群聊天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服务器的信息模块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模块的主要功能是显示员工信息，并且如果有员工登录或者离线就更新在线状态，而且这里可以查询员工的信息和所在部门，还可以注销员工信息，还可以注册员工信息。而且可以通过端口来监听员工之间的聊天信息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4676775" cy="2061210"/>
            <wp:effectExtent l="0" t="0" r="9525" b="1524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4-10 服务器界面</w:t>
      </w:r>
    </w:p>
    <w:p>
      <w:pPr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212715" cy="2220595"/>
            <wp:effectExtent l="0" t="0" r="6985" b="825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4-11 服务器端口监听</w:t>
      </w:r>
    </w:p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00" w:lineRule="auto"/>
        <w:ind w:leftChars="0"/>
        <w:textAlignment w:val="auto"/>
        <w:rPr>
          <w:rFonts w:hint="eastAsia" w:ascii="Times New Roman" w:hAnsi="Times New Roman" w:cs="Times New Roman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bookmarkStart w:id="22" w:name="_Toc1414"/>
      <w:r>
        <w:rPr>
          <w:rFonts w:hint="eastAsia" w:ascii="Times New Roman" w:hAnsi="Times New Roman" w:cs="Times New Roman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5 系统测试</w:t>
      </w:r>
      <w:bookmarkEnd w:id="22"/>
    </w:p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bookmarkStart w:id="23" w:name="_Toc23207"/>
      <w:r>
        <w:rPr>
          <w:rFonts w:hint="eastAsia"/>
          <w:lang w:val="en-US" w:eastAsia="zh-CN"/>
        </w:rPr>
        <w:t>5</w:t>
      </w:r>
      <w:r>
        <w:rPr>
          <w:rFonts w:hint="eastAsia" w:ascii="Arial" w:hAnsi="Arial"/>
          <w:lang w:val="en-US" w:eastAsia="zh-CN"/>
        </w:rPr>
        <w:t>.</w:t>
      </w:r>
      <w:r>
        <w:rPr>
          <w:rFonts w:hint="eastAsia"/>
          <w:lang w:val="en-US" w:eastAsia="zh-CN"/>
        </w:rPr>
        <w:t>1 登录模块测试用例</w:t>
      </w:r>
      <w:bookmarkEnd w:id="23"/>
    </w:p>
    <w:p>
      <w:p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表5-1 登录模块测试用例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3"/>
        <w:gridCol w:w="1789"/>
        <w:gridCol w:w="2241"/>
        <w:gridCol w:w="1086"/>
        <w:gridCol w:w="1325"/>
        <w:gridCol w:w="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用例编号</w:t>
            </w:r>
          </w:p>
        </w:tc>
        <w:tc>
          <w:tcPr>
            <w:tcW w:w="7219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原形描述</w:t>
            </w:r>
          </w:p>
        </w:tc>
        <w:tc>
          <w:tcPr>
            <w:tcW w:w="7219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登录功能测试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用例目的</w:t>
            </w:r>
          </w:p>
        </w:tc>
        <w:tc>
          <w:tcPr>
            <w:tcW w:w="7219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判断账号是否能够正确登录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前提条件</w:t>
            </w:r>
          </w:p>
        </w:tc>
        <w:tc>
          <w:tcPr>
            <w:tcW w:w="7219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账号已经存在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参与人员</w:t>
            </w:r>
          </w:p>
        </w:tc>
        <w:tc>
          <w:tcPr>
            <w:tcW w:w="7219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子用例编号</w:t>
            </w:r>
          </w:p>
        </w:tc>
        <w:tc>
          <w:tcPr>
            <w:tcW w:w="178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输入</w:t>
            </w:r>
          </w:p>
        </w:tc>
        <w:tc>
          <w:tcPr>
            <w:tcW w:w="224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操作步骤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期望结果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实测结果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1.1</w:t>
            </w:r>
          </w:p>
        </w:tc>
        <w:tc>
          <w:tcPr>
            <w:tcW w:w="178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账号：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密码：renyi</w:t>
            </w:r>
          </w:p>
        </w:tc>
        <w:tc>
          <w:tcPr>
            <w:tcW w:w="224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打开登录页面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输入员工密码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点击登录进行登录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提示：账号或密码有误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提示：账号或密码有误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1.2</w:t>
            </w:r>
          </w:p>
        </w:tc>
        <w:tc>
          <w:tcPr>
            <w:tcW w:w="178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账号：renyi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密码：</w:t>
            </w:r>
          </w:p>
        </w:tc>
        <w:tc>
          <w:tcPr>
            <w:tcW w:w="224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打开登录页面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输入员工账号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点击登录进行登录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提示：账号或密码有误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提示：账号或密码有误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0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1.3</w:t>
            </w:r>
          </w:p>
        </w:tc>
        <w:tc>
          <w:tcPr>
            <w:tcW w:w="178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账号：renyi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密码：renyi</w:t>
            </w:r>
          </w:p>
        </w:tc>
        <w:tc>
          <w:tcPr>
            <w:tcW w:w="224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打开登录页面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输入员工账号和密码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点击登录进行登录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跳转到企业QQ主页面，并且清空编辑栏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跳转到企业QQ主页面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</w:tbl>
    <w:p>
      <w:pPr>
        <w:bidi w:val="0"/>
      </w:pPr>
      <w:r>
        <w:rPr>
          <w:rFonts w:hint="eastAsia"/>
          <w:lang w:eastAsia="zh-CN"/>
        </w:rPr>
        <w:t xml:space="preserve"> </w:t>
      </w:r>
      <w:r>
        <w:drawing>
          <wp:inline distT="0" distB="0" distL="114300" distR="114300">
            <wp:extent cx="2443480" cy="1510665"/>
            <wp:effectExtent l="0" t="0" r="13970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8575" cy="1496695"/>
            <wp:effectExtent l="0" t="0" r="3175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70" w:firstLineChars="700"/>
        <w:jc w:val="both"/>
        <w:rPr>
          <w:rFonts w:hint="default" w:eastAsiaTheme="minorEastAsia"/>
          <w:lang w:val="en-US" w:eastAsia="zh-CN"/>
        </w:rPr>
      </w:pPr>
      <w:r>
        <w:rPr>
          <w:rStyle w:val="36"/>
          <w:rFonts w:hint="eastAsia"/>
          <w:lang w:val="en-US" w:eastAsia="zh-CN"/>
        </w:rPr>
        <w:t>图 5-1 账号错误提示</w:t>
      </w:r>
      <w:r>
        <w:rPr>
          <w:rFonts w:hint="eastAsia"/>
          <w:lang w:val="en-US" w:eastAsia="zh-CN"/>
        </w:rPr>
        <w:t xml:space="preserve">               </w:t>
      </w:r>
      <w:r>
        <w:rPr>
          <w:rStyle w:val="36"/>
          <w:rFonts w:hint="eastAsia"/>
          <w:lang w:val="en-US" w:eastAsia="zh-CN"/>
        </w:rPr>
        <w:t>图 5-2 密码输入错误提示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14625" cy="3785235"/>
            <wp:effectExtent l="0" t="0" r="9525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5-3 登录成功主界面</w:t>
      </w:r>
    </w:p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bookmarkStart w:id="24" w:name="_Toc13571"/>
      <w:r>
        <w:rPr>
          <w:rFonts w:hint="eastAsia"/>
          <w:lang w:val="en-US" w:eastAsia="zh-CN"/>
        </w:rPr>
        <w:t>5</w:t>
      </w:r>
      <w:r>
        <w:rPr>
          <w:rFonts w:hint="eastAsia" w:ascii="Arial" w:hAnsi="Arial"/>
          <w:lang w:val="en-US" w:eastAsia="zh-CN"/>
        </w:rPr>
        <w:t>.</w:t>
      </w:r>
      <w:r>
        <w:rPr>
          <w:rFonts w:hint="eastAsia"/>
          <w:lang w:val="en-US" w:eastAsia="zh-CN"/>
        </w:rPr>
        <w:t>2 忘记密码模块测试用例</w:t>
      </w:r>
      <w:bookmarkEnd w:id="24"/>
    </w:p>
    <w:p>
      <w:p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表5-2 忘记密码模块测试用例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414"/>
        <w:gridCol w:w="2679"/>
        <w:gridCol w:w="1086"/>
        <w:gridCol w:w="1325"/>
        <w:gridCol w:w="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用例编号</w:t>
            </w:r>
          </w:p>
        </w:tc>
        <w:tc>
          <w:tcPr>
            <w:tcW w:w="7282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原形描述</w:t>
            </w:r>
          </w:p>
        </w:tc>
        <w:tc>
          <w:tcPr>
            <w:tcW w:w="7282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忘记密码功能模块测试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用例目的</w:t>
            </w:r>
          </w:p>
        </w:tc>
        <w:tc>
          <w:tcPr>
            <w:tcW w:w="7282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测试忘记密码功能，看看能不能正确修改密码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前提条件</w:t>
            </w:r>
          </w:p>
        </w:tc>
        <w:tc>
          <w:tcPr>
            <w:tcW w:w="7282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账号已经存在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参与人员</w:t>
            </w:r>
          </w:p>
        </w:tc>
        <w:tc>
          <w:tcPr>
            <w:tcW w:w="7282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子用例编号</w:t>
            </w:r>
          </w:p>
        </w:tc>
        <w:tc>
          <w:tcPr>
            <w:tcW w:w="141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输入</w:t>
            </w:r>
          </w:p>
        </w:tc>
        <w:tc>
          <w:tcPr>
            <w:tcW w:w="26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操作步骤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期望结果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实测结果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2.1</w:t>
            </w:r>
          </w:p>
        </w:tc>
        <w:tc>
          <w:tcPr>
            <w:tcW w:w="141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26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1.打开登录页面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2.点击忘记密码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3.点击ok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4.点击确认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提示：请输入员工号和员工号密码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提示：请输入员工号和员工号密码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2.2</w:t>
            </w:r>
          </w:p>
        </w:tc>
        <w:tc>
          <w:tcPr>
            <w:tcW w:w="141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员工号：10001</w:t>
            </w:r>
          </w:p>
        </w:tc>
        <w:tc>
          <w:tcPr>
            <w:tcW w:w="26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打开登录页面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点击忘记密码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点击ok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输入正确的员工号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点击确认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提示：请输入员工号密码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提示：请输入员工号密码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2.3</w:t>
            </w:r>
          </w:p>
        </w:tc>
        <w:tc>
          <w:tcPr>
            <w:tcW w:w="141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密码：renyi</w:t>
            </w:r>
          </w:p>
        </w:tc>
        <w:tc>
          <w:tcPr>
            <w:tcW w:w="26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打开登录页面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点击忘记密码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点击ok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输入修改的员工号密码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点击确认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提示：请输入员工号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提示：请输入员工号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2.4</w:t>
            </w:r>
          </w:p>
        </w:tc>
        <w:tc>
          <w:tcPr>
            <w:tcW w:w="141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错误的员工号：ren10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密码：ren10</w:t>
            </w:r>
          </w:p>
        </w:tc>
        <w:tc>
          <w:tcPr>
            <w:tcW w:w="26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打开登录页面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点击忘记密码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点击ok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输入修改的员工号和码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点击确认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提示：请输入正确的员工QQ号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 xml:space="preserve">提示：请输入正确的员工QQ号 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2.5</w:t>
            </w:r>
          </w:p>
        </w:tc>
        <w:tc>
          <w:tcPr>
            <w:tcW w:w="141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员工号：10001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密码：renyi</w:t>
            </w:r>
          </w:p>
        </w:tc>
        <w:tc>
          <w:tcPr>
            <w:tcW w:w="26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打开登录页面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点击忘记密码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点击ok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输入修改的工号和密码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点击确认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点击ok</w:t>
            </w:r>
          </w:p>
        </w:tc>
        <w:tc>
          <w:tcPr>
            <w:tcW w:w="10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提示：密码修改成功，然后跳转到登录页面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提示：密码修改成功，然后跳转到登录页面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2562860" cy="1987550"/>
            <wp:effectExtent l="0" t="0" r="8890" b="1270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4595" cy="2019935"/>
            <wp:effectExtent l="0" t="0" r="1905" b="184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 w:firstLine="1470" w:firstLineChars="7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Style w:val="36"/>
          <w:rFonts w:hint="eastAsia"/>
          <w:lang w:val="en-US" w:eastAsia="zh-CN"/>
        </w:rPr>
        <w:t>图 5-4 忘记密码页面提示</w:t>
      </w:r>
      <w:r>
        <w:rPr>
          <w:rFonts w:hint="eastAsia"/>
          <w:lang w:val="en-US" w:eastAsia="zh-CN"/>
        </w:rPr>
        <w:t xml:space="preserve">                </w:t>
      </w:r>
      <w:r>
        <w:rPr>
          <w:rStyle w:val="36"/>
          <w:rFonts w:hint="eastAsia"/>
          <w:lang w:val="en-US" w:eastAsia="zh-CN"/>
        </w:rPr>
        <w:t>图 5-5 密码没有输入提示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2704465" cy="2197735"/>
            <wp:effectExtent l="0" t="0" r="635" b="1206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9340" cy="1938655"/>
            <wp:effectExtent l="0" t="0" r="3810" b="444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 w:firstLine="1050" w:firstLineChars="50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Style w:val="36"/>
          <w:rFonts w:hint="eastAsia"/>
          <w:lang w:val="en-US" w:eastAsia="zh-CN"/>
        </w:rPr>
        <w:t>图 5-6 账号没有输入页面提示</w:t>
      </w:r>
      <w:r>
        <w:rPr>
          <w:rFonts w:hint="eastAsia"/>
          <w:lang w:val="en-US" w:eastAsia="zh-CN"/>
        </w:rPr>
        <w:t xml:space="preserve">               </w:t>
      </w:r>
      <w:r>
        <w:rPr>
          <w:rStyle w:val="36"/>
          <w:rFonts w:hint="eastAsia"/>
          <w:lang w:val="en-US" w:eastAsia="zh-CN"/>
        </w:rPr>
        <w:t>图 5-7 不存在的账号错误提示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5480685" cy="2129155"/>
            <wp:effectExtent l="0" t="0" r="5715" b="444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5-8 密码修改成功提示</w:t>
      </w:r>
    </w:p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bookmarkStart w:id="25" w:name="_Toc25699"/>
      <w:r>
        <w:rPr>
          <w:rFonts w:hint="eastAsia"/>
          <w:lang w:val="en-US" w:eastAsia="zh-CN"/>
        </w:rPr>
        <w:t>5</w:t>
      </w:r>
      <w:r>
        <w:rPr>
          <w:rFonts w:hint="eastAsia" w:ascii="Arial" w:hAnsi="Arial"/>
          <w:lang w:val="en-US" w:eastAsia="zh-CN"/>
        </w:rPr>
        <w:t>.</w:t>
      </w:r>
      <w:r>
        <w:rPr>
          <w:rFonts w:hint="eastAsia"/>
          <w:lang w:val="en-US" w:eastAsia="zh-CN"/>
        </w:rPr>
        <w:t>3 注册模块测试用例</w:t>
      </w:r>
      <w:bookmarkEnd w:id="25"/>
    </w:p>
    <w:p>
      <w:p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表5-3 注册模块测试用例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698"/>
        <w:gridCol w:w="1864"/>
        <w:gridCol w:w="1440"/>
        <w:gridCol w:w="1325"/>
        <w:gridCol w:w="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用例编号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原形描述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注册功能模块测试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用例目的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测试注册功能模块的正常运行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前提条件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参与人员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子用例编号</w:t>
            </w:r>
          </w:p>
        </w:tc>
        <w:tc>
          <w:tcPr>
            <w:tcW w:w="169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输入</w:t>
            </w:r>
          </w:p>
        </w:tc>
        <w:tc>
          <w:tcPr>
            <w:tcW w:w="186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操作步骤</w:t>
            </w:r>
          </w:p>
        </w:tc>
        <w:tc>
          <w:tcPr>
            <w:tcW w:w="14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期望结果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实测结果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3.1</w:t>
            </w:r>
          </w:p>
        </w:tc>
        <w:tc>
          <w:tcPr>
            <w:tcW w:w="169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186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1.打开登录页面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2.点击注册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3.点击ok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4.点击退出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跳转到登录页面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跳转到登录页面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3.2</w:t>
            </w:r>
          </w:p>
        </w:tc>
        <w:tc>
          <w:tcPr>
            <w:tcW w:w="169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员工号：叶舒华</w:t>
            </w:r>
          </w:p>
        </w:tc>
        <w:tc>
          <w:tcPr>
            <w:tcW w:w="186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1.打开服务器界面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2.输入员工号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3.点击新增员工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提示：请输入员工密码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提示：请输入员工密码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3.3</w:t>
            </w:r>
          </w:p>
        </w:tc>
        <w:tc>
          <w:tcPr>
            <w:tcW w:w="169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密码：叶舒华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签名：少来烦姐哈</w:t>
            </w:r>
          </w:p>
        </w:tc>
        <w:tc>
          <w:tcPr>
            <w:tcW w:w="186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1.打开服务器界面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2.输入密码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3.输入签名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4.选择头像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5.点击新增员工</w:t>
            </w:r>
          </w:p>
        </w:tc>
        <w:tc>
          <w:tcPr>
            <w:tcW w:w="14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提示：请输入员工姓名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提示：请输入员姓名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3.4</w:t>
            </w:r>
          </w:p>
        </w:tc>
        <w:tc>
          <w:tcPr>
            <w:tcW w:w="169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员工号：叶舒华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密码：yeshuhua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签名：少来烦姐哈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头像：选择头像</w:t>
            </w:r>
          </w:p>
        </w:tc>
        <w:tc>
          <w:tcPr>
            <w:tcW w:w="186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1.打开服务器界面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2.输入员工姓名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3.输入员工密码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4.输入签名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5.选择头像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6.点击新增员工</w:t>
            </w:r>
          </w:p>
        </w:tc>
        <w:tc>
          <w:tcPr>
            <w:tcW w:w="14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数据库产生一个新员工信息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 xml:space="preserve">数据库产生一个新员工信息 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3.5</w:t>
            </w:r>
          </w:p>
        </w:tc>
        <w:tc>
          <w:tcPr>
            <w:tcW w:w="169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员工号：叶舒华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密码：yeshuhua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签名：少来烦姐哈</w:t>
            </w:r>
          </w:p>
        </w:tc>
        <w:tc>
          <w:tcPr>
            <w:tcW w:w="186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1.打开服务器界面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2.输入员工姓名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3.输入员工密码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4.输入签名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5.点击新增员工</w:t>
            </w:r>
          </w:p>
        </w:tc>
        <w:tc>
          <w:tcPr>
            <w:tcW w:w="14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提示：请选择头像路径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提示：请选择头像路径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5347335" cy="1729740"/>
            <wp:effectExtent l="0" t="0" r="5715" b="381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5-9 新增员工失败，没有输入员工姓名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5324475" cy="1790065"/>
            <wp:effectExtent l="0" t="0" r="9525" b="63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5-10 新增员工失败，没有输入员工密码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5274945" cy="1674495"/>
            <wp:effectExtent l="0" t="0" r="1905" b="190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5-11 新增员工成功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5276215" cy="1635760"/>
            <wp:effectExtent l="0" t="0" r="635" b="254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5-12 新增员工失败，没有选择头像</w:t>
      </w:r>
    </w:p>
    <w:p>
      <w:pPr>
        <w:pStyle w:val="3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bookmarkStart w:id="26" w:name="_Toc30684"/>
      <w:r>
        <w:rPr>
          <w:rFonts w:hint="eastAsia"/>
          <w:lang w:val="en-US" w:eastAsia="zh-CN"/>
        </w:rPr>
        <w:t>5</w:t>
      </w:r>
      <w:r>
        <w:rPr>
          <w:rFonts w:hint="eastAsia" w:ascii="Arial" w:hAnsi="Arial"/>
          <w:lang w:val="en-US" w:eastAsia="zh-CN"/>
        </w:rPr>
        <w:t>.</w:t>
      </w:r>
      <w:r>
        <w:rPr>
          <w:rFonts w:hint="eastAsia"/>
          <w:lang w:val="en-US" w:eastAsia="zh-CN"/>
        </w:rPr>
        <w:t>4 查询模块测试用例</w:t>
      </w:r>
      <w:bookmarkEnd w:id="26"/>
    </w:p>
    <w:p>
      <w:p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表5-4 注册模块测试用例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712"/>
        <w:gridCol w:w="1837"/>
        <w:gridCol w:w="1453"/>
        <w:gridCol w:w="1325"/>
        <w:gridCol w:w="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用例编号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原形描述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查询功能模块测试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用例目的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测试查询功能模块的正常运行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前提条件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数据库已经连接并且打开服务器界面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参与人员</w:t>
            </w:r>
          </w:p>
        </w:tc>
        <w:tc>
          <w:tcPr>
            <w:tcW w:w="7105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子用例编号</w:t>
            </w:r>
          </w:p>
        </w:tc>
        <w:tc>
          <w:tcPr>
            <w:tcW w:w="171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输入</w:t>
            </w:r>
          </w:p>
        </w:tc>
        <w:tc>
          <w:tcPr>
            <w:tcW w:w="183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操作步骤</w:t>
            </w:r>
          </w:p>
        </w:tc>
        <w:tc>
          <w:tcPr>
            <w:tcW w:w="145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期望结果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实测结果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4.1</w:t>
            </w:r>
          </w:p>
        </w:tc>
        <w:tc>
          <w:tcPr>
            <w:tcW w:w="171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183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1.打开服务器界面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2.选择公司群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3.点击第一个查询</w:t>
            </w:r>
          </w:p>
        </w:tc>
        <w:tc>
          <w:tcPr>
            <w:tcW w:w="145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显示公司群所以员工信息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显示公司群所以员工信息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4.2</w:t>
            </w:r>
          </w:p>
        </w:tc>
        <w:tc>
          <w:tcPr>
            <w:tcW w:w="171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183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1.打开服务器界面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2.选择人事部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3.第一个查询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</w:p>
        </w:tc>
        <w:tc>
          <w:tcPr>
            <w:tcW w:w="145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显示人事部员工信息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显示人事部员工信息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4.3</w:t>
            </w:r>
          </w:p>
        </w:tc>
        <w:tc>
          <w:tcPr>
            <w:tcW w:w="171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员工号：10004</w:t>
            </w:r>
          </w:p>
        </w:tc>
        <w:tc>
          <w:tcPr>
            <w:tcW w:w="183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1.打开服务器界面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2.输入员工号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3.点击第二个查询</w:t>
            </w:r>
          </w:p>
        </w:tc>
        <w:tc>
          <w:tcPr>
            <w:tcW w:w="145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显示员工号10004的信息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显示员工号10004的信息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4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0" w:firstLineChars="0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4.4</w:t>
            </w:r>
          </w:p>
        </w:tc>
        <w:tc>
          <w:tcPr>
            <w:tcW w:w="171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员工号：100020</w:t>
            </w:r>
          </w:p>
        </w:tc>
        <w:tc>
          <w:tcPr>
            <w:tcW w:w="183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1.打卡服务器界面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2.输入员工号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3.点击第二个查询</w:t>
            </w:r>
          </w:p>
        </w:tc>
        <w:tc>
          <w:tcPr>
            <w:tcW w:w="145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提示：请输入正确的员工QQ号</w:t>
            </w:r>
          </w:p>
        </w:tc>
        <w:tc>
          <w:tcPr>
            <w:tcW w:w="13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default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 xml:space="preserve">提示：请输入正确的员工QQ号 </w:t>
            </w:r>
          </w:p>
        </w:tc>
        <w:tc>
          <w:tcPr>
            <w:tcW w:w="7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33" w:firstLineChars="16"/>
              <w:jc w:val="center"/>
              <w:textAlignment w:val="auto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正常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5435600" cy="1653540"/>
            <wp:effectExtent l="0" t="0" r="12700" b="381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5-12 公司群查询结果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5307330" cy="2066290"/>
            <wp:effectExtent l="0" t="0" r="7620" b="1016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5-13 人事部查询结果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5320665" cy="1864995"/>
            <wp:effectExtent l="0" t="0" r="13335" b="190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5-14 账号查询的查询结果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586" w:rightChars="-244"/>
        <w:jc w:val="left"/>
        <w:textAlignment w:val="auto"/>
      </w:pPr>
      <w:r>
        <w:drawing>
          <wp:inline distT="0" distB="0" distL="114300" distR="114300">
            <wp:extent cx="5063490" cy="1771015"/>
            <wp:effectExtent l="0" t="0" r="3810" b="63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5-15 查询失败，QQ号不正确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bookmarkStart w:id="27" w:name="_Toc15780"/>
      <w:bookmarkStart w:id="28" w:name="_Toc369529390"/>
      <w:bookmarkStart w:id="29" w:name="_Toc26620"/>
      <w:bookmarkStart w:id="30" w:name="OLE_LINK11"/>
      <w:r>
        <w:rPr>
          <w:rFonts w:hint="eastAsia" w:ascii="黑体" w:hAnsi="黑体" w:eastAsia="黑体" w:cs="黑体"/>
          <w:sz w:val="24"/>
          <w:szCs w:val="24"/>
        </w:rP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300" w:lineRule="auto"/>
        <w:jc w:val="center"/>
        <w:textAlignment w:val="auto"/>
        <w:rPr>
          <w:rFonts w:hint="eastAsia" w:ascii="黑体" w:hAnsi="黑体" w:eastAsia="黑体" w:cs="黑体"/>
          <w:sz w:val="24"/>
          <w:szCs w:val="24"/>
        </w:rPr>
      </w:pPr>
      <w:bookmarkStart w:id="31" w:name="_Toc469"/>
      <w:r>
        <w:rPr>
          <w:rFonts w:hint="eastAsia" w:ascii="黑体" w:hAnsi="黑体" w:eastAsia="黑体" w:cs="黑体"/>
          <w:sz w:val="24"/>
          <w:szCs w:val="24"/>
        </w:rPr>
        <w:t>参考文献</w:t>
      </w:r>
      <w:bookmarkEnd w:id="27"/>
      <w:bookmarkEnd w:id="28"/>
      <w:bookmarkEnd w:id="29"/>
      <w:bookmarkEnd w:id="31"/>
    </w:p>
    <w:p>
      <w:pPr>
        <w:pStyle w:val="37"/>
        <w:numPr>
          <w:ilvl w:val="0"/>
          <w:numId w:val="18"/>
        </w:numPr>
        <w:ind w:left="0" w:leftChars="0" w:firstLine="0" w:firstLineChars="0"/>
      </w:pPr>
      <w:r>
        <w:rPr>
          <w:rFonts w:hint="eastAsia"/>
        </w:rPr>
        <w:t>张海藩</w:t>
      </w:r>
      <w:r>
        <w:t xml:space="preserve"> </w:t>
      </w:r>
      <w:r>
        <w:rPr>
          <w:rFonts w:hint="eastAsia"/>
        </w:rPr>
        <w:t>软件工程导论第六版</w:t>
      </w:r>
      <w:r>
        <w:rPr>
          <w:rFonts w:ascii="Times New Roman" w:hAnsi="Times New Roman" w:cs="Times New Roman"/>
          <w:szCs w:val="21"/>
        </w:rPr>
        <w:t>[M]．</w:t>
      </w:r>
      <w:r>
        <w:rPr>
          <w:rFonts w:hint="eastAsia"/>
        </w:rPr>
        <w:t>清华大学</w:t>
      </w:r>
      <w:r>
        <w:t>出版社</w:t>
      </w:r>
      <w:r>
        <w:rPr>
          <w:rFonts w:hint="eastAsia"/>
          <w:lang w:eastAsia="zh-CN"/>
        </w:rPr>
        <w:t>，</w:t>
      </w:r>
      <w:r>
        <w:rPr>
          <w:rFonts w:hint="eastAsia"/>
        </w:rPr>
        <w:t>2013.08</w:t>
      </w:r>
      <w:r>
        <w:rPr>
          <w:rFonts w:hint="eastAsia"/>
          <w:lang w:val="en-US" w:eastAsia="zh-CN"/>
        </w:rPr>
        <w:t>.</w:t>
      </w:r>
      <w:r>
        <w:t xml:space="preserve"> </w:t>
      </w:r>
    </w:p>
    <w:p>
      <w:pPr>
        <w:pStyle w:val="37"/>
        <w:numPr>
          <w:ilvl w:val="0"/>
          <w:numId w:val="18"/>
        </w:numPr>
        <w:ind w:left="0" w:leftChars="0" w:firstLine="0" w:firstLineChars="0"/>
        <w:rPr>
          <w:rFonts w:hint="eastAsia" w:eastAsia="宋体"/>
          <w:lang w:val="en-US" w:eastAsia="zh-CN"/>
        </w:rPr>
      </w:pPr>
      <w:bookmarkStart w:id="32" w:name="_Ref21355"/>
      <w:r>
        <w:rPr>
          <w:rFonts w:hint="eastAsia"/>
        </w:rPr>
        <w:t>严敏</w:t>
      </w:r>
      <w:r>
        <w:t>主编</w:t>
      </w:r>
      <w:r>
        <w:rPr>
          <w:rFonts w:hint="eastAsia"/>
        </w:rPr>
        <w:t xml:space="preserve"> </w:t>
      </w:r>
      <w:r>
        <w:t>数据结构</w:t>
      </w:r>
      <w:r>
        <w:rPr>
          <w:rFonts w:hint="eastAsia"/>
        </w:rPr>
        <w:t>c语言版</w:t>
      </w:r>
      <w:r>
        <w:rPr>
          <w:rFonts w:ascii="Times New Roman" w:hAnsi="Times New Roman" w:cs="Times New Roman"/>
          <w:szCs w:val="21"/>
        </w:rPr>
        <w:t>[M]．</w:t>
      </w:r>
      <w:r>
        <w:rPr>
          <w:rFonts w:hint="eastAsia"/>
        </w:rPr>
        <w:t>清华大学</w:t>
      </w:r>
      <w:r>
        <w:t>出版社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2021.06</w:t>
      </w:r>
      <w:r>
        <w:rPr>
          <w:rFonts w:hint="eastAsia"/>
          <w:lang w:val="en-US" w:eastAsia="zh-CN"/>
        </w:rPr>
        <w:t>.</w:t>
      </w:r>
      <w:bookmarkEnd w:id="32"/>
    </w:p>
    <w:p>
      <w:pPr>
        <w:pStyle w:val="37"/>
        <w:numPr>
          <w:ilvl w:val="0"/>
          <w:numId w:val="18"/>
        </w:numPr>
        <w:ind w:left="0" w:leftChars="0" w:firstLine="0" w:firstLineChars="0"/>
      </w:pPr>
      <w:bookmarkStart w:id="33" w:name="_Ref21212"/>
      <w:r>
        <w:t>黄晓东著</w:t>
      </w:r>
      <w:r>
        <w:rPr>
          <w:rFonts w:hint="eastAsia"/>
        </w:rPr>
        <w:t xml:space="preserve">  </w:t>
      </w:r>
      <w:r>
        <w:t>C#课程设计案例精编</w:t>
      </w:r>
      <w:r>
        <w:rPr>
          <w:rFonts w:ascii="Times New Roman" w:hAnsi="Times New Roman" w:cs="Times New Roman"/>
          <w:szCs w:val="21"/>
        </w:rPr>
        <w:t>[M]．</w:t>
      </w:r>
      <w:r>
        <w:t>中国水利水电出版社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</w:t>
      </w:r>
      <w:r>
        <w:t>2004</w:t>
      </w:r>
      <w:r>
        <w:rPr>
          <w:rFonts w:hint="eastAsia"/>
          <w:lang w:val="en-US" w:eastAsia="zh-CN"/>
        </w:rPr>
        <w:t>.</w:t>
      </w:r>
      <w:r>
        <w:t xml:space="preserve"> </w:t>
      </w:r>
      <w:bookmarkEnd w:id="33"/>
    </w:p>
    <w:p>
      <w:pPr>
        <w:pStyle w:val="37"/>
        <w:numPr>
          <w:ilvl w:val="0"/>
          <w:numId w:val="18"/>
        </w:numPr>
        <w:ind w:left="0" w:leftChars="0" w:firstLine="0" w:firstLineChars="0"/>
      </w:pPr>
      <w:bookmarkStart w:id="34" w:name="_Ref20562"/>
      <w:r>
        <w:rPr>
          <w:rFonts w:hint="eastAsia"/>
        </w:rPr>
        <w:t>千峰教育高校产品研发部</w:t>
      </w:r>
      <w:r>
        <w:t>著</w:t>
      </w:r>
      <w:r>
        <w:rPr>
          <w:rFonts w:hint="eastAsia"/>
        </w:rPr>
        <w:t xml:space="preserve"> </w:t>
      </w:r>
      <w:r>
        <w:t>MySQL</w:t>
      </w:r>
      <w:r>
        <w:rPr>
          <w:rFonts w:hint="eastAsia"/>
        </w:rPr>
        <w:t>数据库从入门到精通</w:t>
      </w:r>
      <w:r>
        <w:rPr>
          <w:rFonts w:ascii="Times New Roman" w:hAnsi="Times New Roman" w:cs="Times New Roman"/>
          <w:szCs w:val="21"/>
        </w:rPr>
        <w:t>[M]．</w:t>
      </w:r>
      <w:r>
        <w:rPr>
          <w:rFonts w:hint="eastAsia"/>
        </w:rPr>
        <w:t>清华大学出</w:t>
      </w:r>
      <w:r>
        <w:t>版社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2018.09</w:t>
      </w:r>
      <w:r>
        <w:rPr>
          <w:rFonts w:hint="eastAsia"/>
          <w:lang w:val="en-US" w:eastAsia="zh-CN"/>
        </w:rPr>
        <w:t>.</w:t>
      </w:r>
      <w:r>
        <w:t xml:space="preserve"> </w:t>
      </w:r>
      <w:bookmarkEnd w:id="34"/>
    </w:p>
    <w:p>
      <w:pPr>
        <w:pStyle w:val="37"/>
        <w:numPr>
          <w:ilvl w:val="0"/>
          <w:numId w:val="18"/>
        </w:numPr>
        <w:ind w:left="0" w:leftChars="0" w:firstLine="0" w:firstLineChars="0"/>
        <w:rPr>
          <w:rFonts w:hint="eastAsia" w:eastAsia="宋体"/>
          <w:lang w:val="en-US" w:eastAsia="zh-CN"/>
        </w:rPr>
      </w:pPr>
      <w:bookmarkStart w:id="35" w:name="_Ref20843"/>
      <w:r>
        <w:rPr>
          <w:rFonts w:hint="eastAsia"/>
        </w:rPr>
        <w:t>仇国巍</w:t>
      </w:r>
      <w:r>
        <w:t xml:space="preserve"> </w:t>
      </w:r>
      <w:r>
        <w:rPr>
          <w:rFonts w:hint="eastAsia"/>
        </w:rPr>
        <w:t>QT图形界面编程入门</w:t>
      </w:r>
      <w:r>
        <w:rPr>
          <w:rFonts w:ascii="Times New Roman" w:hAnsi="Times New Roman" w:cs="Times New Roman"/>
          <w:szCs w:val="21"/>
        </w:rPr>
        <w:t>[M]．</w:t>
      </w:r>
      <w:r>
        <w:rPr>
          <w:rFonts w:hint="eastAsia"/>
        </w:rPr>
        <w:t>清华大学出版社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2017.05.01</w:t>
      </w:r>
      <w:r>
        <w:rPr>
          <w:rFonts w:hint="eastAsia"/>
          <w:lang w:val="en-US" w:eastAsia="zh-CN"/>
        </w:rPr>
        <w:t>.</w:t>
      </w:r>
      <w:bookmarkEnd w:id="35"/>
    </w:p>
    <w:p>
      <w:pPr>
        <w:pStyle w:val="37"/>
        <w:numPr>
          <w:ilvl w:val="0"/>
          <w:numId w:val="18"/>
        </w:num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</w:rPr>
        <w:t>王协瑞 计算机网络技术第四版</w:t>
      </w:r>
      <w:r>
        <w:rPr>
          <w:rFonts w:ascii="Times New Roman" w:hAnsi="Times New Roman" w:cs="Times New Roman"/>
          <w:szCs w:val="21"/>
        </w:rPr>
        <w:t>[M]．</w:t>
      </w:r>
      <w:r>
        <w:rPr>
          <w:rFonts w:hint="eastAsia"/>
        </w:rPr>
        <w:t>高等教育出版社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2018.08.14</w:t>
      </w:r>
      <w:r>
        <w:rPr>
          <w:rFonts w:hint="eastAsia"/>
          <w:lang w:val="en-US" w:eastAsia="zh-CN"/>
        </w:rPr>
        <w:t>.</w:t>
      </w:r>
    </w:p>
    <w:p>
      <w:pPr>
        <w:pStyle w:val="37"/>
        <w:numPr>
          <w:ilvl w:val="0"/>
          <w:numId w:val="18"/>
        </w:numPr>
        <w:ind w:left="0" w:leftChars="0" w:firstLine="0" w:firstLineChars="0"/>
        <w:rPr>
          <w:rFonts w:hint="eastAsia" w:eastAsia="宋体"/>
          <w:lang w:val="en-US" w:eastAsia="zh-CN"/>
        </w:rPr>
      </w:pPr>
      <w:bookmarkStart w:id="36" w:name="_Ref21012"/>
      <w:r>
        <w:rPr>
          <w:rFonts w:hint="eastAsia"/>
        </w:rPr>
        <w:t>任泰明TCP/IP网络编程</w:t>
      </w:r>
      <w:r>
        <w:rPr>
          <w:rFonts w:ascii="Times New Roman" w:hAnsi="Times New Roman" w:cs="Times New Roman"/>
          <w:szCs w:val="21"/>
        </w:rPr>
        <w:t>[M]．</w:t>
      </w:r>
      <w:r>
        <w:rPr>
          <w:rFonts w:hint="eastAsia"/>
        </w:rPr>
        <w:t>人民邮电</w:t>
      </w:r>
      <w:r>
        <w:t>出版社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2009.08</w:t>
      </w:r>
      <w:r>
        <w:rPr>
          <w:rFonts w:hint="eastAsia"/>
          <w:lang w:val="en-US" w:eastAsia="zh-CN"/>
        </w:rPr>
        <w:t>.</w:t>
      </w:r>
      <w:bookmarkEnd w:id="36"/>
    </w:p>
    <w:bookmarkEnd w:id="30"/>
    <w:p>
      <w:pPr>
        <w:spacing w:line="360" w:lineRule="auto"/>
        <w:rPr>
          <w:rFonts w:ascii="Times New Roman" w:hAnsi="Times New Roman" w:cs="Times New Roman"/>
        </w:rPr>
      </w:pPr>
    </w:p>
    <w:sectPr>
      <w:headerReference r:id="rId12" w:type="first"/>
      <w:footerReference r:id="rId14" w:type="first"/>
      <w:headerReference r:id="rId11" w:type="default"/>
      <w:footerReference r:id="rId1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2000009F" w:csb1="DFD7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2000009F" w:csb1="DFD7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opperplate Gothic Bold">
    <w:altName w:val="Segoe Print"/>
    <w:panose1 w:val="020E0705020206020404"/>
    <w:charset w:val="00"/>
    <w:family w:val="swiss"/>
    <w:pitch w:val="default"/>
    <w:sig w:usb0="00000000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33643055"/>
      <w:docPartObj>
        <w:docPartGallery w:val="autotext"/>
      </w:docPartObj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q/o+UsAgAAV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Wh1ywLG/1geYSO&#10;4nm73AcImHSNovRKnLVCt6XKnCcjtvOf+xT1+DdY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yr+j5S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36351815"/>
      <w:docPartObj>
        <w:docPartGallery w:val="autotext"/>
      </w:docPartObj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9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single" w:color="auto" w:sz="4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none" w:color="auto" w:sz="0" w:space="0"/>
        <w:left w:val="none" w:color="auto" w:sz="0" w:space="0"/>
        <w:bottom w:val="single" w:color="auto" w:sz="4" w:space="1"/>
        <w:right w:val="none" w:color="auto" w:sz="0" w:space="0"/>
      </w:pBdr>
      <w:jc w:val="center"/>
    </w:pPr>
    <w:r>
      <w:t>电气与计算机工程学院综合实验报告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single" w:color="auto" w:sz="4" w:space="1"/>
      </w:pBdr>
      <w:ind w:firstLine="420"/>
      <w:jc w:val="center"/>
    </w:pPr>
    <w:r>
      <w:rPr>
        <w:rFonts w:hint="eastAsia"/>
        <w:sz w:val="21"/>
        <w:szCs w:val="21"/>
      </w:rPr>
      <w:t>《......》课程设计报告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none" w:color="auto" w:sz="0" w:space="0"/>
        <w:left w:val="none" w:color="auto" w:sz="0" w:space="0"/>
        <w:bottom w:val="single" w:color="auto" w:sz="4" w:space="1"/>
        <w:right w:val="none" w:color="auto" w:sz="0" w:space="0"/>
      </w:pBdr>
      <w:jc w:val="center"/>
    </w:pPr>
    <w:r>
      <w:t>综合实验报告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single" w:color="auto" w:sz="4" w:space="1"/>
      </w:pBdr>
      <w:jc w:val="center"/>
    </w:pPr>
    <w:r>
      <w:rPr>
        <w:rFonts w:hint="eastAsia"/>
        <w:sz w:val="21"/>
        <w:szCs w:val="21"/>
      </w:rPr>
      <w:t>《......》课程设计报告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76D953"/>
    <w:multiLevelType w:val="singleLevel"/>
    <w:tmpl w:val="C376D9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81A22D"/>
    <w:multiLevelType w:val="singleLevel"/>
    <w:tmpl w:val="C681A2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46FDE56"/>
    <w:multiLevelType w:val="singleLevel"/>
    <w:tmpl w:val="D46FDE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2544C89"/>
    <w:multiLevelType w:val="multilevel"/>
    <w:tmpl w:val="E2544C8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F46C3B21"/>
    <w:multiLevelType w:val="singleLevel"/>
    <w:tmpl w:val="F46C3B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5DC5B92"/>
    <w:multiLevelType w:val="singleLevel"/>
    <w:tmpl w:val="F5DC5B92"/>
    <w:lvl w:ilvl="0" w:tentative="0">
      <w:start w:val="1"/>
      <w:numFmt w:val="decimal"/>
      <w:lvlText w:val="[%1]"/>
      <w:lvlJc w:val="left"/>
      <w:pPr>
        <w:tabs>
          <w:tab w:val="left" w:pos="312"/>
        </w:tabs>
      </w:pPr>
      <w:rPr>
        <w:rFonts w:hint="default" w:ascii="宋体" w:hAnsi="宋体" w:eastAsia="黑体" w:cs="宋体"/>
        <w:b/>
        <w:bCs/>
      </w:rPr>
    </w:lvl>
  </w:abstractNum>
  <w:abstractNum w:abstractNumId="6">
    <w:nsid w:val="FB3F8B25"/>
    <w:multiLevelType w:val="singleLevel"/>
    <w:tmpl w:val="FB3F8B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376DB50"/>
    <w:multiLevelType w:val="singleLevel"/>
    <w:tmpl w:val="0376DB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8331000"/>
    <w:multiLevelType w:val="singleLevel"/>
    <w:tmpl w:val="083310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0F749E50"/>
    <w:multiLevelType w:val="singleLevel"/>
    <w:tmpl w:val="0F749E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285F7B37"/>
    <w:multiLevelType w:val="multilevel"/>
    <w:tmpl w:val="285F7B37"/>
    <w:lvl w:ilvl="0" w:tentative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2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62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0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4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88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3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7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140" w:hanging="420"/>
      </w:pPr>
    </w:lvl>
  </w:abstractNum>
  <w:abstractNum w:abstractNumId="11">
    <w:nsid w:val="2DA85010"/>
    <w:multiLevelType w:val="multilevel"/>
    <w:tmpl w:val="2DA85010"/>
    <w:lvl w:ilvl="0" w:tentative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2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62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0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4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88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3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7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140" w:hanging="420"/>
      </w:pPr>
    </w:lvl>
  </w:abstractNum>
  <w:abstractNum w:abstractNumId="12">
    <w:nsid w:val="35676037"/>
    <w:multiLevelType w:val="multilevel"/>
    <w:tmpl w:val="35676037"/>
    <w:lvl w:ilvl="0" w:tentative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2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62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0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4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88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3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7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140" w:hanging="420"/>
      </w:pPr>
    </w:lvl>
  </w:abstractNum>
  <w:abstractNum w:abstractNumId="13">
    <w:nsid w:val="3A39EE59"/>
    <w:multiLevelType w:val="singleLevel"/>
    <w:tmpl w:val="3A39EE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46AB3082"/>
    <w:multiLevelType w:val="singleLevel"/>
    <w:tmpl w:val="46AB3082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15">
    <w:nsid w:val="50D37C1E"/>
    <w:multiLevelType w:val="multilevel"/>
    <w:tmpl w:val="50D37C1E"/>
    <w:lvl w:ilvl="0" w:tentative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2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62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0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4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88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3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7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140" w:hanging="420"/>
      </w:pPr>
    </w:lvl>
  </w:abstractNum>
  <w:abstractNum w:abstractNumId="16">
    <w:nsid w:val="72113439"/>
    <w:multiLevelType w:val="multilevel"/>
    <w:tmpl w:val="72113439"/>
    <w:lvl w:ilvl="0" w:tentative="0">
      <w:start w:val="1"/>
      <w:numFmt w:val="decimal"/>
      <w:lvlText w:val="%1."/>
      <w:lvlJc w:val="left"/>
      <w:pPr>
        <w:tabs>
          <w:tab w:val="left" w:pos="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3780" w:hanging="420"/>
      </w:pPr>
    </w:lvl>
  </w:abstractNum>
  <w:abstractNum w:abstractNumId="17">
    <w:nsid w:val="72C70D04"/>
    <w:multiLevelType w:val="multilevel"/>
    <w:tmpl w:val="72C70D04"/>
    <w:lvl w:ilvl="0" w:tentative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2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62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0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4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88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3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7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140" w:hanging="420"/>
      </w:pPr>
    </w:lvl>
  </w:abstractNum>
  <w:num w:numId="1">
    <w:abstractNumId w:val="0"/>
  </w:num>
  <w:num w:numId="2">
    <w:abstractNumId w:val="7"/>
  </w:num>
  <w:num w:numId="3">
    <w:abstractNumId w:val="16"/>
  </w:num>
  <w:num w:numId="4">
    <w:abstractNumId w:val="10"/>
  </w:num>
  <w:num w:numId="5">
    <w:abstractNumId w:val="14"/>
  </w:num>
  <w:num w:numId="6">
    <w:abstractNumId w:val="12"/>
  </w:num>
  <w:num w:numId="7">
    <w:abstractNumId w:val="17"/>
  </w:num>
  <w:num w:numId="8">
    <w:abstractNumId w:val="11"/>
  </w:num>
  <w:num w:numId="9">
    <w:abstractNumId w:val="15"/>
  </w:num>
  <w:num w:numId="10">
    <w:abstractNumId w:val="3"/>
  </w:num>
  <w:num w:numId="11">
    <w:abstractNumId w:val="4"/>
  </w:num>
  <w:num w:numId="12">
    <w:abstractNumId w:val="8"/>
  </w:num>
  <w:num w:numId="13">
    <w:abstractNumId w:val="2"/>
  </w:num>
  <w:num w:numId="14">
    <w:abstractNumId w:val="13"/>
  </w:num>
  <w:num w:numId="15">
    <w:abstractNumId w:val="9"/>
  </w:num>
  <w:num w:numId="16">
    <w:abstractNumId w:val="6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ZiNWYxMmUxMzk2MzliYjA4OTMzMWVmNTE0ZGY3NGUifQ=="/>
  </w:docVars>
  <w:rsids>
    <w:rsidRoot w:val="53ED42DF"/>
    <w:rsid w:val="00017D56"/>
    <w:rsid w:val="00183D0F"/>
    <w:rsid w:val="0034739A"/>
    <w:rsid w:val="004465E6"/>
    <w:rsid w:val="00582D5F"/>
    <w:rsid w:val="006105B9"/>
    <w:rsid w:val="006944FC"/>
    <w:rsid w:val="006A739E"/>
    <w:rsid w:val="00851F4A"/>
    <w:rsid w:val="009C312F"/>
    <w:rsid w:val="00A114E8"/>
    <w:rsid w:val="00AC64C6"/>
    <w:rsid w:val="00D0660F"/>
    <w:rsid w:val="00E23B51"/>
    <w:rsid w:val="00EC1D8E"/>
    <w:rsid w:val="013460BF"/>
    <w:rsid w:val="03311D2C"/>
    <w:rsid w:val="04477072"/>
    <w:rsid w:val="05163CCA"/>
    <w:rsid w:val="051D79F2"/>
    <w:rsid w:val="06F311AD"/>
    <w:rsid w:val="07E06570"/>
    <w:rsid w:val="08607640"/>
    <w:rsid w:val="08D3266D"/>
    <w:rsid w:val="08E871A7"/>
    <w:rsid w:val="09AD6EE1"/>
    <w:rsid w:val="0D005C6E"/>
    <w:rsid w:val="0D9B5910"/>
    <w:rsid w:val="0DCD7C71"/>
    <w:rsid w:val="10041DAB"/>
    <w:rsid w:val="10716466"/>
    <w:rsid w:val="11033531"/>
    <w:rsid w:val="111B1760"/>
    <w:rsid w:val="12E04CCE"/>
    <w:rsid w:val="147D6BCA"/>
    <w:rsid w:val="14F74BCE"/>
    <w:rsid w:val="16131E1F"/>
    <w:rsid w:val="16BB46EB"/>
    <w:rsid w:val="17B95389"/>
    <w:rsid w:val="1BC96A59"/>
    <w:rsid w:val="1BDC2CD5"/>
    <w:rsid w:val="1C11425A"/>
    <w:rsid w:val="1C481284"/>
    <w:rsid w:val="20517EB8"/>
    <w:rsid w:val="205949F0"/>
    <w:rsid w:val="20D74535"/>
    <w:rsid w:val="21991725"/>
    <w:rsid w:val="221A5575"/>
    <w:rsid w:val="22C41308"/>
    <w:rsid w:val="23013E98"/>
    <w:rsid w:val="237F16B7"/>
    <w:rsid w:val="238E6C56"/>
    <w:rsid w:val="24F102C3"/>
    <w:rsid w:val="27DB33FB"/>
    <w:rsid w:val="2AEE7E63"/>
    <w:rsid w:val="2C734496"/>
    <w:rsid w:val="2DCE47FF"/>
    <w:rsid w:val="2DD83397"/>
    <w:rsid w:val="30EF1F87"/>
    <w:rsid w:val="31FA1F0E"/>
    <w:rsid w:val="32EC69CF"/>
    <w:rsid w:val="334453C3"/>
    <w:rsid w:val="34072BFB"/>
    <w:rsid w:val="3430497E"/>
    <w:rsid w:val="386C26A7"/>
    <w:rsid w:val="398B5761"/>
    <w:rsid w:val="398C130D"/>
    <w:rsid w:val="3F9F3D14"/>
    <w:rsid w:val="4007786A"/>
    <w:rsid w:val="41BE40C1"/>
    <w:rsid w:val="41BE5B28"/>
    <w:rsid w:val="433409E0"/>
    <w:rsid w:val="444A00DA"/>
    <w:rsid w:val="45B11783"/>
    <w:rsid w:val="468C7CC3"/>
    <w:rsid w:val="46C226A4"/>
    <w:rsid w:val="46D465F6"/>
    <w:rsid w:val="46EC17FB"/>
    <w:rsid w:val="48C57486"/>
    <w:rsid w:val="4A326C69"/>
    <w:rsid w:val="4E762D1C"/>
    <w:rsid w:val="50B96B5E"/>
    <w:rsid w:val="50B96C00"/>
    <w:rsid w:val="51BD2E72"/>
    <w:rsid w:val="51CC6BDE"/>
    <w:rsid w:val="522C6D1D"/>
    <w:rsid w:val="52A516D0"/>
    <w:rsid w:val="537B043F"/>
    <w:rsid w:val="53E34986"/>
    <w:rsid w:val="53ED42DF"/>
    <w:rsid w:val="549544B0"/>
    <w:rsid w:val="54A019B1"/>
    <w:rsid w:val="555755DF"/>
    <w:rsid w:val="560906DA"/>
    <w:rsid w:val="56BD7CA4"/>
    <w:rsid w:val="57BE41E3"/>
    <w:rsid w:val="5862103D"/>
    <w:rsid w:val="59004D69"/>
    <w:rsid w:val="59665231"/>
    <w:rsid w:val="5B8B4406"/>
    <w:rsid w:val="5B8C3021"/>
    <w:rsid w:val="5B9D40DE"/>
    <w:rsid w:val="5BDF201D"/>
    <w:rsid w:val="5C3E2D52"/>
    <w:rsid w:val="5FBC3E5F"/>
    <w:rsid w:val="611A222F"/>
    <w:rsid w:val="63247F09"/>
    <w:rsid w:val="64BB73E4"/>
    <w:rsid w:val="656237C5"/>
    <w:rsid w:val="657306A8"/>
    <w:rsid w:val="664E34EF"/>
    <w:rsid w:val="66E30527"/>
    <w:rsid w:val="683848B4"/>
    <w:rsid w:val="6A5F5F29"/>
    <w:rsid w:val="6A7F636D"/>
    <w:rsid w:val="6B506EB0"/>
    <w:rsid w:val="6E4A015A"/>
    <w:rsid w:val="6FC905B1"/>
    <w:rsid w:val="70BB76E2"/>
    <w:rsid w:val="70E618C5"/>
    <w:rsid w:val="71BD2132"/>
    <w:rsid w:val="74122E17"/>
    <w:rsid w:val="74C70BC3"/>
    <w:rsid w:val="74E9415E"/>
    <w:rsid w:val="76114084"/>
    <w:rsid w:val="767D6D9F"/>
    <w:rsid w:val="79992F48"/>
    <w:rsid w:val="7B826934"/>
    <w:rsid w:val="7C132B27"/>
    <w:rsid w:val="7D935A89"/>
    <w:rsid w:val="7DFA4DE9"/>
    <w:rsid w:val="7E8406F6"/>
    <w:rsid w:val="7F2A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Times New Roman" w:hAnsi="Times New Roman" w:eastAsia="宋体" w:cs="黑体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spacing w:before="340" w:after="330" w:line="579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0"/>
    <w:pPr>
      <w:keepNext/>
      <w:keepLines/>
      <w:spacing w:before="120" w:after="120" w:line="300" w:lineRule="auto"/>
      <w:ind w:firstLine="0" w:firstLineChars="0"/>
      <w:outlineLvl w:val="1"/>
    </w:pPr>
    <w:rPr>
      <w:rFonts w:ascii="Arial" w:hAnsi="Arial" w:eastAsia="黑体"/>
      <w:bCs/>
      <w:sz w:val="28"/>
      <w:szCs w:val="32"/>
    </w:rPr>
  </w:style>
  <w:style w:type="paragraph" w:styleId="4">
    <w:name w:val="heading 3"/>
    <w:basedOn w:val="1"/>
    <w:next w:val="1"/>
    <w:link w:val="27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link w:val="36"/>
    <w:unhideWhenUsed/>
    <w:qFormat/>
    <w:uiPriority w:val="0"/>
    <w:pPr>
      <w:spacing w:line="300" w:lineRule="auto"/>
      <w:jc w:val="center"/>
    </w:pPr>
    <w:rPr>
      <w:rFonts w:eastAsia="黑体"/>
      <w:sz w:val="21"/>
    </w:rPr>
  </w:style>
  <w:style w:type="paragraph" w:styleId="6">
    <w:name w:val="Body Text"/>
    <w:basedOn w:val="1"/>
    <w:qFormat/>
    <w:uiPriority w:val="0"/>
    <w:pPr>
      <w:spacing w:line="300" w:lineRule="auto"/>
      <w:ind w:firstLine="200" w:firstLineChars="200"/>
    </w:pPr>
    <w:rPr>
      <w:sz w:val="24"/>
    </w:rPr>
  </w:style>
  <w:style w:type="paragraph" w:styleId="7">
    <w:name w:val="Body Text Indent"/>
    <w:basedOn w:val="1"/>
    <w:link w:val="24"/>
    <w:qFormat/>
    <w:uiPriority w:val="0"/>
    <w:pPr>
      <w:tabs>
        <w:tab w:val="left" w:pos="540"/>
      </w:tabs>
      <w:spacing w:line="360" w:lineRule="auto"/>
      <w:ind w:firstLine="480" w:firstLineChars="200"/>
    </w:pPr>
    <w:rPr>
      <w:rFonts w:ascii="宋体" w:hAnsi="宋体"/>
      <w:szCs w:val="20"/>
    </w:rPr>
  </w:style>
  <w:style w:type="paragraph" w:styleId="8">
    <w:name w:val="toc 3"/>
    <w:basedOn w:val="1"/>
    <w:next w:val="1"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9">
    <w:name w:val="Balloon Text"/>
    <w:basedOn w:val="1"/>
    <w:link w:val="23"/>
    <w:qFormat/>
    <w:uiPriority w:val="0"/>
    <w:rPr>
      <w:sz w:val="18"/>
      <w:szCs w:val="18"/>
    </w:rPr>
  </w:style>
  <w:style w:type="paragraph" w:styleId="10">
    <w:name w:val="footer"/>
    <w:basedOn w:val="1"/>
    <w:link w:val="2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link w:val="29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12">
    <w:name w:val="toc 1"/>
    <w:basedOn w:val="1"/>
    <w:next w:val="1"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13">
    <w:name w:val="toc 2"/>
    <w:basedOn w:val="1"/>
    <w:next w:val="1"/>
    <w:qFormat/>
    <w:uiPriority w:val="0"/>
    <w:pPr>
      <w:ind w:left="210"/>
      <w:jc w:val="left"/>
    </w:pPr>
    <w:rPr>
      <w:smallCaps/>
      <w:sz w:val="20"/>
      <w:szCs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page number"/>
    <w:basedOn w:val="16"/>
    <w:qFormat/>
    <w:uiPriority w:val="0"/>
  </w:style>
  <w:style w:type="table" w:customStyle="1" w:styleId="18">
    <w:name w:val="Grid Table Light"/>
    <w:basedOn w:val="14"/>
    <w:qFormat/>
    <w:uiPriority w:val="40"/>
    <w:rPr>
      <w:kern w:val="2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paragraph" w:customStyle="1" w:styleId="20">
    <w:name w:val="MonthYear"/>
    <w:basedOn w:val="21"/>
    <w:qFormat/>
    <w:uiPriority w:val="0"/>
    <w:pPr>
      <w:pBdr>
        <w:top w:val="dotted" w:color="auto" w:sz="4" w:space="2"/>
        <w:left w:val="dotted" w:color="auto" w:sz="4" w:space="2"/>
        <w:bottom w:val="dotted" w:color="auto" w:sz="4" w:space="2"/>
        <w:right w:val="dotted" w:color="auto" w:sz="4" w:space="2"/>
      </w:pBdr>
    </w:pPr>
    <w:rPr>
      <w:sz w:val="36"/>
    </w:rPr>
  </w:style>
  <w:style w:type="paragraph" w:customStyle="1" w:styleId="21">
    <w:name w:val="DocVerTitle"/>
    <w:basedOn w:val="1"/>
    <w:qFormat/>
    <w:uiPriority w:val="0"/>
    <w:pPr>
      <w:keepLines/>
      <w:widowControl/>
      <w:pBdr>
        <w:top w:val="dotted" w:color="auto" w:sz="4" w:space="1"/>
        <w:left w:val="dotted" w:color="auto" w:sz="4" w:space="1"/>
        <w:bottom w:val="dotted" w:color="auto" w:sz="4" w:space="1"/>
        <w:right w:val="dotted" w:color="auto" w:sz="4" w:space="1"/>
      </w:pBdr>
      <w:shd w:val="pct50" w:color="FFFFFF" w:fill="auto"/>
      <w:jc w:val="center"/>
    </w:pPr>
    <w:rPr>
      <w:rFonts w:ascii="Century Gothic" w:hAnsi="Century Gothic"/>
      <w:b/>
      <w:snapToGrid w:val="0"/>
      <w:kern w:val="20"/>
      <w:sz w:val="40"/>
      <w:szCs w:val="20"/>
      <w:lang w:val="en-GB" w:eastAsia="en-US"/>
    </w:rPr>
  </w:style>
  <w:style w:type="paragraph" w:customStyle="1" w:styleId="22">
    <w:name w:val="Columnhead"/>
    <w:basedOn w:val="1"/>
    <w:qFormat/>
    <w:uiPriority w:val="0"/>
    <w:pPr>
      <w:keepLines/>
      <w:widowControl/>
      <w:jc w:val="center"/>
    </w:pPr>
    <w:rPr>
      <w:rFonts w:ascii="Arial Narrow" w:hAnsi="Arial Narrow"/>
      <w:b/>
      <w:snapToGrid w:val="0"/>
      <w:kern w:val="20"/>
      <w:sz w:val="20"/>
      <w:szCs w:val="20"/>
      <w:lang w:val="en-GB" w:eastAsia="en-US"/>
    </w:rPr>
  </w:style>
  <w:style w:type="character" w:customStyle="1" w:styleId="23">
    <w:name w:val="批注框文本 Char"/>
    <w:basedOn w:val="16"/>
    <w:link w:val="9"/>
    <w:qFormat/>
    <w:uiPriority w:val="0"/>
    <w:rPr>
      <w:rFonts w:ascii="Calibri" w:hAnsi="Calibri" w:cs="黑体"/>
      <w:kern w:val="2"/>
      <w:sz w:val="18"/>
      <w:szCs w:val="18"/>
    </w:rPr>
  </w:style>
  <w:style w:type="character" w:customStyle="1" w:styleId="24">
    <w:name w:val="正文文本缩进 Char"/>
    <w:basedOn w:val="16"/>
    <w:link w:val="7"/>
    <w:qFormat/>
    <w:uiPriority w:val="0"/>
    <w:rPr>
      <w:rFonts w:ascii="宋体" w:hAnsi="宋体" w:cs="黑体"/>
      <w:kern w:val="2"/>
      <w:sz w:val="21"/>
    </w:rPr>
  </w:style>
  <w:style w:type="character" w:customStyle="1" w:styleId="25">
    <w:name w:val="标题 1 Char"/>
    <w:basedOn w:val="16"/>
    <w:link w:val="2"/>
    <w:qFormat/>
    <w:uiPriority w:val="0"/>
    <w:rPr>
      <w:rFonts w:ascii="Calibri" w:hAnsi="Calibri" w:cs="黑体" w:eastAsiaTheme="minorEastAsia"/>
      <w:b/>
      <w:bCs/>
      <w:kern w:val="44"/>
      <w:sz w:val="44"/>
      <w:szCs w:val="44"/>
    </w:rPr>
  </w:style>
  <w:style w:type="character" w:customStyle="1" w:styleId="26">
    <w:name w:val="标题 2 Char"/>
    <w:basedOn w:val="16"/>
    <w:link w:val="3"/>
    <w:qFormat/>
    <w:uiPriority w:val="0"/>
    <w:rPr>
      <w:rFonts w:ascii="Arial" w:hAnsi="Arial" w:eastAsia="黑体" w:cs="黑体"/>
      <w:bCs/>
      <w:kern w:val="2"/>
      <w:sz w:val="28"/>
      <w:szCs w:val="32"/>
    </w:rPr>
  </w:style>
  <w:style w:type="character" w:customStyle="1" w:styleId="27">
    <w:name w:val="标题 3 Char"/>
    <w:basedOn w:val="16"/>
    <w:link w:val="4"/>
    <w:qFormat/>
    <w:uiPriority w:val="0"/>
    <w:rPr>
      <w:rFonts w:ascii="Calibri" w:hAnsi="Calibri" w:cs="黑体"/>
      <w:b/>
      <w:bCs/>
      <w:kern w:val="2"/>
      <w:sz w:val="32"/>
      <w:szCs w:val="32"/>
    </w:rPr>
  </w:style>
  <w:style w:type="character" w:customStyle="1" w:styleId="28">
    <w:name w:val="页脚 Char"/>
    <w:basedOn w:val="16"/>
    <w:link w:val="10"/>
    <w:qFormat/>
    <w:uiPriority w:val="99"/>
    <w:rPr>
      <w:rFonts w:ascii="Calibri" w:hAnsi="Calibri" w:cs="黑体"/>
      <w:kern w:val="2"/>
      <w:sz w:val="18"/>
      <w:szCs w:val="22"/>
    </w:rPr>
  </w:style>
  <w:style w:type="character" w:customStyle="1" w:styleId="29">
    <w:name w:val="页眉 Char"/>
    <w:basedOn w:val="16"/>
    <w:link w:val="11"/>
    <w:qFormat/>
    <w:uiPriority w:val="99"/>
    <w:rPr>
      <w:rFonts w:ascii="Times New Roman" w:hAnsi="Times New Roman" w:cs="黑体"/>
      <w:kern w:val="2"/>
      <w:sz w:val="18"/>
      <w:szCs w:val="22"/>
    </w:rPr>
  </w:style>
  <w:style w:type="paragraph" w:customStyle="1" w:styleId="30">
    <w:name w:val="Tabletext"/>
    <w:basedOn w:val="1"/>
    <w:qFormat/>
    <w:uiPriority w:val="0"/>
    <w:pPr>
      <w:keepLines/>
      <w:widowControl/>
      <w:spacing w:before="20" w:after="20"/>
      <w:ind w:left="72" w:right="72"/>
      <w:jc w:val="left"/>
    </w:pPr>
    <w:rPr>
      <w:rFonts w:ascii="Arial Narrow" w:hAnsi="Arial Narrow"/>
      <w:snapToGrid w:val="0"/>
      <w:kern w:val="20"/>
      <w:sz w:val="18"/>
      <w:szCs w:val="20"/>
      <w:lang w:val="en-GB" w:eastAsia="en-US"/>
    </w:rPr>
  </w:style>
  <w:style w:type="paragraph" w:customStyle="1" w:styleId="31">
    <w:name w:val="样式1"/>
    <w:basedOn w:val="1"/>
    <w:qFormat/>
    <w:uiPriority w:val="0"/>
    <w:pPr>
      <w:spacing w:line="360" w:lineRule="auto"/>
    </w:pPr>
  </w:style>
  <w:style w:type="paragraph" w:customStyle="1" w:styleId="32">
    <w:name w:val="图表样式"/>
    <w:basedOn w:val="1"/>
    <w:qFormat/>
    <w:uiPriority w:val="0"/>
    <w:pPr>
      <w:spacing w:beforeLines="20" w:afterLines="20" w:line="240" w:lineRule="auto"/>
      <w:ind w:firstLine="0" w:firstLineChars="0"/>
      <w:jc w:val="center"/>
    </w:pPr>
    <w:rPr>
      <w:rFonts w:ascii="黑体" w:hAnsi="黑体" w:eastAsia="黑体"/>
      <w:sz w:val="21"/>
      <w:szCs w:val="21"/>
    </w:rPr>
  </w:style>
  <w:style w:type="paragraph" w:customStyle="1" w:styleId="3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3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35">
    <w:name w:val="List Paragraph"/>
    <w:basedOn w:val="1"/>
    <w:qFormat/>
    <w:uiPriority w:val="0"/>
    <w:pPr>
      <w:ind w:firstLine="200" w:firstLineChars="200"/>
    </w:pPr>
  </w:style>
  <w:style w:type="character" w:customStyle="1" w:styleId="36">
    <w:name w:val="题注 Char"/>
    <w:link w:val="5"/>
    <w:qFormat/>
    <w:uiPriority w:val="0"/>
    <w:rPr>
      <w:rFonts w:eastAsia="黑体"/>
      <w:sz w:val="21"/>
    </w:rPr>
  </w:style>
  <w:style w:type="paragraph" w:customStyle="1" w:styleId="37">
    <w:name w:val="No Spacing"/>
    <w:next w:val="6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endnotes" Target="endnotes.xml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footnotes" Target="footnotes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jpeg"/><Relationship Id="rId17" Type="http://schemas.openxmlformats.org/officeDocument/2006/relationships/image" Target="media/image2.jpeg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footer" Target="footer5.xml"/><Relationship Id="rId13" Type="http://schemas.openxmlformats.org/officeDocument/2006/relationships/footer" Target="footer4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25</Pages>
  <Words>6807</Words>
  <Characters>7774</Characters>
  <Lines>32</Lines>
  <Paragraphs>9</Paragraphs>
  <TotalTime>9</TotalTime>
  <ScaleCrop>false</ScaleCrop>
  <LinksUpToDate>false</LinksUpToDate>
  <CharactersWithSpaces>8078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2016-07-18T15:45:00Z</dcterms:created>
  <dc:creator>cihis_000</dc:creator>
  <cp:lastModifiedBy>AD</cp:lastModifiedBy>
  <dcterms:modified xsi:type="dcterms:W3CDTF">2023-08-16T09:12:26Z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F620D238D8B94A1294AD05A9AE73037C_13</vt:lpwstr>
  </property>
</Properties>
</file>