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300" w:line="264" w:lineRule="auto"/>
        <w:rPr>
          <w:b w:val="1"/>
          <w:color w:val="00008b"/>
          <w:sz w:val="48"/>
          <w:szCs w:val="48"/>
        </w:rPr>
      </w:pPr>
      <w:bookmarkStart w:colFirst="0" w:colLast="0" w:name="_5dhli2jyyjmd" w:id="0"/>
      <w:bookmarkEnd w:id="0"/>
      <w:r w:rsidDel="00000000" w:rsidR="00000000" w:rsidRPr="00000000">
        <w:rPr>
          <w:b w:val="1"/>
          <w:color w:val="00008b"/>
          <w:sz w:val="48"/>
          <w:szCs w:val="48"/>
          <w:rtl w:val="0"/>
        </w:rPr>
        <w:t xml:space="preserve">Email Marketing Campaign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15.3846153846154" w:lineRule="auto"/>
        <w:rPr>
          <w:b w:val="1"/>
          <w:color w:val="00008b"/>
          <w:sz w:val="26"/>
          <w:szCs w:val="26"/>
        </w:rPr>
      </w:pPr>
      <w:r w:rsidDel="00000000" w:rsidR="00000000" w:rsidRPr="00000000">
        <w:rPr>
          <w:b w:val="1"/>
          <w:color w:val="00008b"/>
          <w:sz w:val="26"/>
          <w:szCs w:val="26"/>
          <w:rtl w:val="0"/>
        </w:rPr>
        <w:t xml:space="preserve">Goal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15.3846153846154" w:lineRule="auto"/>
        <w:rPr>
          <w:color w:val="212338"/>
        </w:rPr>
      </w:pPr>
      <w:r w:rsidDel="00000000" w:rsidR="00000000" w:rsidRPr="00000000">
        <w:rPr>
          <w:color w:val="212338"/>
          <w:rtl w:val="0"/>
        </w:rPr>
        <w:t xml:space="preserve">Optimizing marketing campaigns is one of the most common data science tasks. Among the many marketing tools available, emails stand out as particularly efficient.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15.3846153846154" w:lineRule="auto"/>
        <w:rPr>
          <w:color w:val="212338"/>
        </w:rPr>
      </w:pPr>
      <w:r w:rsidDel="00000000" w:rsidR="00000000" w:rsidRPr="00000000">
        <w:rPr>
          <w:color w:val="212338"/>
          <w:rtl w:val="0"/>
        </w:rPr>
        <w:t xml:space="preserve">Emails are great because they are free, scalable, and can be easily personalized. Email optimization involves personalizing the content and/or the subject line, selecting the recipients, and determining the timing of the sends, among other factors. Machine Learning excels at this.</w:t>
      </w:r>
    </w:p>
    <w:p w:rsidR="00000000" w:rsidDel="00000000" w:rsidP="00000000" w:rsidRDefault="00000000" w:rsidRPr="00000000" w14:paraId="00000005">
      <w:pPr>
        <w:shd w:fill="ffffff" w:val="clear"/>
        <w:spacing w:after="340" w:line="415.3846153846154" w:lineRule="auto"/>
        <w:rPr>
          <w:color w:val="212338"/>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spacing w:after="340" w:line="415.3846153846154" w:lineRule="auto"/>
        <w:rPr/>
      </w:pPr>
      <w:r w:rsidDel="00000000" w:rsidR="00000000" w:rsidRPr="00000000">
        <w:rPr>
          <w:rtl w:val="0"/>
        </w:rPr>
        <w:br w:type="textWrapping"/>
      </w:r>
    </w:p>
    <w:p w:rsidR="00000000" w:rsidDel="00000000" w:rsidP="00000000" w:rsidRDefault="00000000" w:rsidRPr="00000000" w14:paraId="00000008">
      <w:pPr>
        <w:pStyle w:val="Heading2"/>
        <w:keepNext w:val="0"/>
        <w:keepLines w:val="0"/>
        <w:shd w:fill="ffffff" w:val="clear"/>
        <w:spacing w:after="160" w:before="300" w:line="264" w:lineRule="auto"/>
        <w:rPr>
          <w:b w:val="1"/>
          <w:color w:val="00008b"/>
          <w:sz w:val="39"/>
          <w:szCs w:val="39"/>
        </w:rPr>
      </w:pPr>
      <w:bookmarkStart w:colFirst="0" w:colLast="0" w:name="_7hc3y16fgmbb" w:id="1"/>
      <w:bookmarkEnd w:id="1"/>
      <w:r w:rsidDel="00000000" w:rsidR="00000000" w:rsidRPr="00000000">
        <w:rPr>
          <w:b w:val="1"/>
          <w:color w:val="00008b"/>
          <w:sz w:val="39"/>
          <w:szCs w:val="39"/>
          <w:rtl w:val="0"/>
        </w:rPr>
        <w:t xml:space="preserve">Case Description</w:t>
      </w:r>
    </w:p>
    <w:p w:rsidR="00000000" w:rsidDel="00000000" w:rsidP="00000000" w:rsidRDefault="00000000" w:rsidRPr="00000000" w14:paraId="00000009">
      <w:pPr>
        <w:shd w:fill="ffffff" w:val="clear"/>
        <w:spacing w:after="340" w:line="415.3846153846154" w:lineRule="auto"/>
        <w:rPr>
          <w:color w:val="212338"/>
          <w:sz w:val="26"/>
          <w:szCs w:val="26"/>
        </w:rPr>
      </w:pPr>
      <w:r w:rsidDel="00000000" w:rsidR="00000000" w:rsidRPr="00000000">
        <w:rPr>
          <w:color w:val="212338"/>
          <w:sz w:val="26"/>
          <w:szCs w:val="26"/>
          <w:rtl w:val="0"/>
        </w:rPr>
        <w:t xml:space="preserve">The marketing team of an e-commerce site has launched an email campaign. This site has email addresses from all the users who created an account in the past.</w:t>
      </w:r>
    </w:p>
    <w:p w:rsidR="00000000" w:rsidDel="00000000" w:rsidP="00000000" w:rsidRDefault="00000000" w:rsidRPr="00000000" w14:paraId="0000000A">
      <w:pPr>
        <w:shd w:fill="ffffff" w:val="clear"/>
        <w:spacing w:after="340" w:line="415.3846153846154" w:lineRule="auto"/>
        <w:rPr>
          <w:color w:val="212338"/>
          <w:sz w:val="26"/>
          <w:szCs w:val="26"/>
        </w:rPr>
      </w:pPr>
      <w:r w:rsidDel="00000000" w:rsidR="00000000" w:rsidRPr="00000000">
        <w:rPr>
          <w:color w:val="212338"/>
          <w:sz w:val="26"/>
          <w:szCs w:val="26"/>
          <w:rtl w:val="0"/>
        </w:rPr>
        <w:t xml:space="preserve">They have chosen a random sample of users and emailed them. The email lets the user know about a new feature implemented on the site. From the marketing team perspective, success is if the user clicks on the link inside of the email. This link takes the user to the company site.</w:t>
      </w:r>
    </w:p>
    <w:p w:rsidR="00000000" w:rsidDel="00000000" w:rsidP="00000000" w:rsidRDefault="00000000" w:rsidRPr="00000000" w14:paraId="0000000B">
      <w:pPr>
        <w:shd w:fill="ffffff" w:val="clear"/>
        <w:spacing w:after="340" w:line="415.3846153846154" w:lineRule="auto"/>
        <w:rPr>
          <w:color w:val="212338"/>
          <w:sz w:val="26"/>
          <w:szCs w:val="26"/>
        </w:rPr>
      </w:pPr>
      <w:r w:rsidDel="00000000" w:rsidR="00000000" w:rsidRPr="00000000">
        <w:rPr>
          <w:color w:val="212338"/>
          <w:sz w:val="26"/>
          <w:szCs w:val="26"/>
          <w:rtl w:val="0"/>
        </w:rPr>
        <w:t xml:space="preserve">You are in charge of figuring out how the email campaign performed and were asked the following questions:</w:t>
      </w:r>
    </w:p>
    <w:p w:rsidR="00000000" w:rsidDel="00000000" w:rsidP="00000000" w:rsidRDefault="00000000" w:rsidRPr="00000000" w14:paraId="0000000C">
      <w:pPr>
        <w:numPr>
          <w:ilvl w:val="0"/>
          <w:numId w:val="4"/>
        </w:numPr>
        <w:shd w:fill="ffffff" w:val="clear"/>
        <w:spacing w:after="0" w:afterAutospacing="0" w:line="360" w:lineRule="auto"/>
        <w:ind w:left="720" w:hanging="360"/>
        <w:rPr>
          <w:sz w:val="26"/>
          <w:szCs w:val="26"/>
        </w:rPr>
      </w:pPr>
      <w:r w:rsidDel="00000000" w:rsidR="00000000" w:rsidRPr="00000000">
        <w:rPr>
          <w:color w:val="212338"/>
          <w:sz w:val="26"/>
          <w:szCs w:val="26"/>
          <w:rtl w:val="0"/>
        </w:rPr>
        <w:t xml:space="preserve">What percentage of users opened the email and what percentage clicked on the link within the email?</w:t>
      </w:r>
    </w:p>
    <w:p w:rsidR="00000000" w:rsidDel="00000000" w:rsidP="00000000" w:rsidRDefault="00000000" w:rsidRPr="00000000" w14:paraId="0000000D">
      <w:pPr>
        <w:numPr>
          <w:ilvl w:val="0"/>
          <w:numId w:val="4"/>
        </w:numPr>
        <w:shd w:fill="ffffff" w:val="clear"/>
        <w:spacing w:after="0" w:afterAutospacing="0" w:line="360" w:lineRule="auto"/>
        <w:ind w:left="720" w:hanging="360"/>
        <w:rPr>
          <w:sz w:val="26"/>
          <w:szCs w:val="26"/>
        </w:rPr>
      </w:pPr>
      <w:r w:rsidDel="00000000" w:rsidR="00000000" w:rsidRPr="00000000">
        <w:rPr>
          <w:color w:val="212338"/>
          <w:sz w:val="26"/>
          <w:szCs w:val="26"/>
          <w:rtl w:val="0"/>
        </w:rPr>
        <w:t xml:space="preserve">The VP of marketing thinks that it is stupid to send emails in a random way. Based on all the information you have about the emails that were sent, can you build a model to optimize in future how to send emails to maximize the probability of users clicking on the link inside the email?</w:t>
      </w:r>
    </w:p>
    <w:p w:rsidR="00000000" w:rsidDel="00000000" w:rsidP="00000000" w:rsidRDefault="00000000" w:rsidRPr="00000000" w14:paraId="0000000E">
      <w:pPr>
        <w:numPr>
          <w:ilvl w:val="0"/>
          <w:numId w:val="4"/>
        </w:numPr>
        <w:shd w:fill="ffffff" w:val="clear"/>
        <w:spacing w:after="0" w:afterAutospacing="0" w:line="360" w:lineRule="auto"/>
        <w:ind w:left="720" w:hanging="360"/>
        <w:rPr>
          <w:sz w:val="26"/>
          <w:szCs w:val="26"/>
        </w:rPr>
      </w:pPr>
      <w:r w:rsidDel="00000000" w:rsidR="00000000" w:rsidRPr="00000000">
        <w:rPr>
          <w:color w:val="212338"/>
          <w:sz w:val="26"/>
          <w:szCs w:val="26"/>
          <w:rtl w:val="0"/>
        </w:rPr>
        <w:t xml:space="preserve">By how much do you think your model would improve click through rate (defined as # of users who click on the link/total users who receive the email). How would you test that?</w:t>
      </w:r>
    </w:p>
    <w:p w:rsidR="00000000" w:rsidDel="00000000" w:rsidP="00000000" w:rsidRDefault="00000000" w:rsidRPr="00000000" w14:paraId="0000000F">
      <w:pPr>
        <w:numPr>
          <w:ilvl w:val="0"/>
          <w:numId w:val="4"/>
        </w:numPr>
        <w:shd w:fill="ffffff" w:val="clear"/>
        <w:spacing w:after="380" w:line="360" w:lineRule="auto"/>
        <w:ind w:left="720" w:hanging="360"/>
        <w:rPr>
          <w:sz w:val="26"/>
          <w:szCs w:val="26"/>
        </w:rPr>
      </w:pPr>
      <w:r w:rsidDel="00000000" w:rsidR="00000000" w:rsidRPr="00000000">
        <w:rPr>
          <w:color w:val="212338"/>
          <w:sz w:val="26"/>
          <w:szCs w:val="26"/>
          <w:rtl w:val="0"/>
        </w:rPr>
        <w:t xml:space="preserve">Did you find any interesting pattern on how the email campaign performed for different segments of users? Explain.</w:t>
      </w:r>
    </w:p>
    <w:p w:rsidR="00000000" w:rsidDel="00000000" w:rsidP="00000000" w:rsidRDefault="00000000" w:rsidRPr="00000000" w14:paraId="00000010">
      <w:pPr>
        <w:shd w:fill="ffffff" w:val="clear"/>
        <w:spacing w:after="340" w:line="415.3846153846154" w:lineRule="auto"/>
        <w:rPr>
          <w:color w:val="212338"/>
          <w:sz w:val="26"/>
          <w:szCs w:val="26"/>
        </w:rPr>
      </w:pPr>
      <w:r w:rsidDel="00000000" w:rsidR="00000000" w:rsidRPr="00000000">
        <w:rPr>
          <w:color w:val="212338"/>
          <w:sz w:val="26"/>
          <w:szCs w:val="26"/>
          <w:rtl w:val="0"/>
        </w:rPr>
        <w:br w:type="textWrapping"/>
      </w:r>
    </w:p>
    <w:p w:rsidR="00000000" w:rsidDel="00000000" w:rsidP="00000000" w:rsidRDefault="00000000" w:rsidRPr="00000000" w14:paraId="00000011">
      <w:pPr>
        <w:pStyle w:val="Heading2"/>
        <w:keepNext w:val="0"/>
        <w:keepLines w:val="0"/>
        <w:shd w:fill="ffffff" w:val="clear"/>
        <w:spacing w:after="160" w:before="300" w:line="264" w:lineRule="auto"/>
        <w:rPr>
          <w:b w:val="1"/>
          <w:color w:val="00008b"/>
          <w:sz w:val="39"/>
          <w:szCs w:val="39"/>
        </w:rPr>
      </w:pPr>
      <w:bookmarkStart w:colFirst="0" w:colLast="0" w:name="_pgt2jk9hvchf" w:id="2"/>
      <w:bookmarkEnd w:id="2"/>
      <w:r w:rsidDel="00000000" w:rsidR="00000000" w:rsidRPr="00000000">
        <w:rPr>
          <w:b w:val="1"/>
          <w:color w:val="00008b"/>
          <w:sz w:val="39"/>
          <w:szCs w:val="39"/>
          <w:rtl w:val="0"/>
        </w:rPr>
        <w:t xml:space="preserve">Data</w:t>
      </w:r>
    </w:p>
    <w:p w:rsidR="00000000" w:rsidDel="00000000" w:rsidP="00000000" w:rsidRDefault="00000000" w:rsidRPr="00000000" w14:paraId="00000012">
      <w:pPr>
        <w:shd w:fill="ffffff" w:val="clear"/>
        <w:spacing w:after="340" w:line="415.3846153846154" w:lineRule="auto"/>
        <w:rPr>
          <w:color w:val="212338"/>
          <w:sz w:val="26"/>
          <w:szCs w:val="26"/>
        </w:rPr>
      </w:pPr>
      <w:r w:rsidDel="00000000" w:rsidR="00000000" w:rsidRPr="00000000">
        <w:rPr>
          <w:color w:val="212338"/>
          <w:sz w:val="26"/>
          <w:szCs w:val="26"/>
          <w:rtl w:val="0"/>
        </w:rPr>
        <w:t xml:space="preserve">We have 3 tables in this case study.Available </w:t>
      </w:r>
      <w:hyperlink r:id="rId6">
        <w:r w:rsidDel="00000000" w:rsidR="00000000" w:rsidRPr="00000000">
          <w:rPr>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13">
      <w:pPr>
        <w:shd w:fill="ffffff" w:val="clear"/>
        <w:spacing w:after="340" w:line="415.3846153846154" w:lineRule="auto"/>
        <w:rPr>
          <w:color w:val="212338"/>
          <w:sz w:val="26"/>
          <w:szCs w:val="26"/>
        </w:rPr>
      </w:pPr>
      <w:r w:rsidDel="00000000" w:rsidR="00000000" w:rsidRPr="00000000">
        <w:rPr>
          <w:color w:val="212338"/>
          <w:sz w:val="26"/>
          <w:szCs w:val="26"/>
          <w:rtl w:val="0"/>
        </w:rPr>
        <w:t xml:space="preserve">The 3 tables are:</w:t>
      </w:r>
    </w:p>
    <w:p w:rsidR="00000000" w:rsidDel="00000000" w:rsidP="00000000" w:rsidRDefault="00000000" w:rsidRPr="00000000" w14:paraId="00000014">
      <w:pPr>
        <w:spacing w:after="800" w:before="460" w:line="415.3846153846154" w:lineRule="auto"/>
        <w:rPr>
          <w:color w:val="212338"/>
          <w:sz w:val="26"/>
          <w:szCs w:val="26"/>
          <w:highlight w:val="white"/>
        </w:rPr>
      </w:pPr>
      <w:r w:rsidDel="00000000" w:rsidR="00000000" w:rsidRPr="00000000">
        <w:rPr>
          <w:b w:val="1"/>
          <w:color w:val="212338"/>
          <w:sz w:val="26"/>
          <w:szCs w:val="26"/>
          <w:highlight w:val="white"/>
          <w:rtl w:val="0"/>
        </w:rPr>
        <w:t xml:space="preserve">email_table</w:t>
      </w:r>
      <w:r w:rsidDel="00000000" w:rsidR="00000000" w:rsidRPr="00000000">
        <w:rPr>
          <w:color w:val="212338"/>
          <w:sz w:val="26"/>
          <w:szCs w:val="26"/>
          <w:highlight w:val="white"/>
          <w:rtl w:val="0"/>
        </w:rPr>
        <w:t xml:space="preserve"> - info about each email that was sent</w:t>
      </w:r>
    </w:p>
    <w:p w:rsidR="00000000" w:rsidDel="00000000" w:rsidP="00000000" w:rsidRDefault="00000000" w:rsidRPr="00000000" w14:paraId="00000015">
      <w:pPr>
        <w:spacing w:after="800" w:before="460" w:line="415.3846153846154" w:lineRule="auto"/>
        <w:rPr>
          <w:b w:val="1"/>
          <w:color w:val="212338"/>
          <w:sz w:val="26"/>
          <w:szCs w:val="26"/>
          <w:highlight w:val="white"/>
        </w:rPr>
      </w:pPr>
      <w:r w:rsidDel="00000000" w:rsidR="00000000" w:rsidRPr="00000000">
        <w:rPr>
          <w:b w:val="1"/>
          <w:color w:val="212338"/>
          <w:sz w:val="26"/>
          <w:szCs w:val="26"/>
          <w:highlight w:val="white"/>
          <w:rtl w:val="0"/>
        </w:rPr>
        <w:t xml:space="preserve">Columns:</w:t>
      </w:r>
    </w:p>
    <w:p w:rsidR="00000000" w:rsidDel="00000000" w:rsidP="00000000" w:rsidRDefault="00000000" w:rsidRPr="00000000" w14:paraId="00000016">
      <w:pPr>
        <w:numPr>
          <w:ilvl w:val="0"/>
          <w:numId w:val="3"/>
        </w:numPr>
        <w:spacing w:after="0" w:afterAutospacing="0" w:before="460" w:line="360" w:lineRule="auto"/>
        <w:ind w:left="720" w:hanging="360"/>
      </w:pPr>
      <w:r w:rsidDel="00000000" w:rsidR="00000000" w:rsidRPr="00000000">
        <w:rPr>
          <w:b w:val="1"/>
          <w:color w:val="212338"/>
          <w:sz w:val="26"/>
          <w:szCs w:val="26"/>
          <w:highlight w:val="white"/>
          <w:rtl w:val="0"/>
        </w:rPr>
        <w:t xml:space="preserve">email_id</w:t>
      </w:r>
      <w:r w:rsidDel="00000000" w:rsidR="00000000" w:rsidRPr="00000000">
        <w:rPr>
          <w:color w:val="212338"/>
          <w:sz w:val="26"/>
          <w:szCs w:val="26"/>
          <w:highlight w:val="white"/>
          <w:rtl w:val="0"/>
        </w:rPr>
        <w:t xml:space="preserve"> : the Id of the email that was sent. It is unique by email.</w:t>
      </w:r>
    </w:p>
    <w:p w:rsidR="00000000" w:rsidDel="00000000" w:rsidP="00000000" w:rsidRDefault="00000000" w:rsidRPr="00000000" w14:paraId="00000017">
      <w:pPr>
        <w:numPr>
          <w:ilvl w:val="0"/>
          <w:numId w:val="3"/>
        </w:numPr>
        <w:spacing w:after="0" w:afterAutospacing="0" w:before="0" w:beforeAutospacing="0" w:line="360" w:lineRule="auto"/>
        <w:ind w:left="720" w:hanging="360"/>
      </w:pPr>
      <w:r w:rsidDel="00000000" w:rsidR="00000000" w:rsidRPr="00000000">
        <w:rPr>
          <w:b w:val="1"/>
          <w:color w:val="212338"/>
          <w:sz w:val="26"/>
          <w:szCs w:val="26"/>
          <w:highlight w:val="white"/>
          <w:rtl w:val="0"/>
        </w:rPr>
        <w:t xml:space="preserve">email_text</w:t>
      </w:r>
      <w:r w:rsidDel="00000000" w:rsidR="00000000" w:rsidRPr="00000000">
        <w:rPr>
          <w:color w:val="212338"/>
          <w:sz w:val="26"/>
          <w:szCs w:val="26"/>
          <w:highlight w:val="white"/>
          <w:rtl w:val="0"/>
        </w:rPr>
        <w:t xml:space="preserve"> : there are two versions of the email: one has “long text” (i.e. has 4 paragraphs) and one has “short text” (just two paragraphs)</w:t>
      </w:r>
    </w:p>
    <w:p w:rsidR="00000000" w:rsidDel="00000000" w:rsidP="00000000" w:rsidRDefault="00000000" w:rsidRPr="00000000" w14:paraId="00000018">
      <w:pPr>
        <w:numPr>
          <w:ilvl w:val="0"/>
          <w:numId w:val="3"/>
        </w:numPr>
        <w:spacing w:after="0" w:afterAutospacing="0" w:before="0" w:beforeAutospacing="0" w:line="360" w:lineRule="auto"/>
        <w:ind w:left="720" w:hanging="360"/>
      </w:pPr>
      <w:r w:rsidDel="00000000" w:rsidR="00000000" w:rsidRPr="00000000">
        <w:rPr>
          <w:b w:val="1"/>
          <w:color w:val="212338"/>
          <w:sz w:val="26"/>
          <w:szCs w:val="26"/>
          <w:highlight w:val="white"/>
          <w:rtl w:val="0"/>
        </w:rPr>
        <w:t xml:space="preserve">email_version</w:t>
      </w:r>
      <w:r w:rsidDel="00000000" w:rsidR="00000000" w:rsidRPr="00000000">
        <w:rPr>
          <w:color w:val="212338"/>
          <w:sz w:val="26"/>
          <w:szCs w:val="26"/>
          <w:highlight w:val="white"/>
          <w:rtl w:val="0"/>
        </w:rPr>
        <w:t xml:space="preserve"> : some emails were “personalized” (i.e. they had the name of the user receiving the email in the incipit, such as “Hi John”), while some emails were “generic” (the incipit was just “Hi,”).</w:t>
      </w:r>
    </w:p>
    <w:p w:rsidR="00000000" w:rsidDel="00000000" w:rsidP="00000000" w:rsidRDefault="00000000" w:rsidRPr="00000000" w14:paraId="00000019">
      <w:pPr>
        <w:numPr>
          <w:ilvl w:val="0"/>
          <w:numId w:val="3"/>
        </w:numPr>
        <w:spacing w:after="0" w:afterAutospacing="0" w:before="0" w:beforeAutospacing="0" w:line="360" w:lineRule="auto"/>
        <w:ind w:left="720" w:hanging="360"/>
      </w:pPr>
      <w:r w:rsidDel="00000000" w:rsidR="00000000" w:rsidRPr="00000000">
        <w:rPr>
          <w:b w:val="1"/>
          <w:color w:val="212338"/>
          <w:sz w:val="26"/>
          <w:szCs w:val="26"/>
          <w:highlight w:val="white"/>
          <w:rtl w:val="0"/>
        </w:rPr>
        <w:t xml:space="preserve">hour</w:t>
      </w:r>
      <w:r w:rsidDel="00000000" w:rsidR="00000000" w:rsidRPr="00000000">
        <w:rPr>
          <w:color w:val="212338"/>
          <w:sz w:val="26"/>
          <w:szCs w:val="26"/>
          <w:highlight w:val="white"/>
          <w:rtl w:val="0"/>
        </w:rPr>
        <w:t xml:space="preserve"> : the local time on which the email was sent.</w:t>
      </w:r>
    </w:p>
    <w:p w:rsidR="00000000" w:rsidDel="00000000" w:rsidP="00000000" w:rsidRDefault="00000000" w:rsidRPr="00000000" w14:paraId="0000001A">
      <w:pPr>
        <w:numPr>
          <w:ilvl w:val="0"/>
          <w:numId w:val="3"/>
        </w:numPr>
        <w:spacing w:after="0" w:afterAutospacing="0" w:before="0" w:beforeAutospacing="0" w:line="360" w:lineRule="auto"/>
        <w:ind w:left="720" w:hanging="360"/>
      </w:pPr>
      <w:r w:rsidDel="00000000" w:rsidR="00000000" w:rsidRPr="00000000">
        <w:rPr>
          <w:b w:val="1"/>
          <w:color w:val="212338"/>
          <w:sz w:val="26"/>
          <w:szCs w:val="26"/>
          <w:highlight w:val="white"/>
          <w:rtl w:val="0"/>
        </w:rPr>
        <w:t xml:space="preserve">weekday</w:t>
      </w:r>
      <w:r w:rsidDel="00000000" w:rsidR="00000000" w:rsidRPr="00000000">
        <w:rPr>
          <w:color w:val="212338"/>
          <w:sz w:val="26"/>
          <w:szCs w:val="26"/>
          <w:highlight w:val="white"/>
          <w:rtl w:val="0"/>
        </w:rPr>
        <w:t xml:space="preserve"> : the day on which the email was sent.</w:t>
      </w:r>
    </w:p>
    <w:p w:rsidR="00000000" w:rsidDel="00000000" w:rsidP="00000000" w:rsidRDefault="00000000" w:rsidRPr="00000000" w14:paraId="0000001B">
      <w:pPr>
        <w:numPr>
          <w:ilvl w:val="0"/>
          <w:numId w:val="3"/>
        </w:numPr>
        <w:spacing w:after="0" w:afterAutospacing="0" w:before="0" w:beforeAutospacing="0" w:line="360" w:lineRule="auto"/>
        <w:ind w:left="720" w:hanging="360"/>
      </w:pPr>
      <w:r w:rsidDel="00000000" w:rsidR="00000000" w:rsidRPr="00000000">
        <w:rPr>
          <w:b w:val="1"/>
          <w:color w:val="212338"/>
          <w:sz w:val="26"/>
          <w:szCs w:val="26"/>
          <w:highlight w:val="white"/>
          <w:rtl w:val="0"/>
        </w:rPr>
        <w:t xml:space="preserve">user_country</w:t>
      </w:r>
      <w:r w:rsidDel="00000000" w:rsidR="00000000" w:rsidRPr="00000000">
        <w:rPr>
          <w:color w:val="212338"/>
          <w:sz w:val="26"/>
          <w:szCs w:val="26"/>
          <w:highlight w:val="white"/>
          <w:rtl w:val="0"/>
        </w:rPr>
        <w:t xml:space="preserve"> : the country where the user receiving the email was based. It comes from the user ip address when she created the account.</w:t>
      </w:r>
    </w:p>
    <w:p w:rsidR="00000000" w:rsidDel="00000000" w:rsidP="00000000" w:rsidRDefault="00000000" w:rsidRPr="00000000" w14:paraId="0000001C">
      <w:pPr>
        <w:numPr>
          <w:ilvl w:val="0"/>
          <w:numId w:val="3"/>
        </w:numPr>
        <w:spacing w:after="680" w:before="0" w:beforeAutospacing="0" w:line="360" w:lineRule="auto"/>
        <w:ind w:left="720" w:hanging="360"/>
      </w:pPr>
      <w:r w:rsidDel="00000000" w:rsidR="00000000" w:rsidRPr="00000000">
        <w:rPr>
          <w:b w:val="1"/>
          <w:color w:val="212338"/>
          <w:sz w:val="26"/>
          <w:szCs w:val="26"/>
          <w:highlight w:val="white"/>
          <w:rtl w:val="0"/>
        </w:rPr>
        <w:t xml:space="preserve">user_past_purchases</w:t>
      </w:r>
      <w:r w:rsidDel="00000000" w:rsidR="00000000" w:rsidRPr="00000000">
        <w:rPr>
          <w:color w:val="212338"/>
          <w:sz w:val="26"/>
          <w:szCs w:val="26"/>
          <w:highlight w:val="white"/>
          <w:rtl w:val="0"/>
        </w:rPr>
        <w:t xml:space="preserve"> : how many items in the past were bought by the user receiving the email</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800" w:before="460" w:line="415.3846153846154" w:lineRule="auto"/>
        <w:rPr>
          <w:color w:val="212338"/>
          <w:sz w:val="26"/>
          <w:szCs w:val="26"/>
          <w:highlight w:val="white"/>
        </w:rPr>
      </w:pPr>
      <w:r w:rsidDel="00000000" w:rsidR="00000000" w:rsidRPr="00000000">
        <w:rPr>
          <w:b w:val="1"/>
          <w:color w:val="212338"/>
          <w:sz w:val="26"/>
          <w:szCs w:val="26"/>
          <w:highlight w:val="white"/>
          <w:rtl w:val="0"/>
        </w:rPr>
        <w:t xml:space="preserve">email_opened_table</w:t>
      </w:r>
      <w:r w:rsidDel="00000000" w:rsidR="00000000" w:rsidRPr="00000000">
        <w:rPr>
          <w:color w:val="212338"/>
          <w:sz w:val="26"/>
          <w:szCs w:val="26"/>
          <w:highlight w:val="white"/>
          <w:rtl w:val="0"/>
        </w:rPr>
        <w:t xml:space="preserve"> - the id of the emails that were opened at least once.</w:t>
      </w:r>
    </w:p>
    <w:p w:rsidR="00000000" w:rsidDel="00000000" w:rsidP="00000000" w:rsidRDefault="00000000" w:rsidRPr="00000000" w14:paraId="0000001F">
      <w:pPr>
        <w:spacing w:after="800" w:before="460" w:line="415.3846153846154" w:lineRule="auto"/>
        <w:rPr>
          <w:b w:val="1"/>
          <w:color w:val="212338"/>
          <w:sz w:val="26"/>
          <w:szCs w:val="26"/>
          <w:highlight w:val="white"/>
        </w:rPr>
      </w:pPr>
      <w:r w:rsidDel="00000000" w:rsidR="00000000" w:rsidRPr="00000000">
        <w:rPr>
          <w:b w:val="1"/>
          <w:color w:val="212338"/>
          <w:sz w:val="26"/>
          <w:szCs w:val="26"/>
          <w:highlight w:val="white"/>
          <w:rtl w:val="0"/>
        </w:rPr>
        <w:t xml:space="preserve">Columns:</w:t>
      </w:r>
    </w:p>
    <w:p w:rsidR="00000000" w:rsidDel="00000000" w:rsidP="00000000" w:rsidRDefault="00000000" w:rsidRPr="00000000" w14:paraId="00000020">
      <w:pPr>
        <w:numPr>
          <w:ilvl w:val="0"/>
          <w:numId w:val="1"/>
        </w:numPr>
        <w:spacing w:after="680" w:before="460" w:line="360" w:lineRule="auto"/>
        <w:ind w:left="720" w:hanging="360"/>
      </w:pPr>
      <w:r w:rsidDel="00000000" w:rsidR="00000000" w:rsidRPr="00000000">
        <w:rPr>
          <w:b w:val="1"/>
          <w:color w:val="212338"/>
          <w:sz w:val="26"/>
          <w:szCs w:val="26"/>
          <w:highlight w:val="white"/>
          <w:rtl w:val="0"/>
        </w:rPr>
        <w:t xml:space="preserve">email_id</w:t>
      </w:r>
      <w:r w:rsidDel="00000000" w:rsidR="00000000" w:rsidRPr="00000000">
        <w:rPr>
          <w:color w:val="212338"/>
          <w:sz w:val="26"/>
          <w:szCs w:val="26"/>
          <w:highlight w:val="white"/>
          <w:rtl w:val="0"/>
        </w:rPr>
        <w:t xml:space="preserve"> : the id of the emails that were opened, i.e. the user clicked on the email and, supposedly, read it.</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800" w:before="460" w:line="415.3846153846154" w:lineRule="auto"/>
        <w:rPr>
          <w:color w:val="212338"/>
          <w:sz w:val="26"/>
          <w:szCs w:val="26"/>
          <w:highlight w:val="white"/>
        </w:rPr>
      </w:pPr>
      <w:r w:rsidDel="00000000" w:rsidR="00000000" w:rsidRPr="00000000">
        <w:rPr>
          <w:b w:val="1"/>
          <w:color w:val="212338"/>
          <w:sz w:val="26"/>
          <w:szCs w:val="26"/>
          <w:highlight w:val="white"/>
          <w:rtl w:val="0"/>
        </w:rPr>
        <w:t xml:space="preserve">link_clicked_table</w:t>
      </w:r>
      <w:r w:rsidDel="00000000" w:rsidR="00000000" w:rsidRPr="00000000">
        <w:rPr>
          <w:color w:val="212338"/>
          <w:sz w:val="26"/>
          <w:szCs w:val="26"/>
          <w:highlight w:val="white"/>
          <w:rtl w:val="0"/>
        </w:rPr>
        <w:t xml:space="preserve"> - the id of the emails whose link inside was clicked at least once.</w:t>
      </w:r>
    </w:p>
    <w:p w:rsidR="00000000" w:rsidDel="00000000" w:rsidP="00000000" w:rsidRDefault="00000000" w:rsidRPr="00000000" w14:paraId="00000023">
      <w:pPr>
        <w:spacing w:after="800" w:before="460" w:line="415.3846153846154" w:lineRule="auto"/>
        <w:rPr>
          <w:b w:val="1"/>
          <w:color w:val="212338"/>
          <w:sz w:val="26"/>
          <w:szCs w:val="26"/>
          <w:highlight w:val="white"/>
        </w:rPr>
      </w:pPr>
      <w:r w:rsidDel="00000000" w:rsidR="00000000" w:rsidRPr="00000000">
        <w:rPr>
          <w:b w:val="1"/>
          <w:color w:val="212338"/>
          <w:sz w:val="26"/>
          <w:szCs w:val="26"/>
          <w:highlight w:val="white"/>
          <w:rtl w:val="0"/>
        </w:rPr>
        <w:t xml:space="preserve">Columns:</w:t>
      </w:r>
    </w:p>
    <w:p w:rsidR="00000000" w:rsidDel="00000000" w:rsidP="00000000" w:rsidRDefault="00000000" w:rsidRPr="00000000" w14:paraId="00000024">
      <w:pPr>
        <w:numPr>
          <w:ilvl w:val="0"/>
          <w:numId w:val="2"/>
        </w:numPr>
        <w:spacing w:after="680" w:before="460" w:line="360" w:lineRule="auto"/>
        <w:ind w:left="720" w:hanging="360"/>
      </w:pPr>
      <w:r w:rsidDel="00000000" w:rsidR="00000000" w:rsidRPr="00000000">
        <w:rPr>
          <w:b w:val="1"/>
          <w:color w:val="212338"/>
          <w:sz w:val="26"/>
          <w:szCs w:val="26"/>
          <w:highlight w:val="white"/>
          <w:rtl w:val="0"/>
        </w:rPr>
        <w:t xml:space="preserve">email_id</w:t>
      </w:r>
      <w:r w:rsidDel="00000000" w:rsidR="00000000" w:rsidRPr="00000000">
        <w:rPr>
          <w:color w:val="212338"/>
          <w:sz w:val="26"/>
          <w:szCs w:val="26"/>
          <w:highlight w:val="white"/>
          <w:rtl w:val="0"/>
        </w:rPr>
        <w:t xml:space="preserve"> : if the user clicked on the link within the email, then the id of the email shows up on this table.</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12338"/>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338"/>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12338"/>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123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LMRKLyoyKOal8LNYDL_w25sQY2tMv5mv?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