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CS: CODE, DS: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 EQU 24A0H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 EQU 24A1H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PC EQU 24A2H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 EQU 24A3H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DATA ENDS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START:  MOV AX,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MOV DS, AX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CR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80H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OUT DX, AL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CX, 64H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77H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ROT_ANTICLOCK: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OUT DX,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ROL AL, 1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PROC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BX, 02FFFH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L2:  MOV DI, 0FFFFH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L1:  DEC DI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BX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JNZ L2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RET DELAY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ENDP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