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ASSUME CS: CODE, DS: DATA </w:t>
        <w:br w:type="textWrapping"/>
        <w:t xml:space="preserve">DATA SEGMENT </w:t>
        <w:br w:type="textWrapping"/>
        <w:t xml:space="preserve">N DB 5 </w:t>
        <w:br w:type="textWrapping"/>
        <w:t xml:space="preserve">RES DB ? </w:t>
        <w:br w:type="textWrapping"/>
        <w:t xml:space="preserve">DATA ENDS </w:t>
        <w:br w:type="textWrapping"/>
        <w:t xml:space="preserve">CODE SEGMENT </w:t>
        <w:br w:type="textWrapping"/>
        <w:t xml:space="preserve">START:  MOV AX, DATA        </w:t>
        <w:br w:type="textWrapping"/>
        <w:t xml:space="preserve">        MOV DS, AX     </w:t>
        <w:br w:type="textWrapping"/>
        <w:t xml:space="preserve">        MOV AL, N     </w:t>
        <w:br w:type="textWrapping"/>
        <w:t xml:space="preserve">        CALL FACT     </w:t>
        <w:br w:type="textWrapping"/>
        <w:t xml:space="preserve">        MOV AH, 4CH       </w:t>
        <w:br w:type="textWrapping"/>
        <w:t xml:space="preserve">        INT 21H  </w:t>
        <w:br w:type="textWrapping"/>
        <w:t xml:space="preserve">  FACT PROC </w:t>
        <w:br w:type="textWrapping"/>
        <w:t xml:space="preserve">        COMP AL, 00</w:t>
        <w:br w:type="textWrapping"/>
        <w:t xml:space="preserve">        JE CAL</w:t>
        <w:br w:type="textWrapping"/>
        <w:t xml:space="preserve">        PUSH AX</w:t>
        <w:br w:type="textWrapping"/>
        <w:t xml:space="preserve">        DEC AL</w:t>
        <w:br w:type="textWrapping"/>
        <w:t xml:space="preserve">        CALL FACT</w:t>
        <w:br w:type="textWrapping"/>
        <w:t xml:space="preserve">        POP AX </w:t>
        <w:br w:type="textWrapping"/>
        <w:t xml:space="preserve">        MUL RES</w:t>
        <w:br w:type="textWrapping"/>
        <w:t xml:space="preserve">        MOV RES, AL</w:t>
        <w:br w:type="textWrapping"/>
        <w:t xml:space="preserve">        RET</w:t>
        <w:br w:type="textWrapping"/>
        <w:t xml:space="preserve">   CAL:   MOV RES, 01</w:t>
        <w:br w:type="textWrapping"/>
        <w:t xml:space="preserve">          RET</w:t>
        <w:br w:type="textWrapping"/>
        <w:t xml:space="preserve">     FACT ENDP </w:t>
        <w:br w:type="textWrapping"/>
        <w:t xml:space="preserve">  </w:t>
        <w:br w:type="textWrapping"/>
        <w:t xml:space="preserve">CODE ENDS </w:t>
        <w:br w:type="textWrapping"/>
        <w:t xml:space="preserve">END START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