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4A20C" w14:textId="4A6BE970" w:rsidR="00B3594B" w:rsidRDefault="00B3594B" w:rsidP="00B3594B">
      <w:pPr>
        <w:pStyle w:val="Heading1"/>
        <w:rPr>
          <w:b/>
          <w:bCs/>
          <w:color w:val="auto"/>
        </w:rPr>
      </w:pPr>
      <w:r w:rsidRPr="00B3594B">
        <w:rPr>
          <w:b/>
          <w:bCs/>
          <w:color w:val="auto"/>
        </w:rPr>
        <w:t>Project Plan</w:t>
      </w:r>
    </w:p>
    <w:p w14:paraId="28E75790" w14:textId="77777777" w:rsidR="00B3594B" w:rsidRPr="00B3594B" w:rsidRDefault="00B3594B" w:rsidP="00B3594B"/>
    <w:p w14:paraId="0605E00B" w14:textId="77777777" w:rsidR="00B3594B" w:rsidRPr="00B3594B" w:rsidRDefault="00B3594B" w:rsidP="00B3594B">
      <w:pPr>
        <w:rPr>
          <w:b/>
          <w:bCs/>
        </w:rPr>
      </w:pPr>
      <w:r w:rsidRPr="00B3594B">
        <w:rPr>
          <w:b/>
          <w:bCs/>
        </w:rPr>
        <w:t>Project Initiation (1 week):</w:t>
      </w:r>
    </w:p>
    <w:p w14:paraId="2A70B3A1" w14:textId="77777777" w:rsidR="00B3594B" w:rsidRDefault="00B3594B" w:rsidP="00B3594B">
      <w:r>
        <w:t>During this phase, the project objectives, research questions, and hypotheses will be defined. A comprehensive literature review will be conducted to gather relevant information on federated machine learning, image classification, and privacy preservation. The research proposal will be refined, and the project plan will be finalized.</w:t>
      </w:r>
    </w:p>
    <w:p w14:paraId="40A7F2B7" w14:textId="77777777" w:rsidR="00B3594B" w:rsidRDefault="00B3594B" w:rsidP="00B3594B"/>
    <w:p w14:paraId="06173E69" w14:textId="77777777" w:rsidR="00B3594B" w:rsidRPr="00B3594B" w:rsidRDefault="00B3594B" w:rsidP="00B3594B">
      <w:pPr>
        <w:rPr>
          <w:b/>
          <w:bCs/>
        </w:rPr>
      </w:pPr>
      <w:r w:rsidRPr="00B3594B">
        <w:rPr>
          <w:b/>
          <w:bCs/>
        </w:rPr>
        <w:t>Data Collection and Preprocessing (1 week):</w:t>
      </w:r>
    </w:p>
    <w:p w14:paraId="44C1F326" w14:textId="77777777" w:rsidR="00B3594B" w:rsidRDefault="00B3594B" w:rsidP="00B3594B">
      <w:r>
        <w:t>In this phase, suitable datasets for image classification will be identified and collected. The collected data will be preprocessed and cleaned to ensure compatibility with the federated learning framework. The dataset will be divided into subsets for distribution to client devices in the federated learning process.</w:t>
      </w:r>
    </w:p>
    <w:p w14:paraId="5F99CAB3" w14:textId="77777777" w:rsidR="00B3594B" w:rsidRDefault="00B3594B" w:rsidP="00B3594B"/>
    <w:p w14:paraId="2A022353" w14:textId="77777777" w:rsidR="00B3594B" w:rsidRPr="00B3594B" w:rsidRDefault="00B3594B" w:rsidP="00B3594B">
      <w:pPr>
        <w:rPr>
          <w:b/>
          <w:bCs/>
        </w:rPr>
      </w:pPr>
      <w:r w:rsidRPr="00B3594B">
        <w:rPr>
          <w:b/>
          <w:bCs/>
        </w:rPr>
        <w:t>Model Development and Implementation (2 weeks):</w:t>
      </w:r>
    </w:p>
    <w:p w14:paraId="2F11E904" w14:textId="77777777" w:rsidR="00B3594B" w:rsidRDefault="00B3594B" w:rsidP="00B3594B">
      <w:r>
        <w:t>A suitable image classification model architecture will be selected for the project. The chosen model will be implemented using TensorFlow or a similar framework. The model will be adapted for federated learning using the TensorFlow Federated (TFF) API. Initial training and evaluation will be conducted on a centralized version of the dataset to establish a baseline performance comparison.</w:t>
      </w:r>
    </w:p>
    <w:p w14:paraId="5D250B54" w14:textId="77777777" w:rsidR="00B3594B" w:rsidRDefault="00B3594B" w:rsidP="00B3594B"/>
    <w:p w14:paraId="71307D4A" w14:textId="77777777" w:rsidR="00B3594B" w:rsidRPr="00B3594B" w:rsidRDefault="00B3594B" w:rsidP="00B3594B">
      <w:pPr>
        <w:rPr>
          <w:b/>
          <w:bCs/>
        </w:rPr>
      </w:pPr>
      <w:r w:rsidRPr="00B3594B">
        <w:rPr>
          <w:b/>
          <w:bCs/>
        </w:rPr>
        <w:t>Federated Learning Algorithm Implementation (3 weeks):</w:t>
      </w:r>
    </w:p>
    <w:p w14:paraId="6C436FAC" w14:textId="77777777" w:rsidR="00B3594B" w:rsidRDefault="00B3594B" w:rsidP="00B3594B">
      <w:r>
        <w:t>The TFF framework will be utilized to implement federated learning algorithms specifically designed for image classification. Communication protocols and optimization techniques will be developed to facilitate efficient model updates between client devices and the central server. Privacy-preserving techniques, such as differential privacy or secure aggregation, will be incorporated into the federated learning process. Iterative training and evaluation of the federated learning algorithm will be performed on the client devices.</w:t>
      </w:r>
    </w:p>
    <w:p w14:paraId="722019FC" w14:textId="77777777" w:rsidR="00B3594B" w:rsidRDefault="00B3594B" w:rsidP="00B3594B"/>
    <w:p w14:paraId="5491C62B" w14:textId="77777777" w:rsidR="00B3594B" w:rsidRPr="00B3594B" w:rsidRDefault="00B3594B" w:rsidP="00B3594B">
      <w:pPr>
        <w:rPr>
          <w:b/>
          <w:bCs/>
        </w:rPr>
      </w:pPr>
      <w:r w:rsidRPr="00B3594B">
        <w:rPr>
          <w:b/>
          <w:bCs/>
        </w:rPr>
        <w:t>Experimentation and Evaluation (2 weeks):</w:t>
      </w:r>
    </w:p>
    <w:p w14:paraId="776C2F91" w14:textId="77777777" w:rsidR="00B3594B" w:rsidRDefault="00B3594B" w:rsidP="00B3594B">
      <w:r>
        <w:t>This phase will involve extensive experimentation to evaluate the performance and effectiveness of the federated learning approach for image classification. The accuracy and generalization of the federated model will be compared with centralized training approaches. The impact of different hyperparameters and communication strategies on model performance will be analyzed. The privacy preservation capabilities of the federated learning algorithm will also be assessed.</w:t>
      </w:r>
    </w:p>
    <w:p w14:paraId="0C69C69D" w14:textId="77777777" w:rsidR="00B3594B" w:rsidRDefault="00B3594B" w:rsidP="00B3594B"/>
    <w:p w14:paraId="50F52F1B" w14:textId="77777777" w:rsidR="00B3594B" w:rsidRPr="00B3594B" w:rsidRDefault="00B3594B" w:rsidP="00B3594B">
      <w:pPr>
        <w:rPr>
          <w:b/>
          <w:bCs/>
        </w:rPr>
      </w:pPr>
      <w:r w:rsidRPr="00B3594B">
        <w:rPr>
          <w:b/>
          <w:bCs/>
        </w:rPr>
        <w:lastRenderedPageBreak/>
        <w:t>Result Analysis and Interpretation (1 week):</w:t>
      </w:r>
    </w:p>
    <w:p w14:paraId="691CEFE1" w14:textId="77777777" w:rsidR="00B3594B" w:rsidRDefault="00B3594B" w:rsidP="00B3594B">
      <w:r>
        <w:t>The experimental results will be analyzed, and their significance will be interpreted in relation to the research questions and hypotheses. The strengths, limitations, and potential areas for improvement of the federated learning approach for image classification will be identified. The key findings and their implications for the field of federated machine learning and image classification will be summarized.</w:t>
      </w:r>
    </w:p>
    <w:p w14:paraId="162B791C" w14:textId="77777777" w:rsidR="00B3594B" w:rsidRDefault="00B3594B" w:rsidP="00B3594B"/>
    <w:p w14:paraId="1CD1F001" w14:textId="77777777" w:rsidR="00B3594B" w:rsidRPr="00B3594B" w:rsidRDefault="00B3594B" w:rsidP="00B3594B">
      <w:pPr>
        <w:rPr>
          <w:b/>
          <w:bCs/>
        </w:rPr>
      </w:pPr>
      <w:r w:rsidRPr="00B3594B">
        <w:rPr>
          <w:b/>
          <w:bCs/>
        </w:rPr>
        <w:t>Reporting and Documentation (1 week):</w:t>
      </w:r>
    </w:p>
    <w:p w14:paraId="3CF11F1F" w14:textId="77777777" w:rsidR="00B3594B" w:rsidRDefault="00B3594B" w:rsidP="00B3594B">
      <w:r>
        <w:t>A comprehensive research report will be prepared, documenting the project methodology, results, analysis, and conclusions. The findings will be presented in a clear and concise manner, including visualizations and tables. Additionally, a presentation or manuscript will be prepared for dissemination in relevant conferences or journals.</w:t>
      </w:r>
    </w:p>
    <w:p w14:paraId="0943AA0D" w14:textId="77777777" w:rsidR="00B3594B" w:rsidRDefault="00B3594B" w:rsidP="00B3594B"/>
    <w:p w14:paraId="32CF9811" w14:textId="222CE44B" w:rsidR="00B3594B" w:rsidRDefault="00B3594B" w:rsidP="00B3594B">
      <w:r>
        <w:t>Throughout the project, regular monitoring and progress tracking will be implemented to ensure adherence to the timeline and prompt resolution of any challenges or obstacles that may arise.</w:t>
      </w:r>
      <w:bookmarkStart w:id="0" w:name="_GoBack"/>
      <w:bookmarkEnd w:id="0"/>
    </w:p>
    <w:sectPr w:rsidR="00B3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4B"/>
    <w:rsid w:val="00380252"/>
    <w:rsid w:val="00B3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A1AD"/>
  <w15:chartTrackingRefBased/>
  <w15:docId w15:val="{A12B27B1-84FF-447A-A0A3-12300B25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Asgarov</dc:creator>
  <cp:keywords/>
  <dc:description/>
  <cp:lastModifiedBy>Ali Asgarov</cp:lastModifiedBy>
  <cp:revision>1</cp:revision>
  <dcterms:created xsi:type="dcterms:W3CDTF">2023-06-01T10:21:00Z</dcterms:created>
  <dcterms:modified xsi:type="dcterms:W3CDTF">2023-06-01T10:29:00Z</dcterms:modified>
</cp:coreProperties>
</file>