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FA10E" w14:textId="7CE5D3F3" w:rsidR="00A05D6F" w:rsidRPr="004F5C0B" w:rsidRDefault="00641944" w:rsidP="00A05D6F">
      <w:pPr>
        <w:pStyle w:val="Title"/>
      </w:pPr>
      <w:r>
        <w:t xml:space="preserve">Centralized </w:t>
      </w:r>
      <w:r w:rsidR="00286EBA">
        <w:t xml:space="preserve">Health Database </w:t>
      </w:r>
    </w:p>
    <w:p w14:paraId="1DD26A75" w14:textId="77777777" w:rsidR="00A05D6F" w:rsidRPr="004F5C0B" w:rsidRDefault="00A05D6F" w:rsidP="00A05D6F">
      <w:pPr>
        <w:ind w:right="3402"/>
      </w:pPr>
      <w:r>
        <w:t xml:space="preserve">System Request Statement / Planning Phase </w:t>
      </w:r>
      <w:r>
        <w:br/>
        <w:t>(Homework No.1A)</w:t>
      </w:r>
    </w:p>
    <w:p w14:paraId="2C4AD236" w14:textId="77777777" w:rsidR="00A05D6F" w:rsidRDefault="00A05D6F" w:rsidP="00A05D6F">
      <w:pPr>
        <w:ind w:right="3402"/>
      </w:pPr>
    </w:p>
    <w:p w14:paraId="4D6F34F0" w14:textId="77777777" w:rsidR="00A05D6F" w:rsidRPr="004F5C0B" w:rsidRDefault="00A05D6F" w:rsidP="00A05D6F">
      <w:pPr>
        <w:tabs>
          <w:tab w:val="left" w:pos="567"/>
        </w:tabs>
        <w:ind w:right="3402"/>
      </w:pPr>
      <w:r>
        <w:t xml:space="preserve">Student: Kanan Gafarov </w:t>
      </w:r>
    </w:p>
    <w:p w14:paraId="6C6CA03F" w14:textId="7293D5E5" w:rsidR="00A05D6F" w:rsidRDefault="00A05D6F" w:rsidP="00A05D6F">
      <w:pPr>
        <w:ind w:right="3402"/>
      </w:pPr>
      <w:r>
        <w:t>Instructor</w:t>
      </w:r>
      <w:r w:rsidRPr="004F5C0B">
        <w:t xml:space="preserve">: </w:t>
      </w:r>
      <w:r>
        <w:t>Dr. Araz Yusubov</w:t>
      </w:r>
    </w:p>
    <w:p w14:paraId="2C81A1FC" w14:textId="77777777" w:rsidR="00020D8C" w:rsidRPr="004F5C0B" w:rsidRDefault="00020D8C" w:rsidP="00A05D6F">
      <w:pPr>
        <w:ind w:right="3402"/>
      </w:pPr>
    </w:p>
    <w:p w14:paraId="1E4C8B3F" w14:textId="447C991F" w:rsidR="00A05D6F" w:rsidRPr="004F5C0B" w:rsidRDefault="00020D8C" w:rsidP="00A05D6F">
      <w:pPr>
        <w:ind w:right="3402"/>
      </w:pPr>
      <w:r>
        <w:t>S</w:t>
      </w:r>
      <w:r w:rsidR="00A05D6F" w:rsidRPr="004F5C0B">
        <w:t>ubmitted in partial fulfillment</w:t>
      </w:r>
      <w:r w:rsidR="00A05D6F">
        <w:t xml:space="preserve"> o</w:t>
      </w:r>
      <w:r w:rsidR="00A05D6F" w:rsidRPr="004F5C0B">
        <w:t xml:space="preserve">f the requirements of </w:t>
      </w:r>
      <w:r w:rsidR="00A05D6F">
        <w:t xml:space="preserve">the </w:t>
      </w:r>
      <w:r w:rsidR="00A05D6F" w:rsidRPr="00774F56">
        <w:t>I</w:t>
      </w:r>
      <w:r w:rsidR="00A05D6F">
        <w:t>N</w:t>
      </w:r>
      <w:r w:rsidR="00A05D6F" w:rsidRPr="00774F56">
        <w:t>FT 23</w:t>
      </w:r>
      <w:r w:rsidR="00A05D6F">
        <w:t>03</w:t>
      </w:r>
      <w:r w:rsidR="00A05D6F" w:rsidRPr="00774F56">
        <w:t xml:space="preserve">: Systems Analysis and Design </w:t>
      </w:r>
      <w:r w:rsidR="00A05D6F" w:rsidRPr="004F5C0B">
        <w:t>course project</w:t>
      </w:r>
    </w:p>
    <w:p w14:paraId="7986BB30" w14:textId="77777777" w:rsidR="00A05D6F" w:rsidRDefault="00A05D6F" w:rsidP="00A05D6F"/>
    <w:p w14:paraId="40C80F55" w14:textId="77777777" w:rsidR="00A05D6F" w:rsidRDefault="00A05D6F" w:rsidP="00A05D6F"/>
    <w:p w14:paraId="56010320" w14:textId="77777777" w:rsidR="00A05D6F" w:rsidRDefault="00A05D6F" w:rsidP="00A05D6F"/>
    <w:p w14:paraId="7FE1B4E5" w14:textId="77777777" w:rsidR="00A05D6F" w:rsidRDefault="00A05D6F" w:rsidP="00A05D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7973"/>
      </w:tblGrid>
      <w:tr w:rsidR="00A05D6F" w:rsidRPr="00D57B11" w14:paraId="4DCF1D51" w14:textId="77777777" w:rsidTr="000468FC">
        <w:tc>
          <w:tcPr>
            <w:tcW w:w="1668" w:type="dxa"/>
          </w:tcPr>
          <w:p w14:paraId="10E59FF8" w14:textId="77777777" w:rsidR="00A05D6F" w:rsidRDefault="00A05D6F" w:rsidP="000468FC">
            <w:r>
              <w:t>GitHub repository</w:t>
            </w:r>
          </w:p>
        </w:tc>
        <w:tc>
          <w:tcPr>
            <w:tcW w:w="8187" w:type="dxa"/>
          </w:tcPr>
          <w:p w14:paraId="54369A6D" w14:textId="3AC0A002" w:rsidR="00A05D6F" w:rsidRPr="00D57B11" w:rsidRDefault="00A05D6F" w:rsidP="000468FC">
            <w:r w:rsidRPr="007E13CC">
              <w:t>https://github.com/ADA-SITE-INFT2303-2022-Spring</w:t>
            </w:r>
            <w:r w:rsidR="00641944">
              <w:t>/</w:t>
            </w:r>
            <w:r w:rsidR="00641944" w:rsidRPr="00641944">
              <w:t>systems-development-project-team-10</w:t>
            </w:r>
          </w:p>
        </w:tc>
      </w:tr>
      <w:tr w:rsidR="00A05D6F" w:rsidRPr="00D57B11" w14:paraId="474327A3" w14:textId="77777777" w:rsidTr="000468FC">
        <w:tc>
          <w:tcPr>
            <w:tcW w:w="1668" w:type="dxa"/>
          </w:tcPr>
          <w:p w14:paraId="1DA47E7A" w14:textId="77777777" w:rsidR="00A05D6F" w:rsidRPr="00D57B11" w:rsidRDefault="00A05D6F" w:rsidP="000468FC">
            <w:r>
              <w:t>Version d</w:t>
            </w:r>
            <w:r w:rsidRPr="00D57B11">
              <w:t>ate</w:t>
            </w:r>
          </w:p>
        </w:tc>
        <w:tc>
          <w:tcPr>
            <w:tcW w:w="8187" w:type="dxa"/>
          </w:tcPr>
          <w:p w14:paraId="4A94BDD3" w14:textId="77777777" w:rsidR="00A05D6F" w:rsidRPr="00D57B11" w:rsidRDefault="00A05D6F" w:rsidP="000468FC">
            <w:r w:rsidRPr="00D57B11">
              <w:t>Version information</w:t>
            </w:r>
          </w:p>
        </w:tc>
      </w:tr>
      <w:tr w:rsidR="00A05D6F" w:rsidRPr="00D57B11" w14:paraId="3DF303C3" w14:textId="77777777" w:rsidTr="000468FC">
        <w:tc>
          <w:tcPr>
            <w:tcW w:w="1668" w:type="dxa"/>
          </w:tcPr>
          <w:p w14:paraId="765465D6" w14:textId="003E6205" w:rsidR="00A05D6F" w:rsidRPr="00D57B11" w:rsidRDefault="00641944" w:rsidP="000468FC">
            <w:r>
              <w:t>20.02.2022</w:t>
            </w:r>
          </w:p>
        </w:tc>
        <w:tc>
          <w:tcPr>
            <w:tcW w:w="8187" w:type="dxa"/>
          </w:tcPr>
          <w:p w14:paraId="1ED3C9D7" w14:textId="77777777" w:rsidR="00A05D6F" w:rsidRPr="00D57B11" w:rsidRDefault="00A05D6F" w:rsidP="000468FC">
            <w:r w:rsidRPr="00D57B11">
              <w:t>Initial draft</w:t>
            </w:r>
          </w:p>
        </w:tc>
      </w:tr>
      <w:tr w:rsidR="00A05D6F" w:rsidRPr="00D57B11" w14:paraId="6AFF8A6B" w14:textId="77777777" w:rsidTr="000468FC">
        <w:tc>
          <w:tcPr>
            <w:tcW w:w="1668" w:type="dxa"/>
          </w:tcPr>
          <w:p w14:paraId="2EE434B2" w14:textId="6DA4A984" w:rsidR="00A05D6F" w:rsidRPr="00D57B11" w:rsidRDefault="00641944" w:rsidP="000468FC">
            <w:r>
              <w:t>20.02.2022</w:t>
            </w:r>
          </w:p>
        </w:tc>
        <w:tc>
          <w:tcPr>
            <w:tcW w:w="8187" w:type="dxa"/>
          </w:tcPr>
          <w:p w14:paraId="03C656E0" w14:textId="2ECA0F40" w:rsidR="00A05D6F" w:rsidRPr="00D57B11" w:rsidRDefault="008B3719" w:rsidP="000468FC">
            <w:r>
              <w:t>All the fields filled in</w:t>
            </w:r>
          </w:p>
        </w:tc>
      </w:tr>
    </w:tbl>
    <w:p w14:paraId="686E09CE" w14:textId="77777777" w:rsidR="00A05D6F" w:rsidRDefault="00A05D6F" w:rsidP="00A05D6F"/>
    <w:p w14:paraId="607B0311" w14:textId="77777777" w:rsidR="00A05D6F" w:rsidRPr="004F5C0B" w:rsidRDefault="00A05D6F" w:rsidP="00A05D6F"/>
    <w:p w14:paraId="6A319E35" w14:textId="77777777" w:rsidR="00A05D6F" w:rsidRDefault="00A05D6F" w:rsidP="00A05D6F">
      <w:pPr>
        <w:rPr>
          <w:b/>
          <w:bCs/>
        </w:rPr>
        <w:sectPr w:rsidR="00A05D6F" w:rsidSect="00BD3C08">
          <w:headerReference w:type="default" r:id="rId8"/>
          <w:footerReference w:type="default" r:id="rId9"/>
          <w:pgSz w:w="11907" w:h="16839" w:code="9"/>
          <w:pgMar w:top="5671" w:right="1134" w:bottom="851" w:left="1134"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A05D6F" w14:paraId="6DD0E693" w14:textId="77777777" w:rsidTr="000468FC">
        <w:tc>
          <w:tcPr>
            <w:tcW w:w="5000" w:type="pct"/>
          </w:tcPr>
          <w:p w14:paraId="0C8F3AD6" w14:textId="77777777" w:rsidR="00A05D6F" w:rsidRDefault="00A05D6F" w:rsidP="000468FC"/>
        </w:tc>
      </w:tr>
      <w:tr w:rsidR="00A05D6F" w14:paraId="36DCAB81" w14:textId="77777777" w:rsidTr="000468FC">
        <w:tc>
          <w:tcPr>
            <w:tcW w:w="5000" w:type="pct"/>
          </w:tcPr>
          <w:p w14:paraId="022A9682" w14:textId="77777777" w:rsidR="00A05D6F" w:rsidRDefault="00A05D6F" w:rsidP="000468FC">
            <w:pPr>
              <w:pStyle w:val="Heading1"/>
              <w:ind w:left="426" w:hanging="426"/>
            </w:pPr>
            <w:r>
              <w:t>Project sponsor</w:t>
            </w:r>
          </w:p>
        </w:tc>
      </w:tr>
      <w:tr w:rsidR="00A05D6F" w14:paraId="4E7E82F4" w14:textId="77777777" w:rsidTr="000468FC">
        <w:tc>
          <w:tcPr>
            <w:tcW w:w="5000" w:type="pct"/>
          </w:tcPr>
          <w:p w14:paraId="4AAC4922" w14:textId="0AFD11B9" w:rsidR="00A05D6F" w:rsidRPr="007B615E" w:rsidRDefault="004F0EA5" w:rsidP="000468FC">
            <w:pPr>
              <w:rPr>
                <w:lang w:val="az-Latn-AZ"/>
              </w:rPr>
            </w:pPr>
            <w:r>
              <w:rPr>
                <w:lang w:val="az-Latn-AZ"/>
              </w:rPr>
              <w:t>Kanan Gafarov, on behalf of Ministry of Healthcare of Azerbaijan Republic</w:t>
            </w:r>
          </w:p>
        </w:tc>
      </w:tr>
      <w:tr w:rsidR="00A05D6F" w14:paraId="58DD402E" w14:textId="77777777" w:rsidTr="000468FC">
        <w:tc>
          <w:tcPr>
            <w:tcW w:w="5000" w:type="pct"/>
          </w:tcPr>
          <w:p w14:paraId="6672B02B" w14:textId="77777777" w:rsidR="00A05D6F" w:rsidRDefault="00A05D6F" w:rsidP="000468FC">
            <w:pPr>
              <w:pStyle w:val="Heading1"/>
              <w:ind w:left="426" w:hanging="426"/>
            </w:pPr>
            <w:r>
              <w:t>Business Need</w:t>
            </w:r>
          </w:p>
        </w:tc>
      </w:tr>
      <w:tr w:rsidR="00A05D6F" w14:paraId="0B335449" w14:textId="77777777" w:rsidTr="000468FC">
        <w:tc>
          <w:tcPr>
            <w:tcW w:w="5000" w:type="pct"/>
          </w:tcPr>
          <w:p w14:paraId="533D7876" w14:textId="08DAD64D" w:rsidR="00F11207" w:rsidRDefault="00A86C8F" w:rsidP="000468FC">
            <w:r>
              <w:t xml:space="preserve">When it comes to healthcare databases, only recently government clinics and hospitals started implementing online databases. 10-15 years </w:t>
            </w:r>
            <w:r w:rsidR="00E37C6A">
              <w:t>ago,</w:t>
            </w:r>
            <w:r>
              <w:t xml:space="preserve"> all the diagnoses and treatment were written on paper and kept in warehouses that looked like libraries. People had to wait in queue and wait until a “librarian” would find your documents. And even though now doctors use online database</w:t>
            </w:r>
            <w:r w:rsidR="00F11207">
              <w:t xml:space="preserve"> it is </w:t>
            </w:r>
            <w:r w:rsidR="00E37C6A">
              <w:t>in</w:t>
            </w:r>
            <w:r w:rsidR="00F11207">
              <w:t>efficient. Since some of the older data is still in the form of paper, have data in 2 different states is difficult to manage. Moreover, there are a lot of private clinics and hospitals that have their own databases and do not have access to each other.</w:t>
            </w:r>
          </w:p>
          <w:p w14:paraId="42FD51AE" w14:textId="19D31E48" w:rsidR="00A05D6F" w:rsidRDefault="00F11207" w:rsidP="00F11207">
            <w:r>
              <w:t xml:space="preserve"> </w:t>
            </w:r>
            <w:r w:rsidR="00A86C8F">
              <w:t xml:space="preserve"> </w:t>
            </w:r>
          </w:p>
        </w:tc>
      </w:tr>
      <w:tr w:rsidR="00A05D6F" w14:paraId="50270080" w14:textId="77777777" w:rsidTr="000468FC">
        <w:tc>
          <w:tcPr>
            <w:tcW w:w="5000" w:type="pct"/>
          </w:tcPr>
          <w:p w14:paraId="4B35205A" w14:textId="77777777" w:rsidR="00A05D6F" w:rsidRDefault="00A05D6F" w:rsidP="000468FC">
            <w:pPr>
              <w:pStyle w:val="Heading1"/>
              <w:ind w:left="426" w:hanging="426"/>
            </w:pPr>
            <w:r>
              <w:t>Business Requirements</w:t>
            </w:r>
          </w:p>
        </w:tc>
      </w:tr>
      <w:tr w:rsidR="00A05D6F" w14:paraId="1C84AEA1" w14:textId="77777777" w:rsidTr="000468FC">
        <w:tc>
          <w:tcPr>
            <w:tcW w:w="5000" w:type="pct"/>
          </w:tcPr>
          <w:p w14:paraId="57235F8E" w14:textId="2EAF724A" w:rsidR="00824A3D" w:rsidRDefault="00FD4969" w:rsidP="000468FC">
            <w:r>
              <w:t>1.</w:t>
            </w:r>
            <w:r w:rsidR="008201F0">
              <w:t>This system will require a strong sub-system that will protect the data that will keep the data private, confidential, and safe.</w:t>
            </w:r>
            <w:r w:rsidR="00E37C6A">
              <w:t xml:space="preserve"> Since the database is so large, cyber security department will look after a lot of data and make sure they kept it safe from outside threats. The cyber security department must consist of the best professionals so they can eliminate all the threats by improving weak parts. </w:t>
            </w:r>
          </w:p>
          <w:p w14:paraId="25D92F96" w14:textId="77777777" w:rsidR="00824A3D" w:rsidRDefault="00824A3D" w:rsidP="000468FC"/>
          <w:p w14:paraId="0D3B39A5" w14:textId="3A8C8B87" w:rsidR="008201F0" w:rsidRDefault="00824A3D" w:rsidP="000468FC">
            <w:r>
              <w:t>2</w:t>
            </w:r>
            <w:r w:rsidR="008201F0">
              <w:t xml:space="preserve">.Ministry of Healthcare must require all private clinics and hospitals to use their database instead of their own one </w:t>
            </w:r>
            <w:r w:rsidR="00E52E2A">
              <w:t>to</w:t>
            </w:r>
            <w:r w:rsidR="008201F0">
              <w:t xml:space="preserve"> keep the data up to date so doctors from other institutes can see all possible information about patient’s health.</w:t>
            </w:r>
            <w:r>
              <w:t xml:space="preserve"> Moreover, those private clinics must share their own databases with existing data about all </w:t>
            </w:r>
            <w:r w:rsidR="003E439D">
              <w:t>patients,</w:t>
            </w:r>
            <w:r>
              <w:t xml:space="preserve"> so the collected data is more complete. </w:t>
            </w:r>
          </w:p>
          <w:p w14:paraId="310D4CCB" w14:textId="77777777" w:rsidR="00FA270C" w:rsidRDefault="00FA270C" w:rsidP="000468FC"/>
          <w:p w14:paraId="0FDDD867" w14:textId="035F9076" w:rsidR="001F2017" w:rsidRDefault="00824A3D" w:rsidP="000468FC">
            <w:r>
              <w:t>3</w:t>
            </w:r>
            <w:r w:rsidR="001F2017">
              <w:t>.</w:t>
            </w:r>
            <w:r w:rsidR="00E52E2A">
              <w:t>All</w:t>
            </w:r>
            <w:r w:rsidR="001F2017">
              <w:t xml:space="preserve"> the doctors and pharmacists </w:t>
            </w:r>
            <w:r w:rsidR="00E52E2A">
              <w:t xml:space="preserve">will have to go through a training to be able to use the system. </w:t>
            </w:r>
          </w:p>
          <w:p w14:paraId="6C758261" w14:textId="77777777" w:rsidR="00FA270C" w:rsidRDefault="00FA270C" w:rsidP="000468FC"/>
          <w:p w14:paraId="724CF6D5" w14:textId="1B834615" w:rsidR="00E52E2A" w:rsidRDefault="00824A3D" w:rsidP="000468FC">
            <w:r>
              <w:t>4</w:t>
            </w:r>
            <w:r w:rsidR="00E52E2A">
              <w:t>.Intuitive interface for using the database needs to be developed so anyone can use it.</w:t>
            </w:r>
            <w:r>
              <w:t xml:space="preserve"> Users of this database system</w:t>
            </w:r>
            <w:r w:rsidR="00E37C6A">
              <w:t xml:space="preserve"> </w:t>
            </w:r>
          </w:p>
          <w:p w14:paraId="2688EC14" w14:textId="6DD587EA" w:rsidR="00E37C6A" w:rsidRDefault="00E37C6A" w:rsidP="000468FC"/>
          <w:p w14:paraId="33CC153E" w14:textId="0AE7F00B" w:rsidR="00E37C6A" w:rsidRDefault="00824A3D" w:rsidP="000468FC">
            <w:r>
              <w:t>5</w:t>
            </w:r>
            <w:r w:rsidR="00E37C6A">
              <w:t>.</w:t>
            </w:r>
            <w:r>
              <w:t xml:space="preserve">Access process needs to be created. Users of the database will be able to access patient’s data only after patient provides his identifying information. For example, a patient needs to provide his FIN code or randomly generated token so the doctor can access his health data. </w:t>
            </w:r>
          </w:p>
          <w:p w14:paraId="2D1BBF3F" w14:textId="7BBBE4FF" w:rsidR="00E52E2A" w:rsidRDefault="00E52E2A" w:rsidP="000468FC"/>
        </w:tc>
      </w:tr>
      <w:tr w:rsidR="00A05D6F" w14:paraId="19563C9B" w14:textId="77777777" w:rsidTr="000468FC">
        <w:tc>
          <w:tcPr>
            <w:tcW w:w="5000" w:type="pct"/>
          </w:tcPr>
          <w:p w14:paraId="292C08B1" w14:textId="77777777" w:rsidR="00A05D6F" w:rsidRDefault="00A05D6F" w:rsidP="000468FC">
            <w:pPr>
              <w:pStyle w:val="Heading1"/>
              <w:ind w:left="426" w:hanging="426"/>
            </w:pPr>
            <w:r>
              <w:t>Business Value</w:t>
            </w:r>
          </w:p>
        </w:tc>
      </w:tr>
      <w:tr w:rsidR="00A05D6F" w14:paraId="66FC8513" w14:textId="77777777" w:rsidTr="000468FC">
        <w:tc>
          <w:tcPr>
            <w:tcW w:w="5000" w:type="pct"/>
          </w:tcPr>
          <w:p w14:paraId="35FDE32E" w14:textId="7292186E" w:rsidR="00873064" w:rsidRDefault="00EE24BA" w:rsidP="00F11207">
            <w:r>
              <w:t>1.Knowing all possible information about patient’s health will make doctor’s diagnoses and treatments more precise. Moreover, h</w:t>
            </w:r>
            <w:r w:rsidR="00873064">
              <w:t xml:space="preserve">ealth care will become more efficient. Since doctors will be able to see all the information about patient, it will be easier for him to do his job. For example, it will be easier to find the cause of the illness or diagnose the patient or the </w:t>
            </w:r>
            <w:r w:rsidR="00873064">
              <w:lastRenderedPageBreak/>
              <w:t xml:space="preserve">doctor won’t make a mistake </w:t>
            </w:r>
            <w:r w:rsidR="00EE7825">
              <w:t xml:space="preserve">when he prescribes treatment because he will be able to see allergies or other illnesses. And those are just some cases where knowing everything about patient’s health will make doctors’ jobs more </w:t>
            </w:r>
            <w:r>
              <w:t xml:space="preserve">precise and </w:t>
            </w:r>
            <w:r w:rsidR="00EE7825">
              <w:t>efficient.</w:t>
            </w:r>
            <w:r w:rsidR="00FD4969">
              <w:t xml:space="preserve"> </w:t>
            </w:r>
          </w:p>
          <w:p w14:paraId="61C45EC5" w14:textId="77777777" w:rsidR="00B815A8" w:rsidRDefault="00B815A8" w:rsidP="00F11207"/>
          <w:p w14:paraId="2237B186" w14:textId="70612102" w:rsidR="00263193" w:rsidRDefault="0082152C" w:rsidP="00F11207">
            <w:r>
              <w:t>2</w:t>
            </w:r>
            <w:r w:rsidR="00263193">
              <w:t>.Having a centralized data can result in better governance of it</w:t>
            </w:r>
            <w:sdt>
              <w:sdtPr>
                <w:id w:val="432172943"/>
                <w:citation/>
              </w:sdtPr>
              <w:sdtEndPr/>
              <w:sdtContent>
                <w:r w:rsidR="00263193">
                  <w:fldChar w:fldCharType="begin"/>
                </w:r>
                <w:r w:rsidR="00263193">
                  <w:instrText xml:space="preserve"> CITATION Mat19 \l 1033 </w:instrText>
                </w:r>
                <w:r w:rsidR="00263193">
                  <w:fldChar w:fldCharType="separate"/>
                </w:r>
                <w:r w:rsidR="00263193">
                  <w:rPr>
                    <w:noProof/>
                  </w:rPr>
                  <w:t xml:space="preserve"> (Matthews, 2019)</w:t>
                </w:r>
                <w:r w:rsidR="00263193">
                  <w:fldChar w:fldCharType="end"/>
                </w:r>
              </w:sdtContent>
            </w:sdt>
            <w:r w:rsidR="00263193">
              <w:t xml:space="preserve">. Since there is one centralized database with one standard IT specialists will be able to govern it </w:t>
            </w:r>
            <w:r w:rsidR="00E656AC">
              <w:t>more easily</w:t>
            </w:r>
            <w:r w:rsidR="00263193">
              <w:t xml:space="preserve"> because th</w:t>
            </w:r>
            <w:r w:rsidR="00E656AC">
              <w:t>e</w:t>
            </w:r>
            <w:r w:rsidR="00263193">
              <w:t>y don’t have t</w:t>
            </w:r>
            <w:r w:rsidR="00E656AC">
              <w:t>o</w:t>
            </w:r>
            <w:r w:rsidR="00263193">
              <w:t xml:space="preserve"> deal with the fact that there are many different databases that are all built differently.</w:t>
            </w:r>
          </w:p>
          <w:p w14:paraId="61A767F2" w14:textId="77777777" w:rsidR="00EE24BA" w:rsidRDefault="00EE24BA" w:rsidP="00F11207"/>
          <w:p w14:paraId="1E5611FB" w14:textId="1CC17477" w:rsidR="00EE24BA" w:rsidRPr="00EE7825" w:rsidRDefault="00EE24BA" w:rsidP="00F11207"/>
        </w:tc>
      </w:tr>
      <w:tr w:rsidR="00A05D6F" w14:paraId="4E2AEEBE" w14:textId="77777777" w:rsidTr="000468FC">
        <w:tc>
          <w:tcPr>
            <w:tcW w:w="5000" w:type="pct"/>
          </w:tcPr>
          <w:p w14:paraId="008A2144" w14:textId="77777777" w:rsidR="00A05D6F" w:rsidRDefault="00A05D6F" w:rsidP="000468FC">
            <w:pPr>
              <w:pStyle w:val="Heading1"/>
              <w:ind w:left="426" w:hanging="426"/>
            </w:pPr>
            <w:r>
              <w:lastRenderedPageBreak/>
              <w:t>Special Issues or Constraints:</w:t>
            </w:r>
          </w:p>
        </w:tc>
      </w:tr>
      <w:tr w:rsidR="00A05D6F" w14:paraId="74861269" w14:textId="77777777" w:rsidTr="000468FC">
        <w:tc>
          <w:tcPr>
            <w:tcW w:w="5000" w:type="pct"/>
          </w:tcPr>
          <w:p w14:paraId="6A810C17" w14:textId="45748794" w:rsidR="0095704E" w:rsidRDefault="008A4B33" w:rsidP="008A4B33">
            <w:r>
              <w:t>1.</w:t>
            </w:r>
            <w:r w:rsidR="0095704E">
              <w:t xml:space="preserve">To implement this database Ministry of Healthcare will have to deal with a lot of legal issues first. Creating such database will oblige all citizens to agree to share their personal data with </w:t>
            </w:r>
            <w:r>
              <w:t>Ministry of Healthcare. Because of that protection of data needs to be ensured.</w:t>
            </w:r>
          </w:p>
          <w:p w14:paraId="228214B4" w14:textId="77777777" w:rsidR="00B815A8" w:rsidRDefault="00B815A8" w:rsidP="008A4B33"/>
          <w:p w14:paraId="4126AA5C" w14:textId="2E38F6D6" w:rsidR="00A05D6F" w:rsidRDefault="008A4B33" w:rsidP="000440D7">
            <w:r>
              <w:t>2.</w:t>
            </w:r>
            <w:r w:rsidR="000440D7">
              <w:t xml:space="preserve">All doctors and </w:t>
            </w:r>
            <w:r w:rsidR="00337CCB">
              <w:t>pharmacists</w:t>
            </w:r>
            <w:r w:rsidR="000440D7">
              <w:t xml:space="preserve"> will need to pass the training where they will learn how to correctly use the system.</w:t>
            </w:r>
            <w:r w:rsidR="00E52E2A">
              <w:t xml:space="preserve"> </w:t>
            </w:r>
            <w:r w:rsidR="00B815A8">
              <w:t>This process will</w:t>
            </w:r>
            <w:r w:rsidR="00E52E2A">
              <w:t xml:space="preserve"> require a lot of resources and time.</w:t>
            </w:r>
          </w:p>
          <w:p w14:paraId="5A622C6F" w14:textId="77777777" w:rsidR="0021217F" w:rsidRDefault="0021217F" w:rsidP="000440D7"/>
          <w:p w14:paraId="410677EC" w14:textId="46D9AF06" w:rsidR="0095704E" w:rsidRDefault="008A4B33" w:rsidP="000440D7">
            <w:r>
              <w:t>3.</w:t>
            </w:r>
            <w:r w:rsidR="000440D7">
              <w:t xml:space="preserve">Most of the data with information about health of citizens older than 18 are still in the form of paper documents. </w:t>
            </w:r>
            <w:r w:rsidR="00577740">
              <w:t xml:space="preserve">Since one of the system’s purposes is to store the complete data about each citizen, all the data must be added to the database. Which means that paper documents must be transferred into the database ether by scanning the papers or typing the text manually. </w:t>
            </w:r>
            <w:r w:rsidR="000440D7">
              <w:t xml:space="preserve"> This will require a lot of</w:t>
            </w:r>
            <w:r w:rsidR="0095704E">
              <w:t xml:space="preserve"> resources</w:t>
            </w:r>
            <w:r w:rsidR="000440D7">
              <w:t>.</w:t>
            </w:r>
            <w:r w:rsidR="0095704E">
              <w:t xml:space="preserve"> </w:t>
            </w:r>
            <w:r>
              <w:t>Furthermore</w:t>
            </w:r>
            <w:r w:rsidR="0095704E">
              <w:t xml:space="preserve">, </w:t>
            </w:r>
            <w:r w:rsidR="00E37C6A">
              <w:t>this process</w:t>
            </w:r>
            <w:r w:rsidR="0095704E">
              <w:t xml:space="preserve"> will require a lot of time. </w:t>
            </w:r>
          </w:p>
          <w:p w14:paraId="2D157ED1" w14:textId="0D736F5A" w:rsidR="00E37C6A" w:rsidRDefault="00E37C6A" w:rsidP="000440D7"/>
          <w:p w14:paraId="20838D70" w14:textId="31562700" w:rsidR="00E37C6A" w:rsidRDefault="00E37C6A" w:rsidP="000440D7">
            <w:r>
              <w:t xml:space="preserve">4. As it was mentioned in previous point this process will take a long time because there are so man. </w:t>
            </w:r>
            <w:r>
              <w:t>For instance, in Iceland’s case it took 12 years</w:t>
            </w:r>
            <w:sdt>
              <w:sdtPr>
                <w:id w:val="-930504635"/>
                <w:citation/>
              </w:sdtPr>
              <w:sdtContent>
                <w:r>
                  <w:fldChar w:fldCharType="begin"/>
                </w:r>
                <w:r>
                  <w:instrText xml:space="preserve"> CITATION Gul99 \l 1033 </w:instrText>
                </w:r>
                <w:r>
                  <w:fldChar w:fldCharType="separate"/>
                </w:r>
                <w:r>
                  <w:rPr>
                    <w:noProof/>
                  </w:rPr>
                  <w:t xml:space="preserve"> (Gulcher &amp; Stefansson, 1999)</w:t>
                </w:r>
                <w:r>
                  <w:fldChar w:fldCharType="end"/>
                </w:r>
              </w:sdtContent>
            </w:sdt>
            <w:r>
              <w:t>.</w:t>
            </w:r>
            <w:r>
              <w:t xml:space="preserve"> </w:t>
            </w:r>
          </w:p>
          <w:p w14:paraId="1B7F6C66" w14:textId="77777777" w:rsidR="0021217F" w:rsidRDefault="0021217F" w:rsidP="000440D7"/>
          <w:p w14:paraId="3CD939AA" w14:textId="7A9F56B3" w:rsidR="000440D7" w:rsidRDefault="00E37C6A" w:rsidP="000440D7">
            <w:r>
              <w:t>5</w:t>
            </w:r>
            <w:r w:rsidR="008A4B33">
              <w:t>.</w:t>
            </w:r>
            <w:r w:rsidR="000440D7">
              <w:t xml:space="preserve">Moreover, a lot of people registered in different private clinics because all the </w:t>
            </w:r>
            <w:r w:rsidR="00246988">
              <w:t>p</w:t>
            </w:r>
            <w:r w:rsidR="000440D7">
              <w:t xml:space="preserve">rivate clinics have their own databases. These databases </w:t>
            </w:r>
            <w:r w:rsidR="00246988">
              <w:t>need to be merged with main database, so it is complete</w:t>
            </w:r>
            <w:r w:rsidR="000440D7">
              <w:t xml:space="preserve">  </w:t>
            </w:r>
          </w:p>
        </w:tc>
      </w:tr>
      <w:tr w:rsidR="00A05D6F" w14:paraId="1C9971C2" w14:textId="77777777" w:rsidTr="000468FC">
        <w:tc>
          <w:tcPr>
            <w:tcW w:w="5000" w:type="pct"/>
          </w:tcPr>
          <w:p w14:paraId="567D3650" w14:textId="77777777" w:rsidR="00A05D6F" w:rsidRDefault="00A05D6F" w:rsidP="000468FC">
            <w:pPr>
              <w:pStyle w:val="Heading1"/>
              <w:numPr>
                <w:ilvl w:val="0"/>
                <w:numId w:val="0"/>
              </w:numPr>
            </w:pPr>
            <w:r w:rsidRPr="004F5C0B">
              <w:t>References</w:t>
            </w:r>
          </w:p>
        </w:tc>
      </w:tr>
      <w:tr w:rsidR="00A05D6F" w14:paraId="396B81D6" w14:textId="77777777" w:rsidTr="000468FC">
        <w:tc>
          <w:tcPr>
            <w:tcW w:w="5000" w:type="pct"/>
          </w:tcPr>
          <w:sdt>
            <w:sdtPr>
              <w:rPr>
                <w:rFonts w:ascii="Cambria" w:hAnsi="Cambria" w:cs="Arial"/>
                <w:b w:val="0"/>
                <w:bCs w:val="0"/>
                <w:color w:val="auto"/>
                <w:sz w:val="24"/>
                <w:szCs w:val="24"/>
              </w:rPr>
              <w:id w:val="1472393746"/>
              <w:docPartObj>
                <w:docPartGallery w:val="Bibliographies"/>
                <w:docPartUnique/>
              </w:docPartObj>
            </w:sdtPr>
            <w:sdtEndPr/>
            <w:sdtContent>
              <w:p w14:paraId="62BE9678" w14:textId="45DE1C7E" w:rsidR="008B3719" w:rsidRDefault="008B3719" w:rsidP="008B3719">
                <w:pPr>
                  <w:pStyle w:val="Heading1"/>
                  <w:numPr>
                    <w:ilvl w:val="0"/>
                    <w:numId w:val="0"/>
                  </w:numPr>
                </w:pPr>
              </w:p>
              <w:sdt>
                <w:sdtPr>
                  <w:id w:val="-573587230"/>
                  <w:bibliography/>
                </w:sdtPr>
                <w:sdtEndPr/>
                <w:sdtContent>
                  <w:p w14:paraId="60085F27" w14:textId="77777777" w:rsidR="008B3719" w:rsidRDefault="008B3719" w:rsidP="008B3719">
                    <w:pPr>
                      <w:pStyle w:val="Bibliography"/>
                      <w:ind w:left="720" w:hanging="720"/>
                      <w:rPr>
                        <w:noProof/>
                      </w:rPr>
                    </w:pPr>
                    <w:r>
                      <w:fldChar w:fldCharType="begin"/>
                    </w:r>
                    <w:r>
                      <w:instrText xml:space="preserve"> BIBLIOGRAPHY </w:instrText>
                    </w:r>
                    <w:r>
                      <w:fldChar w:fldCharType="separate"/>
                    </w:r>
                    <w:r>
                      <w:rPr>
                        <w:noProof/>
                      </w:rPr>
                      <w:t xml:space="preserve">Gulcher, J., &amp; Stefansson, K. (1999, July). </w:t>
                    </w:r>
                    <w:r>
                      <w:rPr>
                        <w:i/>
                        <w:iCs/>
                        <w:noProof/>
                      </w:rPr>
                      <w:t>An Icelandic saga on a centralized healthcare database and democratic decision making</w:t>
                    </w:r>
                    <w:r>
                      <w:rPr>
                        <w:noProof/>
                      </w:rPr>
                      <w:t>. Retrieved from nature biotechnology: https://www.nature.com/articles/nbt0799_620</w:t>
                    </w:r>
                  </w:p>
                  <w:p w14:paraId="3C37512E" w14:textId="77777777" w:rsidR="008B3719" w:rsidRDefault="008B3719" w:rsidP="008B3719">
                    <w:pPr>
                      <w:pStyle w:val="Bibliography"/>
                      <w:ind w:left="720" w:hanging="720"/>
                      <w:rPr>
                        <w:noProof/>
                      </w:rPr>
                    </w:pPr>
                    <w:r>
                      <w:rPr>
                        <w:noProof/>
                      </w:rPr>
                      <w:t xml:space="preserve">Matthews, K. (2019, November 20). </w:t>
                    </w:r>
                    <w:r>
                      <w:rPr>
                        <w:i/>
                        <w:iCs/>
                        <w:noProof/>
                      </w:rPr>
                      <w:t>How Centralized Data Improves the Health Care Industry</w:t>
                    </w:r>
                    <w:r>
                      <w:rPr>
                        <w:noProof/>
                      </w:rPr>
                      <w:t>. Retrieved from Cyberguard Compliance: https://info.cgcompliance.com/blog/how-centralized-data-improves-the-health-care-industry</w:t>
                    </w:r>
                  </w:p>
                  <w:p w14:paraId="449F68A3" w14:textId="1E956FC0" w:rsidR="008B3719" w:rsidRDefault="008B3719" w:rsidP="008B3719">
                    <w:r>
                      <w:rPr>
                        <w:b/>
                        <w:bCs/>
                        <w:noProof/>
                      </w:rPr>
                      <w:fldChar w:fldCharType="end"/>
                    </w:r>
                  </w:p>
                </w:sdtContent>
              </w:sdt>
            </w:sdtContent>
          </w:sdt>
          <w:p w14:paraId="45ADD905" w14:textId="6FE35180" w:rsidR="00A05D6F" w:rsidRPr="004F5C0B" w:rsidRDefault="00A05D6F" w:rsidP="000468FC"/>
        </w:tc>
      </w:tr>
    </w:tbl>
    <w:p w14:paraId="6C60D398" w14:textId="77777777" w:rsidR="00A05D6F" w:rsidRPr="004F5C0B" w:rsidRDefault="00A05D6F" w:rsidP="00A05D6F"/>
    <w:p w14:paraId="1846B3EB" w14:textId="77777777" w:rsidR="0055535D" w:rsidRDefault="0055535D"/>
    <w:sectPr w:rsidR="0055535D" w:rsidSect="004F5C0B">
      <w:headerReference w:type="default" r:id="rId10"/>
      <w:footerReference w:type="default" r:id="rId11"/>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929D8" w14:textId="77777777" w:rsidR="00C219C9" w:rsidRDefault="00C219C9">
      <w:r>
        <w:separator/>
      </w:r>
    </w:p>
  </w:endnote>
  <w:endnote w:type="continuationSeparator" w:id="0">
    <w:p w14:paraId="22B56852" w14:textId="77777777" w:rsidR="00C219C9" w:rsidRDefault="00C2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00CC" w14:textId="77777777" w:rsidR="00E17F91" w:rsidRDefault="00C219C9" w:rsidP="004F5C0B">
    <w:pPr>
      <w:pStyle w:val="Footer"/>
      <w:tabs>
        <w:tab w:val="clear" w:pos="4844"/>
        <w:tab w:val="clear" w:pos="9689"/>
        <w:tab w:val="right" w:pos="9639"/>
      </w:tabs>
      <w:jc w:val="right"/>
    </w:pPr>
  </w:p>
  <w:p w14:paraId="18878DBE" w14:textId="77777777" w:rsidR="007F1E0A" w:rsidRDefault="00F11207"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37C7" w14:textId="77777777" w:rsidR="00E17F91" w:rsidRDefault="00C219C9" w:rsidP="004F5C0B">
    <w:pPr>
      <w:pStyle w:val="Footer"/>
      <w:tabs>
        <w:tab w:val="clear" w:pos="4844"/>
        <w:tab w:val="clear" w:pos="9689"/>
        <w:tab w:val="right" w:pos="9639"/>
      </w:tabs>
      <w:jc w:val="right"/>
    </w:pPr>
  </w:p>
  <w:p w14:paraId="278F88A3" w14:textId="77777777" w:rsidR="007F1E0A" w:rsidRDefault="00F11207"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p w14:paraId="4879A9A9" w14:textId="77777777" w:rsidR="007F1E0A" w:rsidRDefault="00C219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D5EB0" w14:textId="77777777" w:rsidR="00C219C9" w:rsidRDefault="00C219C9">
      <w:r>
        <w:separator/>
      </w:r>
    </w:p>
  </w:footnote>
  <w:footnote w:type="continuationSeparator" w:id="0">
    <w:p w14:paraId="39E22623" w14:textId="77777777" w:rsidR="00C219C9" w:rsidRDefault="00C21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5"/>
      <w:gridCol w:w="7554"/>
    </w:tblGrid>
    <w:tr w:rsidR="007F1E0A" w:rsidRPr="00D57B11" w14:paraId="25AD2B3C" w14:textId="77777777" w:rsidTr="00D57B11">
      <w:tc>
        <w:tcPr>
          <w:tcW w:w="2093" w:type="dxa"/>
        </w:tcPr>
        <w:p w14:paraId="4481D8DD" w14:textId="0B7560BE" w:rsidR="007F1E0A" w:rsidRPr="00D57B11" w:rsidRDefault="00A05D6F" w:rsidP="004F5C0B">
          <w:r w:rsidRPr="00D57B11">
            <w:rPr>
              <w:noProof/>
            </w:rPr>
            <w:drawing>
              <wp:inline distT="0" distB="0" distL="0" distR="0" wp14:anchorId="59A25ACA" wp14:editId="0BF32F97">
                <wp:extent cx="1043940" cy="670560"/>
                <wp:effectExtent l="0" t="0" r="3810" b="0"/>
                <wp:docPr id="1" name="Picture 1"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3940" cy="670560"/>
                        </a:xfrm>
                        <a:prstGeom prst="rect">
                          <a:avLst/>
                        </a:prstGeom>
                        <a:noFill/>
                        <a:ln>
                          <a:noFill/>
                        </a:ln>
                      </pic:spPr>
                    </pic:pic>
                  </a:graphicData>
                </a:graphic>
              </wp:inline>
            </w:drawing>
          </w:r>
        </w:p>
      </w:tc>
      <w:tc>
        <w:tcPr>
          <w:tcW w:w="7762" w:type="dxa"/>
        </w:tcPr>
        <w:p w14:paraId="44697C30" w14:textId="77777777" w:rsidR="007F1E0A" w:rsidRPr="00D57B11" w:rsidRDefault="00F11207" w:rsidP="004F5C0B">
          <w:r w:rsidRPr="00D57B11">
            <w:t>ADA University</w:t>
          </w:r>
        </w:p>
        <w:p w14:paraId="1DCE187A" w14:textId="77777777" w:rsidR="007F1E0A" w:rsidRPr="00D57B11" w:rsidRDefault="00F11207" w:rsidP="004F5C0B">
          <w:r w:rsidRPr="00D57B11">
            <w:t>School of Information Technologies and Engineering</w:t>
          </w:r>
        </w:p>
        <w:p w14:paraId="068DCE66" w14:textId="77777777" w:rsidR="007F1E0A" w:rsidRPr="00D57B11" w:rsidRDefault="00F11207" w:rsidP="00774F56">
          <w:pPr>
            <w:rPr>
              <w:b/>
              <w:bCs/>
            </w:rPr>
          </w:pPr>
          <w:r w:rsidRPr="00774F56">
            <w:rPr>
              <w:b/>
              <w:bCs/>
            </w:rPr>
            <w:t>I</w:t>
          </w:r>
          <w:r>
            <w:rPr>
              <w:b/>
              <w:bCs/>
            </w:rPr>
            <w:t>NFT 2303</w:t>
          </w:r>
          <w:r w:rsidRPr="00774F56">
            <w:rPr>
              <w:b/>
              <w:bCs/>
            </w:rPr>
            <w:t>: Systems Analysis and Design</w:t>
          </w:r>
        </w:p>
        <w:p w14:paraId="0933DCE0" w14:textId="77777777" w:rsidR="007F1E0A" w:rsidRPr="00D57B11" w:rsidRDefault="00F11207" w:rsidP="00777A3C">
          <w:r>
            <w:t>Spring</w:t>
          </w:r>
          <w:r w:rsidRPr="00D57B11">
            <w:t xml:space="preserve"> Semester, 20</w:t>
          </w:r>
          <w:r>
            <w:t>22</w:t>
          </w:r>
        </w:p>
      </w:tc>
    </w:tr>
  </w:tbl>
  <w:p w14:paraId="7F605690" w14:textId="77777777" w:rsidR="007F1E0A" w:rsidRPr="004F5C0B" w:rsidRDefault="00C219C9"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425C" w14:textId="77777777" w:rsidR="007F1E0A" w:rsidRDefault="00C219C9">
    <w:pPr>
      <w:pStyle w:val="Header"/>
    </w:pPr>
  </w:p>
  <w:p w14:paraId="49E27ACB" w14:textId="77777777" w:rsidR="007F1E0A" w:rsidRDefault="00C219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82275"/>
    <w:multiLevelType w:val="hybridMultilevel"/>
    <w:tmpl w:val="47F2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30"/>
    <w:rsid w:val="00020D8C"/>
    <w:rsid w:val="000440D7"/>
    <w:rsid w:val="001F2017"/>
    <w:rsid w:val="0021217F"/>
    <w:rsid w:val="00246988"/>
    <w:rsid w:val="00263193"/>
    <w:rsid w:val="00286EBA"/>
    <w:rsid w:val="00337CCB"/>
    <w:rsid w:val="003E439D"/>
    <w:rsid w:val="004F0EA5"/>
    <w:rsid w:val="0055535D"/>
    <w:rsid w:val="00577740"/>
    <w:rsid w:val="00641944"/>
    <w:rsid w:val="00706A30"/>
    <w:rsid w:val="008201F0"/>
    <w:rsid w:val="0082152C"/>
    <w:rsid w:val="00824A3D"/>
    <w:rsid w:val="00873064"/>
    <w:rsid w:val="008A4B33"/>
    <w:rsid w:val="008A7217"/>
    <w:rsid w:val="008B3719"/>
    <w:rsid w:val="00922279"/>
    <w:rsid w:val="0095704E"/>
    <w:rsid w:val="00A05D6F"/>
    <w:rsid w:val="00A86C8F"/>
    <w:rsid w:val="00AB7FB5"/>
    <w:rsid w:val="00B815A8"/>
    <w:rsid w:val="00BA310B"/>
    <w:rsid w:val="00C219C9"/>
    <w:rsid w:val="00D17BD9"/>
    <w:rsid w:val="00D50B36"/>
    <w:rsid w:val="00E37C6A"/>
    <w:rsid w:val="00E52E2A"/>
    <w:rsid w:val="00E656AC"/>
    <w:rsid w:val="00EE24BA"/>
    <w:rsid w:val="00EE7825"/>
    <w:rsid w:val="00F11207"/>
    <w:rsid w:val="00FA270C"/>
    <w:rsid w:val="00FD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30E2"/>
  <w15:chartTrackingRefBased/>
  <w15:docId w15:val="{0DFE72FE-65AD-4A89-B914-92872DA5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D6F"/>
    <w:pPr>
      <w:spacing w:after="0" w:line="240" w:lineRule="auto"/>
    </w:pPr>
    <w:rPr>
      <w:rFonts w:ascii="Cambria" w:eastAsia="Times New Roman" w:hAnsi="Cambria" w:cs="Arial"/>
      <w:sz w:val="24"/>
      <w:szCs w:val="24"/>
    </w:rPr>
  </w:style>
  <w:style w:type="paragraph" w:styleId="Heading1">
    <w:name w:val="heading 1"/>
    <w:basedOn w:val="Normal"/>
    <w:next w:val="Normal"/>
    <w:link w:val="Heading1Char"/>
    <w:uiPriority w:val="9"/>
    <w:qFormat/>
    <w:rsid w:val="00A05D6F"/>
    <w:pPr>
      <w:keepNext/>
      <w:keepLines/>
      <w:numPr>
        <w:numId w:val="1"/>
      </w:numPr>
      <w:spacing w:before="480"/>
      <w:outlineLvl w:val="0"/>
    </w:pPr>
    <w:rPr>
      <w:rFonts w:ascii="Arial" w:hAnsi="Arial" w:cs="Times New Roman"/>
      <w:b/>
      <w:bCs/>
      <w:color w:val="31849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D6F"/>
    <w:rPr>
      <w:rFonts w:ascii="Arial" w:eastAsia="Times New Roman" w:hAnsi="Arial" w:cs="Times New Roman"/>
      <w:b/>
      <w:bCs/>
      <w:color w:val="31849B"/>
      <w:sz w:val="32"/>
      <w:szCs w:val="28"/>
    </w:rPr>
  </w:style>
  <w:style w:type="paragraph" w:styleId="Header">
    <w:name w:val="header"/>
    <w:basedOn w:val="Normal"/>
    <w:link w:val="HeaderChar"/>
    <w:uiPriority w:val="99"/>
    <w:semiHidden/>
    <w:unhideWhenUsed/>
    <w:rsid w:val="00A05D6F"/>
    <w:pPr>
      <w:tabs>
        <w:tab w:val="center" w:pos="4844"/>
        <w:tab w:val="right" w:pos="9689"/>
      </w:tabs>
    </w:pPr>
  </w:style>
  <w:style w:type="character" w:customStyle="1" w:styleId="HeaderChar">
    <w:name w:val="Header Char"/>
    <w:basedOn w:val="DefaultParagraphFont"/>
    <w:link w:val="Header"/>
    <w:uiPriority w:val="99"/>
    <w:semiHidden/>
    <w:rsid w:val="00A05D6F"/>
    <w:rPr>
      <w:rFonts w:ascii="Cambria" w:eastAsia="Times New Roman" w:hAnsi="Cambria" w:cs="Arial"/>
      <w:sz w:val="24"/>
      <w:szCs w:val="24"/>
    </w:rPr>
  </w:style>
  <w:style w:type="paragraph" w:styleId="Footer">
    <w:name w:val="footer"/>
    <w:basedOn w:val="Normal"/>
    <w:link w:val="FooterChar"/>
    <w:uiPriority w:val="99"/>
    <w:unhideWhenUsed/>
    <w:rsid w:val="00A05D6F"/>
    <w:pPr>
      <w:tabs>
        <w:tab w:val="center" w:pos="4844"/>
        <w:tab w:val="right" w:pos="9689"/>
      </w:tabs>
    </w:pPr>
  </w:style>
  <w:style w:type="character" w:customStyle="1" w:styleId="FooterChar">
    <w:name w:val="Footer Char"/>
    <w:basedOn w:val="DefaultParagraphFont"/>
    <w:link w:val="Footer"/>
    <w:uiPriority w:val="99"/>
    <w:rsid w:val="00A05D6F"/>
    <w:rPr>
      <w:rFonts w:ascii="Cambria" w:eastAsia="Times New Roman" w:hAnsi="Cambria" w:cs="Arial"/>
      <w:sz w:val="24"/>
      <w:szCs w:val="24"/>
    </w:rPr>
  </w:style>
  <w:style w:type="paragraph" w:styleId="Title">
    <w:name w:val="Title"/>
    <w:basedOn w:val="Normal"/>
    <w:next w:val="Normal"/>
    <w:link w:val="TitleChar"/>
    <w:uiPriority w:val="10"/>
    <w:qFormat/>
    <w:rsid w:val="00A05D6F"/>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basedOn w:val="DefaultParagraphFont"/>
    <w:link w:val="Title"/>
    <w:uiPriority w:val="10"/>
    <w:rsid w:val="00A05D6F"/>
    <w:rPr>
      <w:rFonts w:ascii="Arial" w:eastAsia="Times New Roman" w:hAnsi="Arial" w:cs="Times New Roman"/>
      <w:b/>
      <w:color w:val="31849B"/>
      <w:spacing w:val="5"/>
      <w:kern w:val="28"/>
      <w:sz w:val="52"/>
      <w:szCs w:val="52"/>
    </w:rPr>
  </w:style>
  <w:style w:type="paragraph" w:styleId="ListParagraph">
    <w:name w:val="List Paragraph"/>
    <w:basedOn w:val="Normal"/>
    <w:uiPriority w:val="34"/>
    <w:qFormat/>
    <w:rsid w:val="008A4B33"/>
    <w:pPr>
      <w:ind w:left="720"/>
      <w:contextualSpacing/>
    </w:pPr>
  </w:style>
  <w:style w:type="paragraph" w:styleId="Bibliography">
    <w:name w:val="Bibliography"/>
    <w:basedOn w:val="Normal"/>
    <w:next w:val="Normal"/>
    <w:uiPriority w:val="37"/>
    <w:unhideWhenUsed/>
    <w:rsid w:val="008B3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62034">
      <w:bodyDiv w:val="1"/>
      <w:marLeft w:val="0"/>
      <w:marRight w:val="0"/>
      <w:marTop w:val="0"/>
      <w:marBottom w:val="0"/>
      <w:divBdr>
        <w:top w:val="none" w:sz="0" w:space="0" w:color="auto"/>
        <w:left w:val="none" w:sz="0" w:space="0" w:color="auto"/>
        <w:bottom w:val="none" w:sz="0" w:space="0" w:color="auto"/>
        <w:right w:val="none" w:sz="0" w:space="0" w:color="auto"/>
      </w:divBdr>
    </w:div>
    <w:div w:id="847063598">
      <w:bodyDiv w:val="1"/>
      <w:marLeft w:val="0"/>
      <w:marRight w:val="0"/>
      <w:marTop w:val="0"/>
      <w:marBottom w:val="0"/>
      <w:divBdr>
        <w:top w:val="none" w:sz="0" w:space="0" w:color="auto"/>
        <w:left w:val="none" w:sz="0" w:space="0" w:color="auto"/>
        <w:bottom w:val="none" w:sz="0" w:space="0" w:color="auto"/>
        <w:right w:val="none" w:sz="0" w:space="0" w:color="auto"/>
      </w:divBdr>
    </w:div>
    <w:div w:id="990601362">
      <w:bodyDiv w:val="1"/>
      <w:marLeft w:val="0"/>
      <w:marRight w:val="0"/>
      <w:marTop w:val="0"/>
      <w:marBottom w:val="0"/>
      <w:divBdr>
        <w:top w:val="none" w:sz="0" w:space="0" w:color="auto"/>
        <w:left w:val="none" w:sz="0" w:space="0" w:color="auto"/>
        <w:bottom w:val="none" w:sz="0" w:space="0" w:color="auto"/>
        <w:right w:val="none" w:sz="0" w:space="0" w:color="auto"/>
      </w:divBdr>
    </w:div>
    <w:div w:id="1514565926">
      <w:bodyDiv w:val="1"/>
      <w:marLeft w:val="0"/>
      <w:marRight w:val="0"/>
      <w:marTop w:val="0"/>
      <w:marBottom w:val="0"/>
      <w:divBdr>
        <w:top w:val="none" w:sz="0" w:space="0" w:color="auto"/>
        <w:left w:val="none" w:sz="0" w:space="0" w:color="auto"/>
        <w:bottom w:val="none" w:sz="0" w:space="0" w:color="auto"/>
        <w:right w:val="none" w:sz="0" w:space="0" w:color="auto"/>
      </w:divBdr>
    </w:div>
    <w:div w:id="180862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Gul99</b:Tag>
    <b:SourceType>InternetSite</b:SourceType>
    <b:Guid>{3A67DB13-F30E-47C4-B45E-7F6B27003F88}</b:Guid>
    <b:Title>An Icelandic saga on a centralized healthcare database and democratic decision making</b:Title>
    <b:InternetSiteTitle>nature biotechnology</b:InternetSiteTitle>
    <b:Year>1999</b:Year>
    <b:Month>July</b:Month>
    <b:URL>https://www.nature.com/articles/nbt0799_620</b:URL>
    <b:Author>
      <b:Author>
        <b:NameList>
          <b:Person>
            <b:Last>Gulcher</b:Last>
            <b:First>Jeff</b:First>
          </b:Person>
          <b:Person>
            <b:Last>Stefansson</b:Last>
            <b:First>Kari</b:First>
          </b:Person>
        </b:NameList>
      </b:Author>
    </b:Author>
    <b:RefOrder>2</b:RefOrder>
  </b:Source>
  <b:Source>
    <b:Tag>Mat19</b:Tag>
    <b:SourceType>InternetSite</b:SourceType>
    <b:Guid>{583B52B0-E8F5-4FB7-B2FE-F088F87434AD}</b:Guid>
    <b:Title>How Centralized Data Improves the Health Care Industry</b:Title>
    <b:InternetSiteTitle>Cyberguard Compliance</b:InternetSiteTitle>
    <b:Year>2019</b:Year>
    <b:Month>November</b:Month>
    <b:Day>20</b:Day>
    <b:URL>https://info.cgcompliance.com/blog/how-centralized-data-improves-the-health-care-industry</b:URL>
    <b:Author>
      <b:Author>
        <b:NameList>
          <b:Person>
            <b:Last>Matthews</b:Last>
            <b:First>Kayla</b:First>
          </b:Person>
        </b:NameList>
      </b:Author>
    </b:Author>
    <b:RefOrder>1</b:RefOrder>
  </b:Source>
</b:Sources>
</file>

<file path=customXml/itemProps1.xml><?xml version="1.0" encoding="utf-8"?>
<ds:datastoreItem xmlns:ds="http://schemas.openxmlformats.org/officeDocument/2006/customXml" ds:itemID="{12B30B81-E526-443D-9492-8ACB1BCF9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Kanan Gafarov</dc:creator>
  <cp:keywords/>
  <dc:description/>
  <cp:lastModifiedBy>Kanan Gafarov</cp:lastModifiedBy>
  <cp:revision>19</cp:revision>
  <dcterms:created xsi:type="dcterms:W3CDTF">2022-02-20T09:31:00Z</dcterms:created>
  <dcterms:modified xsi:type="dcterms:W3CDTF">2022-02-21T12:06:00Z</dcterms:modified>
</cp:coreProperties>
</file>