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9C423" w14:textId="3D5CBC20" w:rsidR="004F5C0B" w:rsidRPr="004F5C0B" w:rsidRDefault="00C2008C" w:rsidP="00112C2F">
      <w:pPr>
        <w:pStyle w:val="Title"/>
      </w:pPr>
      <w:proofErr w:type="spellStart"/>
      <w:r>
        <w:t>CyberTest</w:t>
      </w:r>
      <w:proofErr w:type="spellEnd"/>
      <w:r>
        <w:t xml:space="preserve"> Project</w:t>
      </w:r>
    </w:p>
    <w:p w14:paraId="4D367937" w14:textId="77777777" w:rsidR="004F5C0B" w:rsidRPr="004F5C0B" w:rsidRDefault="003A2E02" w:rsidP="00FF68A9">
      <w:pPr>
        <w:ind w:right="3402"/>
      </w:pPr>
      <w:r>
        <w:t xml:space="preserve">System </w:t>
      </w:r>
      <w:r w:rsidR="00576791">
        <w:t>Request</w:t>
      </w:r>
      <w:r w:rsidR="00905A18">
        <w:t xml:space="preserve"> </w:t>
      </w:r>
      <w:r w:rsidR="000264C2">
        <w:t>Statement</w:t>
      </w:r>
      <w:r w:rsidR="002608D4">
        <w:t xml:space="preserve"> </w:t>
      </w:r>
      <w:r w:rsidR="00A54205">
        <w:t xml:space="preserve">/ </w:t>
      </w:r>
      <w:r w:rsidR="00FF68A9">
        <w:t xml:space="preserve">Planning </w:t>
      </w:r>
      <w:r w:rsidR="00112C2F">
        <w:t xml:space="preserve">Phase </w:t>
      </w:r>
      <w:r w:rsidR="003D2D13">
        <w:br/>
      </w:r>
      <w:r w:rsidR="002608D4">
        <w:t>(Homework No.</w:t>
      </w:r>
      <w:r w:rsidR="00774F56">
        <w:t>1</w:t>
      </w:r>
      <w:r w:rsidR="000264C2">
        <w:t>A</w:t>
      </w:r>
      <w:r w:rsidR="002608D4">
        <w:t>)</w:t>
      </w:r>
    </w:p>
    <w:p w14:paraId="3DD4FF2F" w14:textId="77777777" w:rsidR="00A910A0" w:rsidRDefault="00A910A0" w:rsidP="00BD3C08">
      <w:pPr>
        <w:ind w:right="3402"/>
      </w:pPr>
    </w:p>
    <w:p w14:paraId="2F4E7D80" w14:textId="77777777" w:rsidR="004F5C0B" w:rsidRPr="004F5C0B" w:rsidRDefault="000264C2" w:rsidP="00A910A0">
      <w:pPr>
        <w:tabs>
          <w:tab w:val="left" w:pos="567"/>
        </w:tabs>
        <w:ind w:right="3402"/>
      </w:pPr>
      <w:r>
        <w:t>Student</w:t>
      </w:r>
      <w:r w:rsidR="00044045">
        <w:t xml:space="preserve">: </w:t>
      </w:r>
      <w:r w:rsidR="00CC00B6">
        <w:t>Nargiz Heybatova</w:t>
      </w:r>
      <w:r w:rsidR="00044045">
        <w:t xml:space="preserve"> </w:t>
      </w:r>
    </w:p>
    <w:p w14:paraId="71315FA7" w14:textId="77777777" w:rsidR="004F5C0B" w:rsidRPr="004F5C0B" w:rsidRDefault="000873EA" w:rsidP="00A910A0">
      <w:pPr>
        <w:ind w:right="3402"/>
      </w:pPr>
      <w:r>
        <w:t>Instructor</w:t>
      </w:r>
      <w:r w:rsidR="004F5C0B" w:rsidRPr="004F5C0B">
        <w:t xml:space="preserve">: </w:t>
      </w:r>
      <w:r w:rsidR="00A910A0">
        <w:t>Dr. Araz Yusubov</w:t>
      </w:r>
    </w:p>
    <w:p w14:paraId="0E2F86CD" w14:textId="77777777" w:rsidR="004F5C0B" w:rsidRPr="004F5C0B" w:rsidRDefault="004F5C0B" w:rsidP="00BD3C08">
      <w:pPr>
        <w:ind w:right="3402"/>
      </w:pPr>
    </w:p>
    <w:p w14:paraId="50532723" w14:textId="3DB29F04" w:rsidR="004F5C0B" w:rsidRPr="004F5C0B" w:rsidRDefault="004F5C0B" w:rsidP="00777A3C">
      <w:pPr>
        <w:ind w:right="3402"/>
      </w:pPr>
      <w:r w:rsidRPr="004F5C0B">
        <w:t>Submitted in partial fulfillment</w:t>
      </w:r>
      <w:r w:rsidR="00BD3C08">
        <w:t xml:space="preserve"> o</w:t>
      </w:r>
      <w:r w:rsidRPr="004F5C0B">
        <w:t xml:space="preserve">f the requirements of </w:t>
      </w:r>
      <w:r w:rsidR="00A910A0">
        <w:t xml:space="preserve">the </w:t>
      </w:r>
      <w:r w:rsidR="00774F56" w:rsidRPr="00774F56">
        <w:t>I</w:t>
      </w:r>
      <w:r w:rsidR="00777A3C">
        <w:t>N</w:t>
      </w:r>
      <w:r w:rsidR="00774F56" w:rsidRPr="00774F56">
        <w:t>FT 23</w:t>
      </w:r>
      <w:r w:rsidR="00777A3C">
        <w:t>03</w:t>
      </w:r>
      <w:r w:rsidR="00774F56" w:rsidRPr="00774F56">
        <w:t xml:space="preserve">: Systems Analysis and Design </w:t>
      </w:r>
      <w:r w:rsidRPr="004F5C0B">
        <w:t xml:space="preserve">course </w:t>
      </w:r>
      <w:r w:rsidR="00443836" w:rsidRPr="004F5C0B">
        <w:t>project</w:t>
      </w:r>
    </w:p>
    <w:p w14:paraId="21113A31" w14:textId="77777777" w:rsidR="004F5C0B" w:rsidRDefault="004F5C0B" w:rsidP="004F5C0B"/>
    <w:p w14:paraId="2CF2206D" w14:textId="77777777" w:rsidR="002608D4" w:rsidRDefault="002608D4" w:rsidP="004F5C0B"/>
    <w:p w14:paraId="5FD2B908" w14:textId="77777777" w:rsidR="002608D4" w:rsidRDefault="002608D4" w:rsidP="004F5C0B"/>
    <w:p w14:paraId="32115407" w14:textId="77777777" w:rsidR="002608D4" w:rsidRDefault="002608D4" w:rsidP="004F5C0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8187"/>
      </w:tblGrid>
      <w:tr w:rsidR="00905A18" w:rsidRPr="00D57B11" w14:paraId="150A2DCF" w14:textId="77777777" w:rsidTr="00C851EB">
        <w:tc>
          <w:tcPr>
            <w:tcW w:w="1668" w:type="dxa"/>
          </w:tcPr>
          <w:p w14:paraId="5DD16E80" w14:textId="77777777" w:rsidR="00905A18" w:rsidRDefault="007E13CC" w:rsidP="00C851EB">
            <w:r>
              <w:t>GitHub r</w:t>
            </w:r>
            <w:r w:rsidR="00905A18">
              <w:t>epository</w:t>
            </w:r>
          </w:p>
        </w:tc>
        <w:tc>
          <w:tcPr>
            <w:tcW w:w="8187" w:type="dxa"/>
          </w:tcPr>
          <w:p w14:paraId="46891C29" w14:textId="2245FA95" w:rsidR="00905A18" w:rsidRPr="00D57B11" w:rsidRDefault="007E13CC" w:rsidP="00544AC7">
            <w:r w:rsidRPr="007E13CC">
              <w:t>https://github.com</w:t>
            </w:r>
            <w:r w:rsidR="00544AC7">
              <w:t>/</w:t>
            </w:r>
            <w:r w:rsidRPr="007E13CC">
              <w:t>ADA-SITE-INFT2303-202</w:t>
            </w:r>
            <w:r w:rsidR="00F12647">
              <w:t>3</w:t>
            </w:r>
            <w:r w:rsidRPr="007E13CC">
              <w:t>-Spring/</w:t>
            </w:r>
            <w:r w:rsidR="00544AC7">
              <w:t>homework-1a-nargizh7</w:t>
            </w:r>
          </w:p>
        </w:tc>
      </w:tr>
      <w:tr w:rsidR="002608D4" w:rsidRPr="00D57B11" w14:paraId="40EFC996" w14:textId="77777777" w:rsidTr="00C851EB">
        <w:tc>
          <w:tcPr>
            <w:tcW w:w="1668" w:type="dxa"/>
          </w:tcPr>
          <w:p w14:paraId="428C1AAB" w14:textId="77777777" w:rsidR="002608D4" w:rsidRPr="00D57B11" w:rsidRDefault="002608D4" w:rsidP="00C851EB">
            <w:r>
              <w:t>Version d</w:t>
            </w:r>
            <w:r w:rsidRPr="00D57B11">
              <w:t>ate</w:t>
            </w:r>
          </w:p>
        </w:tc>
        <w:tc>
          <w:tcPr>
            <w:tcW w:w="8187" w:type="dxa"/>
          </w:tcPr>
          <w:p w14:paraId="13E7DC01" w14:textId="09DCBBD8" w:rsidR="002608D4" w:rsidRPr="00D57B11" w:rsidRDefault="00806760" w:rsidP="00C851EB">
            <w:r>
              <w:t>Version Information</w:t>
            </w:r>
          </w:p>
        </w:tc>
      </w:tr>
      <w:tr w:rsidR="002608D4" w:rsidRPr="00D57B11" w14:paraId="3688BAF0" w14:textId="77777777" w:rsidTr="00C851EB">
        <w:tc>
          <w:tcPr>
            <w:tcW w:w="1668" w:type="dxa"/>
          </w:tcPr>
          <w:p w14:paraId="4A155450" w14:textId="071BE158" w:rsidR="002608D4" w:rsidRPr="00D57B11" w:rsidRDefault="00544AC7" w:rsidP="00C851EB">
            <w:r>
              <w:t>9/2/2023</w:t>
            </w:r>
          </w:p>
        </w:tc>
        <w:tc>
          <w:tcPr>
            <w:tcW w:w="8187" w:type="dxa"/>
          </w:tcPr>
          <w:p w14:paraId="2F504C38" w14:textId="0962BBD0" w:rsidR="002608D4" w:rsidRPr="00D57B11" w:rsidRDefault="00A74701" w:rsidP="00C851EB">
            <w:r>
              <w:t>Initial draft</w:t>
            </w:r>
            <w:r w:rsidR="00A81755">
              <w:t xml:space="preserve"> of </w:t>
            </w:r>
            <w:r w:rsidR="008F48C0">
              <w:t xml:space="preserve">the </w:t>
            </w:r>
            <w:r w:rsidR="002C03CF">
              <w:t xml:space="preserve">project </w:t>
            </w:r>
            <w:r w:rsidR="004167B1">
              <w:t>(</w:t>
            </w:r>
            <w:r w:rsidR="00B65C2F">
              <w:t>before t</w:t>
            </w:r>
            <w:r w:rsidR="00E648DF">
              <w:t xml:space="preserve">he first draft, </w:t>
            </w:r>
            <w:proofErr w:type="gramStart"/>
            <w:r w:rsidR="00E648DF">
              <w:t>a research of the topic</w:t>
            </w:r>
            <w:proofErr w:type="gramEnd"/>
            <w:r w:rsidR="00E648DF">
              <w:t xml:space="preserve"> </w:t>
            </w:r>
            <w:r w:rsidR="00DF53BF">
              <w:t xml:space="preserve">was conducted </w:t>
            </w:r>
            <w:r w:rsidR="00E648DF">
              <w:t xml:space="preserve">to </w:t>
            </w:r>
            <w:r w:rsidR="00DF53BF">
              <w:t>collect and analyze all the needed materials)</w:t>
            </w:r>
          </w:p>
        </w:tc>
      </w:tr>
      <w:tr w:rsidR="002608D4" w:rsidRPr="00D57B11" w14:paraId="7ABC91F6" w14:textId="77777777" w:rsidTr="00C851EB">
        <w:tc>
          <w:tcPr>
            <w:tcW w:w="1668" w:type="dxa"/>
          </w:tcPr>
          <w:p w14:paraId="367864AD" w14:textId="2210B929" w:rsidR="002608D4" w:rsidRPr="00D57B11" w:rsidRDefault="00544AC7" w:rsidP="00C851EB">
            <w:r>
              <w:t>1</w:t>
            </w:r>
            <w:r w:rsidR="00A81755">
              <w:t>2</w:t>
            </w:r>
            <w:r>
              <w:t>/2/2023</w:t>
            </w:r>
          </w:p>
        </w:tc>
        <w:tc>
          <w:tcPr>
            <w:tcW w:w="8187" w:type="dxa"/>
          </w:tcPr>
          <w:p w14:paraId="43BB125F" w14:textId="555D65F4" w:rsidR="002608D4" w:rsidRPr="00D57B11" w:rsidRDefault="00A81755" w:rsidP="00C851EB">
            <w:r>
              <w:t>Final version of the project</w:t>
            </w:r>
            <w:r w:rsidR="000608CC">
              <w:t xml:space="preserve"> </w:t>
            </w:r>
          </w:p>
        </w:tc>
      </w:tr>
    </w:tbl>
    <w:p w14:paraId="2F388733" w14:textId="77777777" w:rsidR="00EA6E12" w:rsidRDefault="00EA6E12" w:rsidP="004F5C0B"/>
    <w:p w14:paraId="26A77AAF" w14:textId="77777777" w:rsidR="004F5C0B" w:rsidRPr="004F5C0B" w:rsidRDefault="004F5C0B" w:rsidP="004F5C0B"/>
    <w:p w14:paraId="021A462C" w14:textId="77777777" w:rsidR="004F5C0B" w:rsidRDefault="004F5C0B" w:rsidP="004F5C0B">
      <w:pPr>
        <w:rPr>
          <w:b/>
          <w:bCs/>
        </w:rPr>
        <w:sectPr w:rsidR="004F5C0B" w:rsidSect="00BD3C08">
          <w:headerReference w:type="default" r:id="rId11"/>
          <w:footerReference w:type="default" r:id="rId12"/>
          <w:pgSz w:w="11907" w:h="16839" w:code="9"/>
          <w:pgMar w:top="5671" w:right="1134" w:bottom="851" w:left="1134" w:header="720" w:footer="720" w:gutter="0"/>
          <w:cols w:space="720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0264C2" w14:paraId="14D0F2B3" w14:textId="77777777" w:rsidTr="007B615E">
        <w:tc>
          <w:tcPr>
            <w:tcW w:w="5000" w:type="pct"/>
          </w:tcPr>
          <w:p w14:paraId="4502BB1C" w14:textId="77777777" w:rsidR="000264C2" w:rsidRDefault="000264C2" w:rsidP="007B615E"/>
        </w:tc>
      </w:tr>
      <w:tr w:rsidR="000264C2" w14:paraId="006267AB" w14:textId="77777777" w:rsidTr="007B615E">
        <w:tc>
          <w:tcPr>
            <w:tcW w:w="5000" w:type="pct"/>
          </w:tcPr>
          <w:p w14:paraId="2EFB791F" w14:textId="77777777" w:rsidR="000264C2" w:rsidRDefault="000264C2" w:rsidP="007B615E">
            <w:pPr>
              <w:pStyle w:val="Heading1"/>
              <w:ind w:left="426" w:hanging="426"/>
            </w:pPr>
            <w:r>
              <w:t>Project sponsor</w:t>
            </w:r>
          </w:p>
        </w:tc>
      </w:tr>
      <w:tr w:rsidR="000264C2" w14:paraId="55491206" w14:textId="77777777" w:rsidTr="007B615E">
        <w:tc>
          <w:tcPr>
            <w:tcW w:w="5000" w:type="pct"/>
          </w:tcPr>
          <w:p w14:paraId="439BDFDB" w14:textId="47481837" w:rsidR="009F21B1" w:rsidRDefault="009F21B1" w:rsidP="00FB031D"/>
          <w:p w14:paraId="1B564F4F" w14:textId="1EAC919E" w:rsidR="00796EB9" w:rsidRDefault="00A81755" w:rsidP="000608CC">
            <w:r>
              <w:t>Nargiz Heybatova</w:t>
            </w:r>
            <w:r w:rsidR="006F3809">
              <w:t>, on behalf of</w:t>
            </w:r>
            <w:r w:rsidR="006B76D4">
              <w:t xml:space="preserve"> </w:t>
            </w:r>
            <w:r w:rsidR="006B76D4">
              <w:t>Electronic Security Center</w:t>
            </w:r>
            <w:r w:rsidR="006B76D4">
              <w:t xml:space="preserve"> of </w:t>
            </w:r>
            <w:r w:rsidR="008F48C0">
              <w:t>Ministry of Digital Development and Transport</w:t>
            </w:r>
            <w:r w:rsidR="008269F4">
              <w:rPr>
                <w:rStyle w:val="FootnoteReference"/>
              </w:rPr>
              <w:footnoteReference w:id="1"/>
            </w:r>
            <w:r w:rsidR="00494290">
              <w:t>.</w:t>
            </w:r>
          </w:p>
          <w:p w14:paraId="4D9481EC" w14:textId="68E487E0" w:rsidR="000608CC" w:rsidRPr="000608CC" w:rsidRDefault="000608CC" w:rsidP="000608CC"/>
        </w:tc>
      </w:tr>
      <w:tr w:rsidR="000264C2" w14:paraId="53B92B02" w14:textId="77777777" w:rsidTr="007B615E">
        <w:tc>
          <w:tcPr>
            <w:tcW w:w="5000" w:type="pct"/>
          </w:tcPr>
          <w:p w14:paraId="6F456178" w14:textId="77777777" w:rsidR="000264C2" w:rsidRDefault="000264C2" w:rsidP="007B615E">
            <w:pPr>
              <w:pStyle w:val="Heading1"/>
              <w:ind w:left="426" w:hanging="426"/>
            </w:pPr>
            <w:r>
              <w:t>Business Need</w:t>
            </w:r>
          </w:p>
        </w:tc>
      </w:tr>
      <w:tr w:rsidR="000264C2" w14:paraId="78F87716" w14:textId="77777777" w:rsidTr="007B615E">
        <w:tc>
          <w:tcPr>
            <w:tcW w:w="5000" w:type="pct"/>
          </w:tcPr>
          <w:p w14:paraId="22FA02D4" w14:textId="6C4B34AA" w:rsidR="00205AE0" w:rsidRDefault="00205AE0" w:rsidP="00F12647"/>
          <w:p w14:paraId="33EA2C39" w14:textId="3D748FAB" w:rsidR="00696828" w:rsidRDefault="00205AE0" w:rsidP="007F362D">
            <w:r w:rsidRPr="002852AA">
              <w:t xml:space="preserve">Recent research conducted in 2022 by the World Economic Forum </w:t>
            </w:r>
            <w:r w:rsidR="00A1485B">
              <w:t>shows</w:t>
            </w:r>
            <w:r w:rsidRPr="002852AA">
              <w:t xml:space="preserve"> that </w:t>
            </w:r>
            <w:r w:rsidR="00041E1A">
              <w:t>nowadays</w:t>
            </w:r>
            <w:r w:rsidRPr="002852AA">
              <w:t xml:space="preserve"> cyber</w:t>
            </w:r>
            <w:r w:rsidR="00BF50D3" w:rsidRPr="002852AA">
              <w:t>crime</w:t>
            </w:r>
            <w:r w:rsidR="00322DCB">
              <w:t>s</w:t>
            </w:r>
            <w:r w:rsidRPr="002852AA">
              <w:t xml:space="preserve"> produce $1.5 trillion </w:t>
            </w:r>
            <w:r w:rsidR="00F91D0E" w:rsidRPr="002852AA">
              <w:t xml:space="preserve">yearly </w:t>
            </w:r>
            <w:r w:rsidRPr="002852AA">
              <w:t xml:space="preserve">revenues for illegal entities. </w:t>
            </w:r>
            <w:r w:rsidR="00652B1A" w:rsidRPr="002852AA">
              <w:t>Azerbaijan is one of the countries exposed to these illegal actions since the frequency of cyberattacks was increased by nearly four times.</w:t>
            </w:r>
            <w:r w:rsidR="00BF50D3" w:rsidRPr="002852AA">
              <w:rPr>
                <w:rStyle w:val="FootnoteReference"/>
              </w:rPr>
              <w:footnoteReference w:id="2"/>
            </w:r>
            <w:r w:rsidR="00B0585B" w:rsidRPr="002852AA">
              <w:t xml:space="preserve"> </w:t>
            </w:r>
            <w:r w:rsidR="00424179" w:rsidRPr="002852AA">
              <w:t xml:space="preserve">According to </w:t>
            </w:r>
            <w:r w:rsidR="00640BDD">
              <w:t xml:space="preserve">the </w:t>
            </w:r>
            <w:r w:rsidR="00424179" w:rsidRPr="002852AA">
              <w:t>National Cybersecurity Index ranking</w:t>
            </w:r>
            <w:r w:rsidR="007F362D" w:rsidRPr="002852AA">
              <w:rPr>
                <w:rStyle w:val="FootnoteReference"/>
              </w:rPr>
              <w:footnoteReference w:id="3"/>
            </w:r>
            <w:r w:rsidR="00424179" w:rsidRPr="002852AA">
              <w:t>, Azerbaijan holds 76</w:t>
            </w:r>
            <w:r w:rsidR="00424179" w:rsidRPr="002852AA">
              <w:rPr>
                <w:vertAlign w:val="superscript"/>
              </w:rPr>
              <w:t>th</w:t>
            </w:r>
            <w:r w:rsidR="00424179" w:rsidRPr="002852AA">
              <w:t xml:space="preserve"> position among 160 countries when it comes to </w:t>
            </w:r>
            <w:r w:rsidR="00824B6A">
              <w:t xml:space="preserve">the </w:t>
            </w:r>
            <w:r w:rsidR="00424179" w:rsidRPr="002852AA">
              <w:t xml:space="preserve">Networked Readiness </w:t>
            </w:r>
            <w:r w:rsidR="00E934FE" w:rsidRPr="002852AA">
              <w:t xml:space="preserve">Index </w:t>
            </w:r>
            <w:r w:rsidR="00424179" w:rsidRPr="002852AA">
              <w:t xml:space="preserve">which implies </w:t>
            </w:r>
            <w:r w:rsidR="00424179" w:rsidRPr="008B18DA">
              <w:t xml:space="preserve">that </w:t>
            </w:r>
            <w:r w:rsidR="00E934FE" w:rsidRPr="008B18DA">
              <w:t xml:space="preserve">there should be changes in the way the economy is utilizing information systems to </w:t>
            </w:r>
            <w:r w:rsidR="00586A22" w:rsidRPr="008B18DA">
              <w:t>provide more sophisticated defense systems</w:t>
            </w:r>
            <w:r w:rsidR="00E934FE" w:rsidRPr="008B18DA">
              <w:t xml:space="preserve">. </w:t>
            </w:r>
          </w:p>
          <w:p w14:paraId="1420FA30" w14:textId="77777777" w:rsidR="00696828" w:rsidRDefault="00696828" w:rsidP="007F362D"/>
          <w:p w14:paraId="25BB2BEC" w14:textId="043BEF3E" w:rsidR="00936661" w:rsidRDefault="00E934FE" w:rsidP="007F362D">
            <w:r w:rsidRPr="008B18DA">
              <w:t>Moreover,</w:t>
            </w:r>
            <w:r w:rsidR="00D40650">
              <w:t xml:space="preserve"> </w:t>
            </w:r>
            <w:r w:rsidR="00446058">
              <w:t>as per</w:t>
            </w:r>
            <w:r w:rsidR="00946EF5" w:rsidRPr="008B18DA">
              <w:t xml:space="preserve"> NCSI Fulfilment Percentage</w:t>
            </w:r>
            <w:r w:rsidR="00446058">
              <w:t>,</w:t>
            </w:r>
            <w:r w:rsidR="00946EF5">
              <w:t xml:space="preserve"> </w:t>
            </w:r>
            <w:r w:rsidR="00446058">
              <w:t>A</w:t>
            </w:r>
            <w:r w:rsidR="00D40650">
              <w:t xml:space="preserve">zerbaijan </w:t>
            </w:r>
            <w:r w:rsidR="00446058">
              <w:t>holding</w:t>
            </w:r>
            <w:r w:rsidR="003F6A98">
              <w:t xml:space="preserve"> only 20% for</w:t>
            </w:r>
            <w:r w:rsidRPr="008B18DA">
              <w:t xml:space="preserve"> Cyber Crisis Management point </w:t>
            </w:r>
            <w:r w:rsidR="00366717">
              <w:t>proves</w:t>
            </w:r>
            <w:r w:rsidRPr="008B18DA">
              <w:t xml:space="preserve"> </w:t>
            </w:r>
            <w:r w:rsidR="00366717">
              <w:t>the</w:t>
            </w:r>
            <w:r w:rsidRPr="008B18DA">
              <w:t xml:space="preserve"> need for </w:t>
            </w:r>
            <w:r w:rsidR="00366717">
              <w:t>establishing</w:t>
            </w:r>
            <w:r w:rsidRPr="008B18DA">
              <w:t xml:space="preserve"> proper mechanisms</w:t>
            </w:r>
            <w:r w:rsidR="00586A22" w:rsidRPr="008B18DA">
              <w:t xml:space="preserve"> for managing cyber incidents</w:t>
            </w:r>
            <w:r w:rsidR="00AE463D" w:rsidRPr="008B18DA">
              <w:rPr>
                <w:rStyle w:val="FootnoteReference"/>
              </w:rPr>
              <w:footnoteReference w:id="4"/>
            </w:r>
            <w:r w:rsidR="00586A22" w:rsidRPr="008B18DA">
              <w:t>.</w:t>
            </w:r>
            <w:r w:rsidR="00586A22" w:rsidRPr="00205AE0">
              <w:rPr>
                <w:color w:val="00B050"/>
              </w:rPr>
              <w:t xml:space="preserve"> </w:t>
            </w:r>
            <w:r w:rsidR="000B7BEF" w:rsidRPr="00DE7EAF">
              <w:t>A</w:t>
            </w:r>
            <w:r w:rsidR="000B7BEF" w:rsidRPr="00DE7EAF">
              <w:t>nnually</w:t>
            </w:r>
            <w:r w:rsidR="000B7BEF" w:rsidRPr="00DE7EAF">
              <w:t xml:space="preserve">, approximate number of </w:t>
            </w:r>
            <w:r w:rsidR="000B7BEF" w:rsidRPr="00DE7EAF">
              <w:t xml:space="preserve">6,000 corporate users </w:t>
            </w:r>
            <w:r w:rsidR="00936661">
              <w:t xml:space="preserve">in Azerbaijan </w:t>
            </w:r>
            <w:r w:rsidR="000B7BEF" w:rsidRPr="00DE7EAF">
              <w:t xml:space="preserve">experience </w:t>
            </w:r>
            <w:r w:rsidR="00DE7EAF" w:rsidRPr="00DE7EAF">
              <w:t>cyber</w:t>
            </w:r>
            <w:r w:rsidR="000B7BEF" w:rsidRPr="00DE7EAF">
              <w:t xml:space="preserve">attacks </w:t>
            </w:r>
            <w:r w:rsidR="00DE7EAF" w:rsidRPr="00DE7EAF">
              <w:t xml:space="preserve">leading to </w:t>
            </w:r>
            <w:r w:rsidR="00184EDD">
              <w:t>b</w:t>
            </w:r>
            <w:r w:rsidR="00184EDD" w:rsidRPr="00184EDD">
              <w:t>usiness</w:t>
            </w:r>
            <w:r w:rsidR="00184EDD" w:rsidRPr="00184EDD">
              <w:t xml:space="preserve"> disruption</w:t>
            </w:r>
            <w:r w:rsidR="00184EDD" w:rsidRPr="00184EDD">
              <w:t xml:space="preserve"> </w:t>
            </w:r>
            <w:r w:rsidR="00DE7EAF" w:rsidRPr="00DE7EAF">
              <w:t>because of poorly established data protection mechanisms.</w:t>
            </w:r>
            <w:r w:rsidR="00DE7EAF">
              <w:rPr>
                <w:rStyle w:val="FootnoteReference"/>
                <w:color w:val="7030A0"/>
              </w:rPr>
              <w:footnoteReference w:id="5"/>
            </w:r>
            <w:r w:rsidR="00353FE4">
              <w:t xml:space="preserve"> </w:t>
            </w:r>
            <w:r w:rsidR="004F0856">
              <w:t>I</w:t>
            </w:r>
            <w:r w:rsidR="002A3D95">
              <w:t>n 2020</w:t>
            </w:r>
            <w:r w:rsidR="004F0856">
              <w:t>,</w:t>
            </w:r>
            <w:r w:rsidR="002A3D95">
              <w:t xml:space="preserve"> Azerbaijan </w:t>
            </w:r>
            <w:r w:rsidR="0024298E">
              <w:t>became one</w:t>
            </w:r>
            <w:r w:rsidR="002A3D95">
              <w:t xml:space="preserve"> of </w:t>
            </w:r>
            <w:r w:rsidR="0024298E">
              <w:t xml:space="preserve">the </w:t>
            </w:r>
            <w:r w:rsidR="002A3D95">
              <w:t xml:space="preserve">top 10 countries exposed to the </w:t>
            </w:r>
            <w:r w:rsidR="00D42434" w:rsidRPr="00D42434">
              <w:t>Ciphering-Trojan password-stealing malware</w:t>
            </w:r>
            <w:r w:rsidR="0024298E">
              <w:t xml:space="preserve"> attacks</w:t>
            </w:r>
            <w:r w:rsidR="00D42434">
              <w:rPr>
                <w:rStyle w:val="FootnoteReference"/>
              </w:rPr>
              <w:footnoteReference w:id="6"/>
            </w:r>
            <w:r w:rsidR="00D42434">
              <w:t xml:space="preserve">. </w:t>
            </w:r>
            <w:r w:rsidR="00181F8B">
              <w:t xml:space="preserve">These issues resulted in Azerbaijan </w:t>
            </w:r>
            <w:r w:rsidR="0018053E">
              <w:t>fulfilling</w:t>
            </w:r>
            <w:r w:rsidR="00181F8B" w:rsidRPr="00983DA7">
              <w:t xml:space="preserve"> </w:t>
            </w:r>
            <w:r w:rsidR="00205AE0" w:rsidRPr="00983DA7">
              <w:t xml:space="preserve">0% of NCSI </w:t>
            </w:r>
            <w:r w:rsidR="00B806EF">
              <w:t>criteria</w:t>
            </w:r>
            <w:r w:rsidR="00205AE0" w:rsidRPr="00983DA7">
              <w:t xml:space="preserve"> </w:t>
            </w:r>
            <w:r w:rsidR="004C551F" w:rsidRPr="00983DA7">
              <w:t xml:space="preserve">for </w:t>
            </w:r>
            <w:r w:rsidR="00983DA7" w:rsidRPr="00983DA7">
              <w:t>proper</w:t>
            </w:r>
            <w:r w:rsidR="00205AE0" w:rsidRPr="00983DA7">
              <w:t xml:space="preserve"> protection of digital services </w:t>
            </w:r>
            <w:r w:rsidR="00181F8B" w:rsidRPr="00983DA7">
              <w:t xml:space="preserve">and </w:t>
            </w:r>
            <w:r w:rsidR="00AB436E" w:rsidRPr="00983DA7">
              <w:t xml:space="preserve">only </w:t>
            </w:r>
            <w:r w:rsidR="00181F8B" w:rsidRPr="00983DA7">
              <w:t xml:space="preserve">25% </w:t>
            </w:r>
            <w:r w:rsidR="00983DA7" w:rsidRPr="00983DA7">
              <w:t xml:space="preserve">for </w:t>
            </w:r>
            <w:r w:rsidR="00181F8B" w:rsidRPr="00983DA7">
              <w:t>protection of personal data</w:t>
            </w:r>
            <w:r w:rsidR="0060253F">
              <w:rPr>
                <w:rStyle w:val="FootnoteReference"/>
              </w:rPr>
              <w:t>3</w:t>
            </w:r>
            <w:r w:rsidR="0060253F">
              <w:t xml:space="preserve">. </w:t>
            </w:r>
          </w:p>
          <w:p w14:paraId="02A7EF14" w14:textId="77777777" w:rsidR="00936661" w:rsidRDefault="00936661" w:rsidP="007F362D"/>
          <w:p w14:paraId="29116CCA" w14:textId="3FA1CA12" w:rsidR="007F362D" w:rsidRPr="00366717" w:rsidRDefault="004775A7" w:rsidP="007F362D">
            <w:r>
              <w:t>Besides,</w:t>
            </w:r>
            <w:r w:rsidR="007F362D" w:rsidRPr="00CF180C">
              <w:t xml:space="preserve"> the high records of cyber-attacks during the Second Karabakh war as was reported by Director of the Electronic Security </w:t>
            </w:r>
            <w:r w:rsidR="007F362D" w:rsidRPr="00154E16">
              <w:t>Service, Shahin Aliyev</w:t>
            </w:r>
            <w:r w:rsidR="00CF180C" w:rsidRPr="00154E16">
              <w:rPr>
                <w:rStyle w:val="FootnoteReference"/>
              </w:rPr>
              <w:footnoteReference w:id="7"/>
            </w:r>
            <w:r w:rsidR="00FA6B8D" w:rsidRPr="00154E16">
              <w:t>,</w:t>
            </w:r>
            <w:r w:rsidR="00FA4744" w:rsidRPr="00154E16">
              <w:t xml:space="preserve"> made the cybersecurity in Azerbaijan </w:t>
            </w:r>
            <w:r w:rsidR="001455AB">
              <w:t xml:space="preserve">even </w:t>
            </w:r>
            <w:r w:rsidR="00FA4744" w:rsidRPr="00154E16">
              <w:t>more</w:t>
            </w:r>
            <w:r w:rsidR="00DA68DC" w:rsidRPr="00154E16">
              <w:t xml:space="preserve"> vulnerable.</w:t>
            </w:r>
            <w:r w:rsidR="007F362D" w:rsidRPr="00154E16">
              <w:t xml:space="preserve"> </w:t>
            </w:r>
            <w:r w:rsidR="00154E16" w:rsidRPr="00154E16">
              <w:t>As</w:t>
            </w:r>
            <w:r w:rsidR="00DA68DC" w:rsidRPr="00154E16">
              <w:t xml:space="preserve"> there</w:t>
            </w:r>
            <w:r w:rsidR="007F362D" w:rsidRPr="00154E16">
              <w:t xml:space="preserve"> are still unresolved political issues, there should </w:t>
            </w:r>
            <w:r w:rsidR="00015FBD" w:rsidRPr="00154E16">
              <w:t xml:space="preserve">always </w:t>
            </w:r>
            <w:r w:rsidR="007F362D" w:rsidRPr="00154E16">
              <w:t>be considered the pot</w:t>
            </w:r>
            <w:r w:rsidR="007F362D">
              <w:t xml:space="preserve">ential risk of these </w:t>
            </w:r>
            <w:r w:rsidR="0089175D">
              <w:t>attacks</w:t>
            </w:r>
            <w:r w:rsidR="007F362D">
              <w:t xml:space="preserve"> happening </w:t>
            </w:r>
            <w:r w:rsidR="00015FBD">
              <w:t>again.</w:t>
            </w:r>
          </w:p>
          <w:p w14:paraId="1C874CEA" w14:textId="77777777" w:rsidR="007F362D" w:rsidRDefault="007F362D" w:rsidP="007F362D"/>
          <w:p w14:paraId="68491291" w14:textId="7C49AB31" w:rsidR="00C54758" w:rsidRDefault="007F362D" w:rsidP="007F362D">
            <w:r w:rsidRPr="00B57FF8">
              <w:t>Association Of Cyber Security Organizations of Azerbaijan (AKTA)</w:t>
            </w:r>
            <w:r w:rsidR="00494290" w:rsidRPr="00B57FF8">
              <w:rPr>
                <w:rStyle w:val="FootnoteReference"/>
              </w:rPr>
              <w:footnoteReference w:id="8"/>
            </w:r>
            <w:r w:rsidRPr="00B57FF8">
              <w:t xml:space="preserve"> </w:t>
            </w:r>
            <w:r w:rsidR="00BC233E" w:rsidRPr="00B57FF8">
              <w:t xml:space="preserve">underlines the importance to </w:t>
            </w:r>
            <w:r w:rsidRPr="003605CC">
              <w:t>support research on the development of network security</w:t>
            </w:r>
            <w:r w:rsidR="0018243D" w:rsidRPr="003605CC">
              <w:t>.</w:t>
            </w:r>
            <w:r w:rsidR="0018243D" w:rsidRPr="003605CC">
              <w:rPr>
                <w:rStyle w:val="FootnoteReference"/>
              </w:rPr>
              <w:t xml:space="preserve"> </w:t>
            </w:r>
            <w:r w:rsidR="00B57FF8" w:rsidRPr="003605CC">
              <w:rPr>
                <w:rStyle w:val="FootnoteReference"/>
              </w:rPr>
              <w:footnoteReference w:customMarkFollows="1" w:id="9"/>
              <w:t>2</w:t>
            </w:r>
            <w:r w:rsidR="00B57FF8" w:rsidRPr="003605CC">
              <w:t xml:space="preserve"> </w:t>
            </w:r>
            <w:r w:rsidRPr="003605CC">
              <w:t>Although the Ministry of Education</w:t>
            </w:r>
            <w:r w:rsidR="003605CC" w:rsidRPr="003605CC">
              <w:t xml:space="preserve"> is undertaking measures </w:t>
            </w:r>
            <w:r w:rsidRPr="003605CC">
              <w:t xml:space="preserve">to boost </w:t>
            </w:r>
            <w:r w:rsidR="00D33272">
              <w:t xml:space="preserve">the </w:t>
            </w:r>
            <w:r w:rsidRPr="003605CC">
              <w:t xml:space="preserve">interest of </w:t>
            </w:r>
            <w:r w:rsidR="00D33272">
              <w:t>more students</w:t>
            </w:r>
            <w:r w:rsidR="003605CC" w:rsidRPr="003605CC">
              <w:t xml:space="preserve"> </w:t>
            </w:r>
            <w:r w:rsidRPr="003605CC">
              <w:t xml:space="preserve">to enroll into </w:t>
            </w:r>
            <w:r w:rsidR="003605CC" w:rsidRPr="003605CC">
              <w:t xml:space="preserve">the </w:t>
            </w:r>
            <w:r w:rsidR="003605CC" w:rsidRPr="003605CC">
              <w:lastRenderedPageBreak/>
              <w:t>field of cyber security, t</w:t>
            </w:r>
            <w:r w:rsidR="003605CC" w:rsidRPr="003605CC">
              <w:t xml:space="preserve">here is </w:t>
            </w:r>
            <w:r w:rsidR="00932CE0">
              <w:t xml:space="preserve">still </w:t>
            </w:r>
            <w:r w:rsidR="003605CC" w:rsidRPr="003605CC">
              <w:t xml:space="preserve">a </w:t>
            </w:r>
            <w:r w:rsidR="00932CE0">
              <w:t>shortage</w:t>
            </w:r>
            <w:r w:rsidR="003605CC" w:rsidRPr="003605CC">
              <w:t xml:space="preserve"> of IT specialists in the country</w:t>
            </w:r>
            <w:r w:rsidR="00932CE0">
              <w:t xml:space="preserve"> </w:t>
            </w:r>
            <w:r w:rsidR="00A2320B">
              <w:t xml:space="preserve">demand for whom grows </w:t>
            </w:r>
            <w:r w:rsidR="00665570">
              <w:t>at</w:t>
            </w:r>
            <w:r w:rsidR="00A2320B">
              <w:t xml:space="preserve"> a</w:t>
            </w:r>
            <w:r w:rsidR="00665570">
              <w:t xml:space="preserve"> tremendous pace. </w:t>
            </w:r>
            <w:r w:rsidR="00417A04" w:rsidRPr="003605CC">
              <w:rPr>
                <w:rStyle w:val="FootnoteReference"/>
              </w:rPr>
              <w:footnoteReference w:customMarkFollows="1" w:id="10"/>
              <w:t>2</w:t>
            </w:r>
            <w:r w:rsidR="00417A04" w:rsidRPr="003605CC">
              <w:t xml:space="preserve"> </w:t>
            </w:r>
          </w:p>
          <w:p w14:paraId="31397788" w14:textId="77777777" w:rsidR="00417A04" w:rsidRDefault="00417A04" w:rsidP="007F362D"/>
          <w:p w14:paraId="32B29ECC" w14:textId="3C44F502" w:rsidR="009D7B61" w:rsidRDefault="007866B7" w:rsidP="008E7BF2">
            <w:r>
              <w:t xml:space="preserve">Hence, </w:t>
            </w:r>
            <w:r w:rsidR="003E4B33">
              <w:t xml:space="preserve">since one of main </w:t>
            </w:r>
            <w:r w:rsidR="008D6FF1">
              <w:t xml:space="preserve">challenges in resolving above-mentioned </w:t>
            </w:r>
            <w:r w:rsidR="007F326C">
              <w:t>issues is the lack of specialists in the cyber</w:t>
            </w:r>
            <w:r w:rsidR="00244CC0">
              <w:t>security</w:t>
            </w:r>
            <w:r w:rsidR="007F326C">
              <w:t xml:space="preserve"> field, </w:t>
            </w:r>
            <w:r>
              <w:t>there is a need to create a</w:t>
            </w:r>
            <w:r w:rsidR="004543B8">
              <w:t xml:space="preserve"> </w:t>
            </w:r>
            <w:r w:rsidR="00A33F28">
              <w:t xml:space="preserve">project that would </w:t>
            </w:r>
            <w:r w:rsidR="00BB27A0">
              <w:t>increase the</w:t>
            </w:r>
            <w:r w:rsidR="00A33F28">
              <w:t xml:space="preserve"> interest</w:t>
            </w:r>
            <w:r w:rsidR="00BB27A0">
              <w:t xml:space="preserve"> of people </w:t>
            </w:r>
            <w:r w:rsidR="004D23CC">
              <w:t>to join</w:t>
            </w:r>
            <w:r w:rsidR="00BB27A0">
              <w:t xml:space="preserve"> the </w:t>
            </w:r>
            <w:r w:rsidR="00755D9B">
              <w:t xml:space="preserve">IT </w:t>
            </w:r>
            <w:r w:rsidR="00BB27A0">
              <w:t xml:space="preserve">field </w:t>
            </w:r>
            <w:r w:rsidR="009B577C">
              <w:t xml:space="preserve">and </w:t>
            </w:r>
            <w:r w:rsidR="00FE2A31">
              <w:t>accelerate</w:t>
            </w:r>
            <w:r w:rsidR="009B577C">
              <w:t xml:space="preserve"> research</w:t>
            </w:r>
            <w:r w:rsidR="00A21AF9">
              <w:t xml:space="preserve"> efforts</w:t>
            </w:r>
            <w:r w:rsidR="00B75468">
              <w:t xml:space="preserve"> to find ways </w:t>
            </w:r>
            <w:r w:rsidR="00755D9B">
              <w:t>to improve</w:t>
            </w:r>
            <w:r w:rsidR="009B577C">
              <w:t xml:space="preserve"> </w:t>
            </w:r>
            <w:r w:rsidR="00A21AF9">
              <w:t xml:space="preserve">current </w:t>
            </w:r>
            <w:r w:rsidR="009B577C">
              <w:t xml:space="preserve">defense mechanisms. For that reason, there is a business need to </w:t>
            </w:r>
            <w:r w:rsidR="005F641D">
              <w:t xml:space="preserve">establish </w:t>
            </w:r>
            <w:proofErr w:type="spellStart"/>
            <w:r w:rsidR="005F641D">
              <w:t>CyberTest</w:t>
            </w:r>
            <w:proofErr w:type="spellEnd"/>
            <w:r w:rsidR="005F641D">
              <w:t xml:space="preserve"> </w:t>
            </w:r>
            <w:r w:rsidR="00B83763">
              <w:t>P</w:t>
            </w:r>
            <w:r w:rsidR="005F641D">
              <w:t xml:space="preserve">roject that would organize </w:t>
            </w:r>
            <w:r w:rsidR="004A6879">
              <w:t>VR</w:t>
            </w:r>
            <w:r w:rsidR="005F641D">
              <w:t>P</w:t>
            </w:r>
            <w:r w:rsidR="0087038B">
              <w:t xml:space="preserve"> (</w:t>
            </w:r>
            <w:r w:rsidR="00DF69A7" w:rsidRPr="00DF69A7">
              <w:t>vulnerability rewards program</w:t>
            </w:r>
            <w:r w:rsidR="0087038B">
              <w:t>)</w:t>
            </w:r>
            <w:r w:rsidR="00DF69A7">
              <w:t xml:space="preserve"> </w:t>
            </w:r>
            <w:r w:rsidR="005F641D">
              <w:t>by</w:t>
            </w:r>
            <w:r w:rsidR="00EA0D22">
              <w:t xml:space="preserve"> provid</w:t>
            </w:r>
            <w:r w:rsidR="005F641D">
              <w:t>ing</w:t>
            </w:r>
            <w:r w:rsidR="00EA0D22">
              <w:t xml:space="preserve"> specific application </w:t>
            </w:r>
            <w:r w:rsidR="008F1481">
              <w:t xml:space="preserve">where </w:t>
            </w:r>
            <w:r w:rsidR="003E3453">
              <w:t xml:space="preserve">anyone interested in </w:t>
            </w:r>
            <w:r w:rsidR="00CA14FC">
              <w:t xml:space="preserve">cyber </w:t>
            </w:r>
            <w:r w:rsidR="008E7BF2">
              <w:t>security</w:t>
            </w:r>
            <w:r w:rsidR="00A33D39">
              <w:t xml:space="preserve">, </w:t>
            </w:r>
            <w:r w:rsidR="003E3453">
              <w:t>c</w:t>
            </w:r>
            <w:r w:rsidR="00B83763">
              <w:t>an</w:t>
            </w:r>
            <w:r w:rsidR="003E3453">
              <w:t xml:space="preserve"> </w:t>
            </w:r>
            <w:r w:rsidR="00EA0D22">
              <w:t xml:space="preserve">virtually test </w:t>
            </w:r>
            <w:r w:rsidR="006A316C">
              <w:t>the defense system of</w:t>
            </w:r>
            <w:r w:rsidR="009F5E5C">
              <w:t xml:space="preserve"> </w:t>
            </w:r>
            <w:r w:rsidR="001C60D9">
              <w:t xml:space="preserve">the </w:t>
            </w:r>
            <w:r w:rsidR="00EE54E2">
              <w:t xml:space="preserve">websites </w:t>
            </w:r>
            <w:r w:rsidR="007D17BB">
              <w:t>to exploit vulnerabilities</w:t>
            </w:r>
            <w:r w:rsidR="002C03C8">
              <w:t xml:space="preserve">. </w:t>
            </w:r>
            <w:r w:rsidR="00AA501D">
              <w:t xml:space="preserve">In case of </w:t>
            </w:r>
            <w:r w:rsidR="008F4850">
              <w:t>finding software bugs,</w:t>
            </w:r>
            <w:r w:rsidR="00AA501D">
              <w:t xml:space="preserve"> or</w:t>
            </w:r>
            <w:r w:rsidR="007C673D">
              <w:t xml:space="preserve"> </w:t>
            </w:r>
            <w:r w:rsidR="002E3358">
              <w:t>successfully</w:t>
            </w:r>
            <w:r w:rsidR="00D156CF">
              <w:t xml:space="preserve"> practicing SQL injections, the</w:t>
            </w:r>
            <w:r w:rsidR="009444F2">
              <w:t xml:space="preserve"> </w:t>
            </w:r>
            <w:r w:rsidR="002E3358">
              <w:t>candidates</w:t>
            </w:r>
            <w:r w:rsidR="009444F2">
              <w:t xml:space="preserve"> </w:t>
            </w:r>
            <w:r w:rsidR="004C03FC">
              <w:t>must write a</w:t>
            </w:r>
            <w:r w:rsidR="009444F2">
              <w:t xml:space="preserve"> report</w:t>
            </w:r>
            <w:r w:rsidR="004C03FC">
              <w:t xml:space="preserve"> of</w:t>
            </w:r>
            <w:r w:rsidR="009444F2">
              <w:t xml:space="preserve"> their </w:t>
            </w:r>
            <w:r w:rsidR="009971EE">
              <w:t>research findings</w:t>
            </w:r>
            <w:r w:rsidR="004C03FC">
              <w:t xml:space="preserve"> and</w:t>
            </w:r>
            <w:r w:rsidR="00AC36A6">
              <w:t xml:space="preserve"> submit their </w:t>
            </w:r>
            <w:r w:rsidR="004A54B7">
              <w:t xml:space="preserve">vulnerability assessment to </w:t>
            </w:r>
            <w:r w:rsidR="009971EE">
              <w:t xml:space="preserve">receive rewards. </w:t>
            </w:r>
          </w:p>
          <w:p w14:paraId="4CC692BF" w14:textId="0D272B3E" w:rsidR="008E7BF2" w:rsidRDefault="008E7BF2" w:rsidP="008E7BF2"/>
        </w:tc>
      </w:tr>
      <w:tr w:rsidR="000264C2" w14:paraId="0B8C6521" w14:textId="77777777" w:rsidTr="007B615E">
        <w:tc>
          <w:tcPr>
            <w:tcW w:w="5000" w:type="pct"/>
          </w:tcPr>
          <w:p w14:paraId="6EFD6EB1" w14:textId="77777777" w:rsidR="000264C2" w:rsidRDefault="000264C2" w:rsidP="007B615E">
            <w:pPr>
              <w:pStyle w:val="Heading1"/>
              <w:ind w:left="426" w:hanging="426"/>
            </w:pPr>
            <w:r>
              <w:lastRenderedPageBreak/>
              <w:t>Business Requirements</w:t>
            </w:r>
          </w:p>
        </w:tc>
      </w:tr>
      <w:tr w:rsidR="000264C2" w14:paraId="6C03B017" w14:textId="77777777" w:rsidTr="007B615E">
        <w:tc>
          <w:tcPr>
            <w:tcW w:w="5000" w:type="pct"/>
          </w:tcPr>
          <w:p w14:paraId="095F04D5" w14:textId="77777777" w:rsidR="00C26CE4" w:rsidRDefault="00C26CE4" w:rsidP="007B615E"/>
          <w:p w14:paraId="3B428B4D" w14:textId="77777777" w:rsidR="001B52B6" w:rsidRDefault="00C04A2E" w:rsidP="007B615E">
            <w:r>
              <w:t>The</w:t>
            </w:r>
            <w:r w:rsidR="00636F71">
              <w:t xml:space="preserve"> </w:t>
            </w:r>
            <w:proofErr w:type="spellStart"/>
            <w:r w:rsidR="00636F71">
              <w:t>CyberTest</w:t>
            </w:r>
            <w:proofErr w:type="spellEnd"/>
            <w:r w:rsidR="00636F71">
              <w:t xml:space="preserve"> </w:t>
            </w:r>
            <w:r>
              <w:t xml:space="preserve">system is </w:t>
            </w:r>
            <w:r w:rsidR="007E6F37">
              <w:t>represented by the a</w:t>
            </w:r>
            <w:r w:rsidR="00C26CE4">
              <w:t xml:space="preserve">pplication that provides virtual representation of </w:t>
            </w:r>
            <w:r w:rsidR="00AB3DAA">
              <w:t xml:space="preserve">the real </w:t>
            </w:r>
            <w:r w:rsidR="00937A1D">
              <w:t xml:space="preserve">governmental, organizational, </w:t>
            </w:r>
            <w:r w:rsidR="002A7BA4">
              <w:t>and</w:t>
            </w:r>
            <w:r w:rsidR="00937A1D">
              <w:t xml:space="preserve"> corporate </w:t>
            </w:r>
            <w:r w:rsidR="00AB3DAA">
              <w:t xml:space="preserve">websites </w:t>
            </w:r>
            <w:r w:rsidR="00A670B2">
              <w:t xml:space="preserve">based in Azerbaijan </w:t>
            </w:r>
            <w:r w:rsidR="00AB3DAA">
              <w:t xml:space="preserve">that </w:t>
            </w:r>
            <w:r w:rsidR="004F1111">
              <w:t>demand</w:t>
            </w:r>
            <w:r w:rsidR="00AB3DAA">
              <w:t xml:space="preserve"> high</w:t>
            </w:r>
            <w:r w:rsidR="004F1111">
              <w:t xml:space="preserve"> level security systems</w:t>
            </w:r>
            <w:r w:rsidR="00F92A64">
              <w:t xml:space="preserve"> and a</w:t>
            </w:r>
            <w:r w:rsidR="002A7BA4">
              <w:t xml:space="preserve">re willing </w:t>
            </w:r>
            <w:r w:rsidR="00CB781C">
              <w:t>to be a part of the project</w:t>
            </w:r>
            <w:r w:rsidR="002A7BA4">
              <w:t xml:space="preserve"> to discover ways to improve</w:t>
            </w:r>
            <w:r w:rsidR="00EF17EF">
              <w:t xml:space="preserve"> their defense mechanism</w:t>
            </w:r>
            <w:r w:rsidR="00A670B2">
              <w:t>s</w:t>
            </w:r>
            <w:r w:rsidR="001E6C1E">
              <w:t xml:space="preserve">. </w:t>
            </w:r>
          </w:p>
          <w:p w14:paraId="71E133D9" w14:textId="77777777" w:rsidR="00026F4E" w:rsidRDefault="00026F4E" w:rsidP="007B615E"/>
          <w:p w14:paraId="3906371B" w14:textId="0A25AC55" w:rsidR="009609C8" w:rsidRDefault="00026F4E" w:rsidP="007B615E">
            <w:r>
              <w:t>The working process starts with c</w:t>
            </w:r>
            <w:r w:rsidR="009F51F7">
              <w:t>andidates</w:t>
            </w:r>
            <w:r w:rsidR="002E207F">
              <w:t xml:space="preserve"> </w:t>
            </w:r>
            <w:r>
              <w:t>joining</w:t>
            </w:r>
            <w:r w:rsidR="0030190C">
              <w:t xml:space="preserve"> the </w:t>
            </w:r>
            <w:r w:rsidR="0000218B">
              <w:t>application,</w:t>
            </w:r>
            <w:r w:rsidR="0030190C">
              <w:t xml:space="preserve"> and </w:t>
            </w:r>
            <w:r w:rsidR="0046386C">
              <w:t>specifying</w:t>
            </w:r>
            <w:r w:rsidR="0030190C">
              <w:t xml:space="preserve"> their </w:t>
            </w:r>
            <w:r w:rsidR="000C723E">
              <w:t>identification</w:t>
            </w:r>
            <w:r w:rsidR="0030190C">
              <w:t xml:space="preserve"> credentials</w:t>
            </w:r>
            <w:r w:rsidR="00BC1A15">
              <w:t>: f</w:t>
            </w:r>
            <w:r w:rsidR="00D60317">
              <w:t xml:space="preserve">ull name, age, </w:t>
            </w:r>
            <w:r w:rsidR="00B452A7">
              <w:t>occupation,</w:t>
            </w:r>
            <w:r w:rsidR="00D60317">
              <w:t xml:space="preserve"> </w:t>
            </w:r>
            <w:r w:rsidR="00DE69B1">
              <w:t xml:space="preserve">email, </w:t>
            </w:r>
            <w:r w:rsidR="00495DCE">
              <w:t>phone,</w:t>
            </w:r>
            <w:r w:rsidR="00DE69B1">
              <w:t xml:space="preserve"> </w:t>
            </w:r>
            <w:r w:rsidR="00D60317">
              <w:t>and passport number</w:t>
            </w:r>
            <w:r w:rsidR="00B452A7">
              <w:t xml:space="preserve"> that can be used </w:t>
            </w:r>
            <w:r w:rsidR="00A058F8">
              <w:t>for registering one user only</w:t>
            </w:r>
            <w:r w:rsidR="00762F96">
              <w:t xml:space="preserve">, </w:t>
            </w:r>
            <w:r w:rsidR="00BC1A15">
              <w:t xml:space="preserve">description of their experience in </w:t>
            </w:r>
            <w:r w:rsidR="00495DCE">
              <w:t xml:space="preserve">IT </w:t>
            </w:r>
            <w:r w:rsidR="00BC1A15">
              <w:t>field,</w:t>
            </w:r>
            <w:r w:rsidR="00495DCE">
              <w:t xml:space="preserve"> </w:t>
            </w:r>
            <w:r w:rsidR="00206223">
              <w:t xml:space="preserve">certifications, </w:t>
            </w:r>
            <w:r w:rsidR="009609C8">
              <w:t>skills,</w:t>
            </w:r>
            <w:r w:rsidR="00230054">
              <w:t xml:space="preserve"> and education</w:t>
            </w:r>
            <w:r w:rsidR="00206223">
              <w:t xml:space="preserve">. </w:t>
            </w:r>
            <w:r w:rsidR="00230054">
              <w:t xml:space="preserve">Without properly completed registering phase and </w:t>
            </w:r>
            <w:r w:rsidR="00495DCE">
              <w:t xml:space="preserve">without </w:t>
            </w:r>
            <w:r w:rsidR="00230054">
              <w:t xml:space="preserve">agreeing to </w:t>
            </w:r>
            <w:r w:rsidR="00471474">
              <w:t xml:space="preserve">the </w:t>
            </w:r>
            <w:r w:rsidR="00471474">
              <w:t xml:space="preserve">Terms of Use </w:t>
            </w:r>
            <w:r w:rsidR="00230054">
              <w:t>of the system, it would be impossible to proceed and get access to the websites.</w:t>
            </w:r>
            <w:r w:rsidR="00230054">
              <w:t xml:space="preserve"> </w:t>
            </w:r>
            <w:r w:rsidR="00206223">
              <w:t>These measures are</w:t>
            </w:r>
            <w:r w:rsidR="0000218B">
              <w:t xml:space="preserve"> necessary for controlling t</w:t>
            </w:r>
            <w:r w:rsidR="00866D7A">
              <w:t>he users and their actions performed</w:t>
            </w:r>
            <w:r w:rsidR="00230054">
              <w:t xml:space="preserve"> </w:t>
            </w:r>
            <w:r w:rsidR="0022609F">
              <w:t>when using</w:t>
            </w:r>
            <w:r w:rsidR="00230054">
              <w:t xml:space="preserve"> application</w:t>
            </w:r>
            <w:r w:rsidR="00866D7A">
              <w:t xml:space="preserve">. </w:t>
            </w:r>
          </w:p>
          <w:p w14:paraId="54E8F2D3" w14:textId="77777777" w:rsidR="009609C8" w:rsidRDefault="009609C8" w:rsidP="007B615E"/>
          <w:p w14:paraId="3CBF3499" w14:textId="77777777" w:rsidR="000449AE" w:rsidRDefault="00C55B8D" w:rsidP="007B615E">
            <w:pPr>
              <w:rPr>
                <w:rFonts w:ascii="Times New Roman" w:hAnsi="Times New Roman" w:cs="Times New Roman"/>
                <w:color w:val="000000"/>
              </w:rPr>
            </w:pPr>
            <w:r>
              <w:t xml:space="preserve">The </w:t>
            </w:r>
            <w:r w:rsidR="00C91E0A">
              <w:t>application</w:t>
            </w:r>
            <w:r>
              <w:t xml:space="preserve"> can be accessed </w:t>
            </w:r>
            <w:r w:rsidR="00C91E0A">
              <w:t>unlimited number of times</w:t>
            </w:r>
            <w:r w:rsidR="009E2E27">
              <w:t xml:space="preserve">, however, </w:t>
            </w:r>
            <w:r w:rsidR="00B33E34">
              <w:t xml:space="preserve">to avoid spam, each user will have limited attempts to </w:t>
            </w:r>
            <w:r w:rsidR="00732B5E">
              <w:t xml:space="preserve">report the </w:t>
            </w:r>
            <w:r w:rsidR="00FD3069">
              <w:t xml:space="preserve">found </w:t>
            </w:r>
            <w:r w:rsidR="00732B5E">
              <w:t>vulnerabilities</w:t>
            </w:r>
            <w:r w:rsidR="00C91E0A">
              <w:t xml:space="preserve">. </w:t>
            </w:r>
            <w:r w:rsidR="00294D91">
              <w:t>Since the application uses virtual machine upon which the cop</w:t>
            </w:r>
            <w:r w:rsidR="003F53AF">
              <w:t>ies</w:t>
            </w:r>
            <w:r w:rsidR="00294D91">
              <w:t xml:space="preserve"> of real websi</w:t>
            </w:r>
            <w:r w:rsidR="009F51F7">
              <w:t>te</w:t>
            </w:r>
            <w:r w:rsidR="006C574C">
              <w:t>s</w:t>
            </w:r>
            <w:r w:rsidR="009F51F7">
              <w:t xml:space="preserve"> are built, there is no </w:t>
            </w:r>
            <w:r w:rsidR="006C574C">
              <w:t xml:space="preserve">need </w:t>
            </w:r>
            <w:r w:rsidR="003F53AF">
              <w:t xml:space="preserve">for candidates </w:t>
            </w:r>
            <w:r w:rsidR="006C574C">
              <w:t xml:space="preserve">to get </w:t>
            </w:r>
            <w:r w:rsidR="00FD3069">
              <w:t xml:space="preserve">an </w:t>
            </w:r>
            <w:r w:rsidR="006C574C">
              <w:t>organization’</w:t>
            </w:r>
            <w:r w:rsidR="00FD3069">
              <w:t>s</w:t>
            </w:r>
            <w:r w:rsidR="006C574C">
              <w:t xml:space="preserve"> consent to </w:t>
            </w:r>
            <w:r w:rsidR="00624851">
              <w:t>perform</w:t>
            </w:r>
            <w:r w:rsidR="003F53AF">
              <w:t xml:space="preserve"> various </w:t>
            </w:r>
            <w:r w:rsidR="00A35744">
              <w:t>techniques</w:t>
            </w:r>
            <w:r w:rsidR="003F53AF">
              <w:t xml:space="preserve"> </w:t>
            </w:r>
            <w:r w:rsidR="00A35744">
              <w:t>for</w:t>
            </w:r>
            <w:r w:rsidR="003F53AF">
              <w:t xml:space="preserve"> finding security </w:t>
            </w:r>
            <w:r w:rsidR="00F8554A">
              <w:t>vulnerabilities such as</w:t>
            </w:r>
            <w:r w:rsidR="00624851">
              <w:t xml:space="preserve"> </w:t>
            </w:r>
            <w:r w:rsidR="002C6FC7" w:rsidRPr="002C6FC7">
              <w:rPr>
                <w:rFonts w:ascii="Times New Roman" w:hAnsi="Times New Roman" w:cs="Times New Roman"/>
                <w:color w:val="000000"/>
              </w:rPr>
              <w:t>SQL injection</w:t>
            </w:r>
            <w:r w:rsidR="00F8554A">
              <w:rPr>
                <w:rFonts w:ascii="Times New Roman" w:hAnsi="Times New Roman" w:cs="Times New Roman"/>
                <w:color w:val="000000"/>
              </w:rPr>
              <w:t>s</w:t>
            </w:r>
            <w:r w:rsidR="00FD3069">
              <w:rPr>
                <w:rFonts w:ascii="Times New Roman" w:hAnsi="Times New Roman" w:cs="Times New Roman"/>
                <w:color w:val="000000"/>
              </w:rPr>
              <w:t xml:space="preserve"> on its website</w:t>
            </w:r>
            <w:r w:rsidR="00F8554A">
              <w:rPr>
                <w:rFonts w:ascii="Times New Roman" w:hAnsi="Times New Roman" w:cs="Times New Roman"/>
                <w:color w:val="000000"/>
              </w:rPr>
              <w:t xml:space="preserve">. </w:t>
            </w:r>
            <w:r w:rsidR="005956E4">
              <w:rPr>
                <w:rFonts w:ascii="Times New Roman" w:hAnsi="Times New Roman" w:cs="Times New Roman"/>
                <w:color w:val="000000"/>
              </w:rPr>
              <w:t xml:space="preserve">There will be no fixed number of websites available for testing on the application, depending on the need, more organizations </w:t>
            </w:r>
            <w:r w:rsidR="000449AE">
              <w:rPr>
                <w:rFonts w:ascii="Times New Roman" w:hAnsi="Times New Roman" w:cs="Times New Roman"/>
                <w:color w:val="000000"/>
              </w:rPr>
              <w:t>will</w:t>
            </w:r>
            <w:r w:rsidR="009564C3">
              <w:rPr>
                <w:rFonts w:ascii="Times New Roman" w:hAnsi="Times New Roman" w:cs="Times New Roman"/>
                <w:color w:val="000000"/>
              </w:rPr>
              <w:t xml:space="preserve"> join the project </w:t>
            </w:r>
            <w:r w:rsidR="00A35744">
              <w:rPr>
                <w:rFonts w:ascii="Times New Roman" w:hAnsi="Times New Roman" w:cs="Times New Roman"/>
                <w:color w:val="000000"/>
              </w:rPr>
              <w:t>if</w:t>
            </w:r>
            <w:r w:rsidR="009564C3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433D54">
              <w:rPr>
                <w:rFonts w:ascii="Times New Roman" w:hAnsi="Times New Roman" w:cs="Times New Roman"/>
                <w:color w:val="000000"/>
              </w:rPr>
              <w:t>they are based in Azerbaijan</w:t>
            </w:r>
            <w:r w:rsidR="009564C3">
              <w:rPr>
                <w:rFonts w:ascii="Times New Roman" w:hAnsi="Times New Roman" w:cs="Times New Roman"/>
                <w:color w:val="000000"/>
              </w:rPr>
              <w:t xml:space="preserve">. </w:t>
            </w:r>
          </w:p>
          <w:p w14:paraId="6FE4E2FE" w14:textId="77777777" w:rsidR="000449AE" w:rsidRDefault="000449AE" w:rsidP="007B615E">
            <w:pPr>
              <w:rPr>
                <w:rFonts w:ascii="Times New Roman" w:hAnsi="Times New Roman" w:cs="Times New Roman"/>
                <w:color w:val="000000"/>
              </w:rPr>
            </w:pPr>
          </w:p>
          <w:p w14:paraId="0F0E519B" w14:textId="77777777" w:rsidR="0084264E" w:rsidRDefault="00D4738A" w:rsidP="007B615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Once the candidate uncovered the website’s vulnerabilities and identified how to</w:t>
            </w:r>
            <w:r w:rsidR="00114FEC">
              <w:rPr>
                <w:rFonts w:ascii="Times New Roman" w:hAnsi="Times New Roman" w:cs="Times New Roman"/>
                <w:color w:val="000000"/>
              </w:rPr>
              <w:t xml:space="preserve"> fix them, </w:t>
            </w:r>
            <w:r w:rsidR="008706BF">
              <w:rPr>
                <w:rFonts w:ascii="Times New Roman" w:hAnsi="Times New Roman" w:cs="Times New Roman"/>
                <w:color w:val="000000"/>
              </w:rPr>
              <w:t>a</w:t>
            </w:r>
            <w:r w:rsidR="00114FE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726434">
              <w:rPr>
                <w:rFonts w:ascii="Times New Roman" w:hAnsi="Times New Roman" w:cs="Times New Roman"/>
                <w:color w:val="000000"/>
              </w:rPr>
              <w:t>detailed</w:t>
            </w:r>
            <w:r w:rsidR="00114FEC">
              <w:rPr>
                <w:rFonts w:ascii="Times New Roman" w:hAnsi="Times New Roman" w:cs="Times New Roman"/>
                <w:color w:val="000000"/>
              </w:rPr>
              <w:t xml:space="preserve"> report</w:t>
            </w:r>
            <w:r w:rsidR="00726434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542F39">
              <w:rPr>
                <w:rFonts w:ascii="Times New Roman" w:hAnsi="Times New Roman" w:cs="Times New Roman"/>
                <w:color w:val="000000"/>
              </w:rPr>
              <w:t>must</w:t>
            </w:r>
            <w:r w:rsidR="00114FEC">
              <w:rPr>
                <w:rFonts w:ascii="Times New Roman" w:hAnsi="Times New Roman" w:cs="Times New Roman"/>
                <w:color w:val="000000"/>
              </w:rPr>
              <w:t xml:space="preserve"> be submitted through the application for further investigation. In case of approval from </w:t>
            </w:r>
            <w:r w:rsidR="0025245A">
              <w:rPr>
                <w:rFonts w:ascii="Times New Roman" w:hAnsi="Times New Roman" w:cs="Times New Roman"/>
                <w:color w:val="000000"/>
              </w:rPr>
              <w:t xml:space="preserve">the </w:t>
            </w:r>
            <w:r w:rsidR="0025245A">
              <w:t>Electronic Security Center</w:t>
            </w:r>
            <w:r w:rsidR="0025245A">
              <w:rPr>
                <w:rStyle w:val="FootnoteReference"/>
              </w:rPr>
              <w:t>1</w:t>
            </w:r>
            <w:r w:rsidR="0025245A">
              <w:t xml:space="preserve"> </w:t>
            </w:r>
            <w:r w:rsidR="00114FEC">
              <w:rPr>
                <w:rFonts w:ascii="Times New Roman" w:hAnsi="Times New Roman" w:cs="Times New Roman"/>
                <w:color w:val="000000"/>
              </w:rPr>
              <w:t xml:space="preserve">the </w:t>
            </w:r>
            <w:r w:rsidR="0025245A">
              <w:rPr>
                <w:rFonts w:ascii="Times New Roman" w:hAnsi="Times New Roman" w:cs="Times New Roman"/>
                <w:color w:val="000000"/>
              </w:rPr>
              <w:t>candidate</w:t>
            </w:r>
            <w:r w:rsidR="00114FEC">
              <w:rPr>
                <w:rFonts w:ascii="Times New Roman" w:hAnsi="Times New Roman" w:cs="Times New Roman"/>
                <w:color w:val="000000"/>
              </w:rPr>
              <w:t xml:space="preserve"> will be </w:t>
            </w:r>
            <w:r w:rsidR="00796B0D">
              <w:rPr>
                <w:rFonts w:ascii="Times New Roman" w:hAnsi="Times New Roman" w:cs="Times New Roman"/>
                <w:color w:val="000000"/>
              </w:rPr>
              <w:t>rewarded,</w:t>
            </w:r>
            <w:r w:rsidR="00114FEC">
              <w:rPr>
                <w:rFonts w:ascii="Times New Roman" w:hAnsi="Times New Roman" w:cs="Times New Roman"/>
                <w:color w:val="000000"/>
              </w:rPr>
              <w:t xml:space="preserve"> and the real website will</w:t>
            </w:r>
            <w:r w:rsidR="0032289C">
              <w:rPr>
                <w:rFonts w:ascii="Times New Roman" w:hAnsi="Times New Roman" w:cs="Times New Roman"/>
                <w:color w:val="000000"/>
              </w:rPr>
              <w:t xml:space="preserve"> change their defense system accordingly. </w:t>
            </w:r>
          </w:p>
          <w:p w14:paraId="2316D8AA" w14:textId="77777777" w:rsidR="0084264E" w:rsidRDefault="0084264E" w:rsidP="007B615E">
            <w:pPr>
              <w:rPr>
                <w:rFonts w:ascii="Times New Roman" w:hAnsi="Times New Roman" w:cs="Times New Roman"/>
                <w:color w:val="000000"/>
              </w:rPr>
            </w:pPr>
          </w:p>
          <w:p w14:paraId="409F3C71" w14:textId="513AC352" w:rsidR="0058196D" w:rsidRDefault="0032289C" w:rsidP="007B615E">
            <w:r>
              <w:rPr>
                <w:rFonts w:ascii="Times New Roman" w:hAnsi="Times New Roman" w:cs="Times New Roman"/>
                <w:color w:val="000000"/>
              </w:rPr>
              <w:t xml:space="preserve">Besides, all </w:t>
            </w:r>
            <w:r w:rsidR="0058196D">
              <w:t xml:space="preserve">the data </w:t>
            </w:r>
            <w:r w:rsidR="0068603B">
              <w:t xml:space="preserve">of </w:t>
            </w:r>
            <w:r w:rsidR="006F24C4">
              <w:t>candidates</w:t>
            </w:r>
            <w:r w:rsidR="0068603B">
              <w:t xml:space="preserve">’ actions </w:t>
            </w:r>
            <w:r w:rsidR="006F24C4">
              <w:t>will be</w:t>
            </w:r>
            <w:r w:rsidR="0058196D">
              <w:t xml:space="preserve"> collected to analyze the hackers</w:t>
            </w:r>
            <w:r w:rsidR="000154D3">
              <w:t xml:space="preserve">’ </w:t>
            </w:r>
            <w:r w:rsidR="0058196D">
              <w:t xml:space="preserve">behavior and </w:t>
            </w:r>
            <w:r w:rsidR="00827C46">
              <w:t xml:space="preserve">perform statistical measures </w:t>
            </w:r>
            <w:r w:rsidR="00937882">
              <w:t>to identify</w:t>
            </w:r>
            <w:r w:rsidR="0058196D">
              <w:t xml:space="preserve"> </w:t>
            </w:r>
            <w:r w:rsidR="00386A1A">
              <w:t xml:space="preserve">common </w:t>
            </w:r>
            <w:r w:rsidR="00937882">
              <w:t>trends</w:t>
            </w:r>
            <w:r w:rsidR="00386A1A">
              <w:t xml:space="preserve"> </w:t>
            </w:r>
            <w:r w:rsidR="00451B56">
              <w:t>when</w:t>
            </w:r>
            <w:r w:rsidR="0058196D">
              <w:t xml:space="preserve"> trying to </w:t>
            </w:r>
            <w:r w:rsidR="00BF57EC">
              <w:t>penetrate</w:t>
            </w:r>
            <w:r w:rsidR="0058196D">
              <w:t xml:space="preserve"> the website</w:t>
            </w:r>
            <w:r w:rsidR="000154D3">
              <w:t xml:space="preserve"> (how most of the candidates approach the problem, what tools do they use the </w:t>
            </w:r>
            <w:r w:rsidR="000154D3">
              <w:lastRenderedPageBreak/>
              <w:t>most/least</w:t>
            </w:r>
            <w:r w:rsidR="00D61F32">
              <w:t>, how does their approach change throughout the whole time)</w:t>
            </w:r>
            <w:r w:rsidR="00BF57EC">
              <w:t xml:space="preserve">. The fact that users’ actions will be tracked will be specified in the </w:t>
            </w:r>
            <w:r w:rsidR="009202DC">
              <w:t>T</w:t>
            </w:r>
            <w:r w:rsidR="00BF57EC">
              <w:t xml:space="preserve">erms of </w:t>
            </w:r>
            <w:r w:rsidR="009202DC">
              <w:t>U</w:t>
            </w:r>
            <w:r w:rsidR="00BF57EC">
              <w:t>se agreement</w:t>
            </w:r>
            <w:r w:rsidR="001470ED">
              <w:t xml:space="preserve"> alongside with </w:t>
            </w:r>
            <w:r w:rsidR="0045032F">
              <w:t xml:space="preserve">other </w:t>
            </w:r>
            <w:r w:rsidR="001470ED">
              <w:t xml:space="preserve">important rules </w:t>
            </w:r>
            <w:r w:rsidR="00471474">
              <w:t>related to nondisclosure agreement</w:t>
            </w:r>
            <w:r w:rsidR="00471474">
              <w:t xml:space="preserve"> </w:t>
            </w:r>
            <w:r w:rsidR="005176AC">
              <w:t>all of which</w:t>
            </w:r>
            <w:r w:rsidR="001470ED">
              <w:t xml:space="preserve"> the </w:t>
            </w:r>
            <w:r w:rsidR="009202DC">
              <w:t>candidates</w:t>
            </w:r>
            <w:r w:rsidR="001470ED">
              <w:t xml:space="preserve"> must follow</w:t>
            </w:r>
            <w:r w:rsidR="00E746E4">
              <w:t xml:space="preserve">. </w:t>
            </w:r>
          </w:p>
          <w:p w14:paraId="2D9C1301" w14:textId="77777777" w:rsidR="00A670B2" w:rsidRDefault="00A670B2" w:rsidP="007B615E"/>
          <w:p w14:paraId="3FA3FD5E" w14:textId="2645E349" w:rsidR="00132F26" w:rsidRDefault="006762CF" w:rsidP="007B61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summarize, the application </w:t>
            </w:r>
            <w:r w:rsidR="00E746E4">
              <w:rPr>
                <w:rFonts w:ascii="Times New Roman" w:hAnsi="Times New Roman" w:cs="Times New Roman"/>
              </w:rPr>
              <w:t>provides</w:t>
            </w:r>
            <w:r w:rsidR="00132F26">
              <w:rPr>
                <w:rFonts w:ascii="Times New Roman" w:hAnsi="Times New Roman" w:cs="Times New Roman"/>
              </w:rPr>
              <w:t xml:space="preserve"> the following capabilities</w:t>
            </w:r>
            <w:r w:rsidR="00A670B2">
              <w:rPr>
                <w:rFonts w:ascii="Times New Roman" w:hAnsi="Times New Roman" w:cs="Times New Roman"/>
              </w:rPr>
              <w:t>:</w:t>
            </w:r>
          </w:p>
          <w:p w14:paraId="622D1D8B" w14:textId="497D5BED" w:rsidR="00E746E4" w:rsidRDefault="007042F3" w:rsidP="00E746E4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Requires candidates to register and provide their personal </w:t>
            </w:r>
            <w:r w:rsidR="0082696C">
              <w:rPr>
                <w:rFonts w:ascii="Times New Roman" w:hAnsi="Times New Roman" w:cs="Times New Roman"/>
              </w:rPr>
              <w:t>data.</w:t>
            </w:r>
          </w:p>
          <w:p w14:paraId="3575CE6A" w14:textId="3FC154EC" w:rsidR="0082696C" w:rsidRDefault="0082696C" w:rsidP="00E746E4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65E29">
              <w:rPr>
                <w:rFonts w:ascii="Times New Roman" w:hAnsi="Times New Roman" w:cs="Times New Roman"/>
              </w:rPr>
              <w:t xml:space="preserve">candidates </w:t>
            </w:r>
            <w:r>
              <w:rPr>
                <w:rFonts w:ascii="Times New Roman" w:hAnsi="Times New Roman" w:cs="Times New Roman"/>
              </w:rPr>
              <w:t>to attentively read and agree to the terms of use.</w:t>
            </w:r>
          </w:p>
          <w:p w14:paraId="6353884C" w14:textId="3CA4A3EE" w:rsidR="00132F26" w:rsidRDefault="00865E29" w:rsidP="00247D88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Provides instructions </w:t>
            </w:r>
            <w:r w:rsidR="00B66324">
              <w:rPr>
                <w:rFonts w:ascii="Times New Roman" w:hAnsi="Times New Roman" w:cs="Times New Roman"/>
              </w:rPr>
              <w:t>on the way</w:t>
            </w:r>
            <w:r>
              <w:rPr>
                <w:rFonts w:ascii="Times New Roman" w:hAnsi="Times New Roman" w:cs="Times New Roman"/>
              </w:rPr>
              <w:t xml:space="preserve"> to use the application.</w:t>
            </w:r>
          </w:p>
          <w:p w14:paraId="694F2068" w14:textId="45AEC4B8" w:rsidR="00865E29" w:rsidRDefault="00B66324" w:rsidP="00247D88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Provides </w:t>
            </w:r>
            <w:r w:rsidR="002254BF">
              <w:rPr>
                <w:rFonts w:ascii="Times New Roman" w:hAnsi="Times New Roman" w:cs="Times New Roman"/>
              </w:rPr>
              <w:t xml:space="preserve">the application in three </w:t>
            </w:r>
            <w:r w:rsidR="001A3393">
              <w:rPr>
                <w:rFonts w:ascii="Times New Roman" w:hAnsi="Times New Roman" w:cs="Times New Roman"/>
              </w:rPr>
              <w:t xml:space="preserve">different </w:t>
            </w:r>
            <w:r w:rsidR="002254BF">
              <w:rPr>
                <w:rFonts w:ascii="Times New Roman" w:hAnsi="Times New Roman" w:cs="Times New Roman"/>
              </w:rPr>
              <w:t>languages (AZE/ENG/RUS).</w:t>
            </w:r>
          </w:p>
          <w:p w14:paraId="6AA71FC9" w14:textId="7A296DA0" w:rsidR="002254BF" w:rsidRDefault="002254BF" w:rsidP="00247D88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B27EE2">
              <w:rPr>
                <w:rFonts w:ascii="Times New Roman" w:hAnsi="Times New Roman" w:cs="Times New Roman"/>
              </w:rPr>
              <w:t>rovides contact information in case of any questions.</w:t>
            </w:r>
          </w:p>
          <w:p w14:paraId="225F8E3C" w14:textId="3D65D7B4" w:rsidR="00B27EE2" w:rsidRDefault="00EB4524" w:rsidP="00247D88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Provides </w:t>
            </w:r>
            <w:r w:rsidR="00BE06FA">
              <w:rPr>
                <w:rFonts w:ascii="Times New Roman" w:hAnsi="Times New Roman" w:cs="Times New Roman"/>
              </w:rPr>
              <w:t>several websites available for virtual testing.</w:t>
            </w:r>
          </w:p>
          <w:p w14:paraId="0710D67B" w14:textId="3C7B6047" w:rsidR="002F667B" w:rsidRDefault="002F667B" w:rsidP="00247D88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Allows to use the application</w:t>
            </w:r>
            <w:r w:rsidR="005B6641">
              <w:rPr>
                <w:rFonts w:ascii="Times New Roman" w:hAnsi="Times New Roman" w:cs="Times New Roman"/>
              </w:rPr>
              <w:t xml:space="preserve"> unlimited </w:t>
            </w:r>
            <w:r w:rsidR="007E23DC">
              <w:rPr>
                <w:rFonts w:ascii="Times New Roman" w:hAnsi="Times New Roman" w:cs="Times New Roman"/>
              </w:rPr>
              <w:t xml:space="preserve">number of </w:t>
            </w:r>
            <w:r w:rsidR="005B6641">
              <w:rPr>
                <w:rFonts w:ascii="Times New Roman" w:hAnsi="Times New Roman" w:cs="Times New Roman"/>
              </w:rPr>
              <w:t>times.</w:t>
            </w:r>
          </w:p>
          <w:p w14:paraId="1398A10A" w14:textId="464AE245" w:rsidR="005B6641" w:rsidRDefault="005B6641" w:rsidP="00247D88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Restricts number of submissions depending on the tested website.</w:t>
            </w:r>
          </w:p>
          <w:p w14:paraId="41D74ECD" w14:textId="2B6A59D0" w:rsidR="005B6641" w:rsidRDefault="00C10EEA" w:rsidP="00247D88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Tracks all the actions across the application.</w:t>
            </w:r>
          </w:p>
          <w:p w14:paraId="2E3AA204" w14:textId="1D45D218" w:rsidR="00BE06FA" w:rsidRDefault="00A72A43" w:rsidP="00247D88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Requires</w:t>
            </w:r>
            <w:r w:rsidR="004C65B1">
              <w:rPr>
                <w:rFonts w:ascii="Times New Roman" w:hAnsi="Times New Roman" w:cs="Times New Roman"/>
              </w:rPr>
              <w:t xml:space="preserve"> </w:t>
            </w:r>
            <w:r w:rsidR="00D5791B">
              <w:rPr>
                <w:rFonts w:ascii="Times New Roman" w:hAnsi="Times New Roman" w:cs="Times New Roman"/>
              </w:rPr>
              <w:t>submitting</w:t>
            </w:r>
            <w:r w:rsidR="004C65B1">
              <w:rPr>
                <w:rFonts w:ascii="Times New Roman" w:hAnsi="Times New Roman" w:cs="Times New Roman"/>
              </w:rPr>
              <w:t xml:space="preserve"> reports</w:t>
            </w:r>
            <w:r>
              <w:rPr>
                <w:rFonts w:ascii="Times New Roman" w:hAnsi="Times New Roman" w:cs="Times New Roman"/>
              </w:rPr>
              <w:t xml:space="preserve"> only through the application itself.</w:t>
            </w:r>
          </w:p>
          <w:p w14:paraId="5CA482BC" w14:textId="4473B42F" w:rsidR="00A72A43" w:rsidRDefault="00A72A43" w:rsidP="00247D88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Prohibits </w:t>
            </w:r>
            <w:r w:rsidR="00CF3739">
              <w:rPr>
                <w:rFonts w:ascii="Times New Roman" w:hAnsi="Times New Roman" w:cs="Times New Roman"/>
              </w:rPr>
              <w:t>using the same identification credentials twice.</w:t>
            </w:r>
          </w:p>
          <w:p w14:paraId="195A15C0" w14:textId="74477621" w:rsidR="0058196D" w:rsidRDefault="00CF3739" w:rsidP="007B615E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Prohibits </w:t>
            </w:r>
            <w:r w:rsidR="00C10EEA">
              <w:rPr>
                <w:rFonts w:ascii="Times New Roman" w:hAnsi="Times New Roman" w:cs="Times New Roman"/>
              </w:rPr>
              <w:t xml:space="preserve">neglecting the instructions and </w:t>
            </w:r>
            <w:r w:rsidR="00D5791B">
              <w:rPr>
                <w:rFonts w:ascii="Times New Roman" w:hAnsi="Times New Roman" w:cs="Times New Roman"/>
              </w:rPr>
              <w:t xml:space="preserve">the </w:t>
            </w:r>
            <w:r w:rsidR="00C10EEA">
              <w:rPr>
                <w:rFonts w:ascii="Times New Roman" w:hAnsi="Times New Roman" w:cs="Times New Roman"/>
              </w:rPr>
              <w:t>terms of use.</w:t>
            </w:r>
          </w:p>
          <w:p w14:paraId="1419D11E" w14:textId="2B161256" w:rsidR="00C10EEA" w:rsidRPr="00284C35" w:rsidRDefault="00C91652" w:rsidP="007B615E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Partners with </w:t>
            </w:r>
            <w:r>
              <w:t>Electronic Security Center</w:t>
            </w:r>
            <w:r>
              <w:rPr>
                <w:rStyle w:val="FootnoteReference"/>
              </w:rPr>
              <w:t>1</w:t>
            </w:r>
            <w:r>
              <w:t xml:space="preserve"> </w:t>
            </w:r>
            <w:r w:rsidR="00284C35">
              <w:t>when assessing the reports.</w:t>
            </w:r>
          </w:p>
          <w:p w14:paraId="08CA3088" w14:textId="17029EE7" w:rsidR="00284C35" w:rsidRDefault="00284C35" w:rsidP="007B615E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Contacts the organizations whose website were found to be </w:t>
            </w:r>
            <w:r w:rsidR="007926F2">
              <w:rPr>
                <w:rFonts w:ascii="Times New Roman" w:hAnsi="Times New Roman" w:cs="Times New Roman"/>
              </w:rPr>
              <w:t>vulnerable.</w:t>
            </w:r>
          </w:p>
          <w:p w14:paraId="5A96BD29" w14:textId="748BBA62" w:rsidR="007926F2" w:rsidRDefault="007926F2" w:rsidP="007B615E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Provides rewards for successful analysis report.</w:t>
            </w:r>
          </w:p>
          <w:p w14:paraId="2F7A3F1C" w14:textId="2ED38D0A" w:rsidR="00D5791B" w:rsidRPr="00C10EEA" w:rsidRDefault="002B6D95" w:rsidP="007B615E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Updates new versions of the websites</w:t>
            </w:r>
            <w:r w:rsidR="007A575D">
              <w:rPr>
                <w:rFonts w:ascii="Times New Roman" w:hAnsi="Times New Roman" w:cs="Times New Roman"/>
              </w:rPr>
              <w:t xml:space="preserve"> on the </w:t>
            </w:r>
            <w:r w:rsidR="000E162C">
              <w:rPr>
                <w:rFonts w:ascii="Times New Roman" w:hAnsi="Times New Roman" w:cs="Times New Roman"/>
              </w:rPr>
              <w:t>application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4C81CBF" w14:textId="21AE9CEC" w:rsidR="00C26CE4" w:rsidRDefault="00C26CE4" w:rsidP="007B615E"/>
        </w:tc>
      </w:tr>
      <w:tr w:rsidR="000264C2" w14:paraId="33D513A3" w14:textId="77777777" w:rsidTr="007B615E">
        <w:tc>
          <w:tcPr>
            <w:tcW w:w="5000" w:type="pct"/>
          </w:tcPr>
          <w:p w14:paraId="648740FD" w14:textId="77777777" w:rsidR="000264C2" w:rsidRDefault="000264C2" w:rsidP="007B615E">
            <w:pPr>
              <w:pStyle w:val="Heading1"/>
              <w:ind w:left="426" w:hanging="426"/>
            </w:pPr>
            <w:r>
              <w:lastRenderedPageBreak/>
              <w:t>Business Value</w:t>
            </w:r>
          </w:p>
        </w:tc>
      </w:tr>
      <w:tr w:rsidR="000264C2" w14:paraId="16B6B957" w14:textId="77777777" w:rsidTr="007B615E">
        <w:tc>
          <w:tcPr>
            <w:tcW w:w="5000" w:type="pct"/>
          </w:tcPr>
          <w:p w14:paraId="0B63E8E3" w14:textId="77777777" w:rsidR="000E162C" w:rsidRDefault="000E162C" w:rsidP="000264C2"/>
          <w:p w14:paraId="767F8265" w14:textId="12EA06FD" w:rsidR="00FB031D" w:rsidRDefault="000E162C" w:rsidP="000264C2">
            <w:r>
              <w:t>Tangible benefits:</w:t>
            </w:r>
          </w:p>
          <w:p w14:paraId="371AC611" w14:textId="64497050" w:rsidR="000E162C" w:rsidRDefault="000E162C" w:rsidP="000E162C">
            <w:pPr>
              <w:numPr>
                <w:ilvl w:val="0"/>
                <w:numId w:val="19"/>
              </w:numPr>
            </w:pPr>
            <w:r>
              <w:t>Improved</w:t>
            </w:r>
            <w:r w:rsidR="002F6E7B">
              <w:t xml:space="preserve"> </w:t>
            </w:r>
            <w:r w:rsidR="005013BD">
              <w:t>websites</w:t>
            </w:r>
            <w:r w:rsidR="000E6B3F">
              <w:t xml:space="preserve"> security</w:t>
            </w:r>
            <w:r w:rsidR="006B2C32">
              <w:t xml:space="preserve"> systems</w:t>
            </w:r>
            <w:r w:rsidR="000E6B3F">
              <w:t>.</w:t>
            </w:r>
          </w:p>
          <w:p w14:paraId="309B58DB" w14:textId="2F197E68" w:rsidR="000E6B3F" w:rsidRDefault="001E3F05" w:rsidP="000E162C">
            <w:pPr>
              <w:numPr>
                <w:ilvl w:val="0"/>
                <w:numId w:val="19"/>
              </w:numPr>
            </w:pPr>
            <w:r>
              <w:t>Decrease</w:t>
            </w:r>
            <w:r w:rsidR="00F26F6D">
              <w:t xml:space="preserve">d </w:t>
            </w:r>
            <w:r w:rsidR="00D656EE">
              <w:t>financial</w:t>
            </w:r>
            <w:r w:rsidR="00E32048">
              <w:t xml:space="preserve"> losses.</w:t>
            </w:r>
          </w:p>
          <w:p w14:paraId="00133A88" w14:textId="41E2D4F5" w:rsidR="006C0D66" w:rsidRDefault="006C0D66" w:rsidP="000E162C">
            <w:pPr>
              <w:numPr>
                <w:ilvl w:val="0"/>
                <w:numId w:val="19"/>
              </w:numPr>
            </w:pPr>
            <w:r>
              <w:t xml:space="preserve">Recovery </w:t>
            </w:r>
            <w:r w:rsidR="00720740">
              <w:t>operations cost savings.</w:t>
            </w:r>
          </w:p>
          <w:p w14:paraId="249ABCE2" w14:textId="5FD8875D" w:rsidR="003B65A0" w:rsidRDefault="004557B8" w:rsidP="004C4600">
            <w:pPr>
              <w:numPr>
                <w:ilvl w:val="0"/>
                <w:numId w:val="19"/>
              </w:numPr>
            </w:pPr>
            <w:r>
              <w:t>Higher engagement of</w:t>
            </w:r>
            <w:r w:rsidR="00913514">
              <w:t xml:space="preserve"> people in the </w:t>
            </w:r>
            <w:r w:rsidR="003B65A0">
              <w:t xml:space="preserve">IT </w:t>
            </w:r>
            <w:r w:rsidR="00913514">
              <w:t>field</w:t>
            </w:r>
            <w:r w:rsidR="003B65A0">
              <w:t>.</w:t>
            </w:r>
          </w:p>
          <w:p w14:paraId="645527F9" w14:textId="5E947984" w:rsidR="003F3B3E" w:rsidRDefault="003F3B3E" w:rsidP="000E162C">
            <w:pPr>
              <w:numPr>
                <w:ilvl w:val="0"/>
                <w:numId w:val="19"/>
              </w:numPr>
            </w:pPr>
            <w:r>
              <w:t xml:space="preserve">Valuable data </w:t>
            </w:r>
            <w:r w:rsidR="00F93F03">
              <w:t xml:space="preserve">collection </w:t>
            </w:r>
            <w:r>
              <w:t xml:space="preserve">for further </w:t>
            </w:r>
            <w:r w:rsidR="00F3048B">
              <w:t>research</w:t>
            </w:r>
            <w:r>
              <w:t>.</w:t>
            </w:r>
          </w:p>
          <w:p w14:paraId="21448329" w14:textId="394F9BF0" w:rsidR="008F44E0" w:rsidRDefault="008F44E0" w:rsidP="000E162C">
            <w:pPr>
              <w:numPr>
                <w:ilvl w:val="0"/>
                <w:numId w:val="19"/>
              </w:numPr>
            </w:pPr>
            <w:r>
              <w:t>Ability to investigate more alternatives</w:t>
            </w:r>
            <w:r w:rsidR="00F3048B">
              <w:t xml:space="preserve"> to the current IT systems</w:t>
            </w:r>
            <w:r>
              <w:t>.</w:t>
            </w:r>
          </w:p>
          <w:p w14:paraId="58B3E3A3" w14:textId="1EBDC17E" w:rsidR="00662E8F" w:rsidRDefault="00662E8F" w:rsidP="000E162C">
            <w:pPr>
              <w:numPr>
                <w:ilvl w:val="0"/>
                <w:numId w:val="19"/>
              </w:numPr>
            </w:pPr>
            <w:r>
              <w:t xml:space="preserve">Higher </w:t>
            </w:r>
            <w:r w:rsidRPr="008B18DA">
              <w:t>NCSI Fulfilment Percentage</w:t>
            </w:r>
            <w:r>
              <w:t xml:space="preserve"> for </w:t>
            </w:r>
            <w:r w:rsidR="00F3048B">
              <w:t>Azerbaijan.</w:t>
            </w:r>
          </w:p>
          <w:p w14:paraId="49D96D34" w14:textId="77777777" w:rsidR="00662E8F" w:rsidRDefault="00662E8F" w:rsidP="00F3048B"/>
          <w:p w14:paraId="21BF24A8" w14:textId="5D2A9B31" w:rsidR="000E162C" w:rsidRDefault="000E162C" w:rsidP="000E162C">
            <w:r>
              <w:t>Int</w:t>
            </w:r>
            <w:r>
              <w:t>angible benefits:</w:t>
            </w:r>
          </w:p>
          <w:p w14:paraId="4690965E" w14:textId="7F9C7220" w:rsidR="0022420D" w:rsidRDefault="00FE06DD" w:rsidP="0022420D">
            <w:pPr>
              <w:numPr>
                <w:ilvl w:val="0"/>
                <w:numId w:val="20"/>
              </w:numPr>
            </w:pPr>
            <w:r>
              <w:t xml:space="preserve">Lower chance of reputational </w:t>
            </w:r>
            <w:r w:rsidR="0022420D">
              <w:t>damage</w:t>
            </w:r>
            <w:r>
              <w:t xml:space="preserve"> for the organizations.</w:t>
            </w:r>
          </w:p>
          <w:p w14:paraId="65D835CA" w14:textId="5702AF6A" w:rsidR="0022420D" w:rsidRDefault="00D61B23" w:rsidP="0022420D">
            <w:pPr>
              <w:numPr>
                <w:ilvl w:val="0"/>
                <w:numId w:val="20"/>
              </w:numPr>
            </w:pPr>
            <w:r>
              <w:t>Increased c</w:t>
            </w:r>
            <w:r w:rsidR="0022420D">
              <w:t xml:space="preserve">ustomer </w:t>
            </w:r>
            <w:r>
              <w:t xml:space="preserve">trust when using the </w:t>
            </w:r>
            <w:r w:rsidR="00C619D3">
              <w:t>websites.</w:t>
            </w:r>
          </w:p>
          <w:p w14:paraId="669B8870" w14:textId="048EA501" w:rsidR="00D61B23" w:rsidRDefault="00FE06DD" w:rsidP="0022420D">
            <w:pPr>
              <w:numPr>
                <w:ilvl w:val="0"/>
                <w:numId w:val="20"/>
              </w:numPr>
            </w:pPr>
            <w:r>
              <w:t>Increased compliance.</w:t>
            </w:r>
          </w:p>
          <w:p w14:paraId="6F5CB8C7" w14:textId="5329AAF2" w:rsidR="004C4600" w:rsidRDefault="004C4600" w:rsidP="0022420D">
            <w:pPr>
              <w:numPr>
                <w:ilvl w:val="0"/>
                <w:numId w:val="20"/>
              </w:numPr>
            </w:pPr>
            <w:r>
              <w:t>More opportunities for people to show their talents.</w:t>
            </w:r>
          </w:p>
          <w:p w14:paraId="62DD419A" w14:textId="77777777" w:rsidR="000E162C" w:rsidRDefault="000E162C" w:rsidP="000264C2"/>
          <w:p w14:paraId="2A68EF72" w14:textId="1D2656D1" w:rsidR="0022420D" w:rsidRDefault="0022420D" w:rsidP="000264C2"/>
        </w:tc>
      </w:tr>
      <w:tr w:rsidR="000264C2" w14:paraId="0980D5EC" w14:textId="77777777" w:rsidTr="007B615E">
        <w:tc>
          <w:tcPr>
            <w:tcW w:w="5000" w:type="pct"/>
          </w:tcPr>
          <w:p w14:paraId="7AF0F8AC" w14:textId="77777777" w:rsidR="000264C2" w:rsidRDefault="000264C2" w:rsidP="007B615E">
            <w:pPr>
              <w:pStyle w:val="Heading1"/>
              <w:ind w:left="426" w:hanging="426"/>
            </w:pPr>
            <w:r>
              <w:lastRenderedPageBreak/>
              <w:t>Special Issues or Constraints:</w:t>
            </w:r>
          </w:p>
        </w:tc>
      </w:tr>
      <w:tr w:rsidR="000264C2" w14:paraId="59674118" w14:textId="77777777" w:rsidTr="007B615E">
        <w:tc>
          <w:tcPr>
            <w:tcW w:w="5000" w:type="pct"/>
          </w:tcPr>
          <w:p w14:paraId="1BEB351D" w14:textId="68E96826" w:rsidR="009D7B61" w:rsidRDefault="009D7B61" w:rsidP="009D7B61"/>
          <w:p w14:paraId="55F7CED2" w14:textId="77777777" w:rsidR="00FC2F5C" w:rsidRDefault="00B9299F" w:rsidP="009D7B61">
            <w:r>
              <w:t xml:space="preserve">The implementation of such project </w:t>
            </w:r>
            <w:r w:rsidR="00BA5E0B">
              <w:t xml:space="preserve">at first </w:t>
            </w:r>
            <w:r>
              <w:t xml:space="preserve">might </w:t>
            </w:r>
            <w:proofErr w:type="gramStart"/>
            <w:r w:rsidR="00A064B2">
              <w:t xml:space="preserve">be </w:t>
            </w:r>
            <w:r w:rsidR="00903AB0">
              <w:t>considered to be</w:t>
            </w:r>
            <w:proofErr w:type="gramEnd"/>
            <w:r w:rsidR="00903AB0">
              <w:t xml:space="preserve"> too costly. Howeve</w:t>
            </w:r>
            <w:r w:rsidR="00F575A8">
              <w:t xml:space="preserve">r, </w:t>
            </w:r>
            <w:r w:rsidR="00AD166E">
              <w:t>it is an expense the committee should accept to do business well in the modern world</w:t>
            </w:r>
            <w:r w:rsidR="00A064B2">
              <w:rPr>
                <w:rStyle w:val="FootnoteReference"/>
              </w:rPr>
              <w:footnoteReference w:id="11"/>
            </w:r>
            <w:r w:rsidR="00AD166E">
              <w:t xml:space="preserve">, in other words, </w:t>
            </w:r>
            <w:r w:rsidR="00E9783F">
              <w:t>improved security system</w:t>
            </w:r>
            <w:r w:rsidR="00AD166E">
              <w:t xml:space="preserve"> will act as an insurance from dangerous threats that would lead </w:t>
            </w:r>
            <w:r w:rsidR="00A064B2">
              <w:t>to bigger financial losses</w:t>
            </w:r>
            <w:r w:rsidR="00E9783F">
              <w:t xml:space="preserve"> in future. </w:t>
            </w:r>
          </w:p>
          <w:p w14:paraId="372E7B6C" w14:textId="77777777" w:rsidR="00FC2F5C" w:rsidRDefault="00FC2F5C" w:rsidP="009D7B61"/>
          <w:p w14:paraId="3FA99555" w14:textId="6FDCDB6B" w:rsidR="00597617" w:rsidRDefault="00E9783F" w:rsidP="009D7B61">
            <w:r>
              <w:t xml:space="preserve">Another potential issue is related to </w:t>
            </w:r>
            <w:r w:rsidR="00FC2F5C">
              <w:t>the</w:t>
            </w:r>
            <w:r>
              <w:t xml:space="preserve"> hackers that may use the application specifically to </w:t>
            </w:r>
            <w:r>
              <w:t>better understand certain processes</w:t>
            </w:r>
            <w:r w:rsidR="00312620">
              <w:t xml:space="preserve"> in the way the websites operate </w:t>
            </w:r>
            <w:proofErr w:type="gramStart"/>
            <w:r w:rsidR="00312620">
              <w:t>in order to</w:t>
            </w:r>
            <w:proofErr w:type="gramEnd"/>
            <w:r w:rsidR="00312620">
              <w:t xml:space="preserve"> </w:t>
            </w:r>
            <w:r w:rsidR="001A494B">
              <w:t xml:space="preserve">find vulnerabilities but later use them to perform </w:t>
            </w:r>
            <w:r w:rsidR="00D20D38">
              <w:t>cyber-attacks</w:t>
            </w:r>
            <w:r w:rsidR="001A494B">
              <w:t xml:space="preserve"> rather than report</w:t>
            </w:r>
            <w:r w:rsidR="00D20D38">
              <w:t xml:space="preserve"> them</w:t>
            </w:r>
            <w:r w:rsidR="001A494B">
              <w:t xml:space="preserve"> to receive reward</w:t>
            </w:r>
            <w:r w:rsidR="00D20D38">
              <w:t>s</w:t>
            </w:r>
            <w:r w:rsidR="001A494B">
              <w:t xml:space="preserve">. For </w:t>
            </w:r>
            <w:r w:rsidR="00D20D38">
              <w:t>that reason</w:t>
            </w:r>
            <w:r w:rsidR="001A494B">
              <w:t xml:space="preserve">, </w:t>
            </w:r>
            <w:r w:rsidR="00BB390A">
              <w:t xml:space="preserve">one of legislative </w:t>
            </w:r>
            <w:r w:rsidR="0019211D">
              <w:t xml:space="preserve">requirements will be to track all the </w:t>
            </w:r>
            <w:r w:rsidR="00CC27D1">
              <w:t>activities</w:t>
            </w:r>
            <w:r w:rsidR="0019211D">
              <w:t xml:space="preserve"> of the </w:t>
            </w:r>
            <w:r w:rsidR="001A50B7">
              <w:t>candidates</w:t>
            </w:r>
            <w:r w:rsidR="0019211D">
              <w:t xml:space="preserve"> </w:t>
            </w:r>
            <w:r w:rsidR="00CC27D1">
              <w:t>to notice any suspicious behavior</w:t>
            </w:r>
            <w:r w:rsidR="005476AA">
              <w:t xml:space="preserve"> such as candidate </w:t>
            </w:r>
            <w:r w:rsidR="007D51E0">
              <w:t xml:space="preserve">analyzing a website for a long time </w:t>
            </w:r>
            <w:r w:rsidR="001A50B7">
              <w:t xml:space="preserve">but </w:t>
            </w:r>
            <w:r w:rsidR="007D51E0">
              <w:t xml:space="preserve">then stopping without </w:t>
            </w:r>
            <w:r w:rsidR="008135B8">
              <w:t>submitting any reports</w:t>
            </w:r>
            <w:r w:rsidR="007D51E0">
              <w:t xml:space="preserve">. </w:t>
            </w:r>
          </w:p>
          <w:p w14:paraId="182A8CD0" w14:textId="77777777" w:rsidR="002B4CBE" w:rsidRDefault="002B4CBE" w:rsidP="009D7B61"/>
          <w:p w14:paraId="1F92AF99" w14:textId="77777777" w:rsidR="00FB031D" w:rsidRDefault="00FB031D" w:rsidP="000264C2"/>
        </w:tc>
      </w:tr>
    </w:tbl>
    <w:p w14:paraId="69391E9E" w14:textId="0EF253C2" w:rsidR="004F5C0B" w:rsidRDefault="004F5C0B" w:rsidP="000264C2"/>
    <w:p w14:paraId="0183E1CB" w14:textId="3B79D195" w:rsidR="00190DE5" w:rsidRDefault="00190DE5" w:rsidP="000264C2"/>
    <w:p w14:paraId="4B6A1ABE" w14:textId="77777777" w:rsidR="00190DE5" w:rsidRPr="004F5C0B" w:rsidRDefault="00190DE5" w:rsidP="000264C2"/>
    <w:sectPr w:rsidR="00190DE5" w:rsidRPr="004F5C0B" w:rsidSect="004F5C0B">
      <w:headerReference w:type="default" r:id="rId13"/>
      <w:footerReference w:type="default" r:id="rId14"/>
      <w:pgSz w:w="11907" w:h="16839" w:code="9"/>
      <w:pgMar w:top="851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A5AAE" w14:textId="77777777" w:rsidR="00724BA0" w:rsidRDefault="00724BA0" w:rsidP="00A027BE">
      <w:r>
        <w:separator/>
      </w:r>
    </w:p>
    <w:p w14:paraId="1AB5A2CD" w14:textId="77777777" w:rsidR="00724BA0" w:rsidRDefault="00724BA0"/>
  </w:endnote>
  <w:endnote w:type="continuationSeparator" w:id="0">
    <w:p w14:paraId="5A4EB59D" w14:textId="77777777" w:rsidR="00724BA0" w:rsidRDefault="00724BA0" w:rsidP="00A027BE">
      <w:r>
        <w:continuationSeparator/>
      </w:r>
    </w:p>
    <w:p w14:paraId="189A28FF" w14:textId="77777777" w:rsidR="00724BA0" w:rsidRDefault="00724B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0D74C" w14:textId="77777777" w:rsidR="00E17F91" w:rsidRDefault="00E17F91" w:rsidP="004F5C0B">
    <w:pPr>
      <w:pStyle w:val="Footer"/>
      <w:tabs>
        <w:tab w:val="clear" w:pos="4844"/>
        <w:tab w:val="clear" w:pos="9689"/>
        <w:tab w:val="right" w:pos="9639"/>
      </w:tabs>
      <w:jc w:val="right"/>
    </w:pPr>
  </w:p>
  <w:p w14:paraId="202045DE" w14:textId="77777777" w:rsidR="007F1E0A" w:rsidRDefault="00774F56" w:rsidP="004F5C0B">
    <w:pPr>
      <w:pStyle w:val="Footer"/>
      <w:tabs>
        <w:tab w:val="clear" w:pos="4844"/>
        <w:tab w:val="clear" w:pos="9689"/>
        <w:tab w:val="right" w:pos="9639"/>
      </w:tabs>
      <w:jc w:val="right"/>
    </w:pPr>
    <w:r w:rsidRPr="00774F56">
      <w:t>I</w:t>
    </w:r>
    <w:r w:rsidR="00576791">
      <w:t>NFT 2303</w:t>
    </w:r>
    <w:r w:rsidRPr="00774F56">
      <w:t>: Systems Analysis and Design</w:t>
    </w:r>
    <w:r w:rsidR="007F1E0A">
      <w:tab/>
      <w:t xml:space="preserve">Page </w:t>
    </w:r>
    <w:r w:rsidR="007F1E0A">
      <w:rPr>
        <w:b/>
      </w:rPr>
      <w:fldChar w:fldCharType="begin"/>
    </w:r>
    <w:r w:rsidR="007F1E0A">
      <w:rPr>
        <w:b/>
      </w:rPr>
      <w:instrText xml:space="preserve"> PAGE </w:instrText>
    </w:r>
    <w:r w:rsidR="007F1E0A">
      <w:rPr>
        <w:b/>
      </w:rPr>
      <w:fldChar w:fldCharType="separate"/>
    </w:r>
    <w:r w:rsidR="00B92341">
      <w:rPr>
        <w:b/>
        <w:noProof/>
      </w:rPr>
      <w:t>1</w:t>
    </w:r>
    <w:r w:rsidR="007F1E0A">
      <w:rPr>
        <w:b/>
      </w:rPr>
      <w:fldChar w:fldCharType="end"/>
    </w:r>
    <w:r w:rsidR="007F1E0A">
      <w:t xml:space="preserve"> of </w:t>
    </w:r>
    <w:r w:rsidR="007F1E0A">
      <w:rPr>
        <w:b/>
      </w:rPr>
      <w:fldChar w:fldCharType="begin"/>
    </w:r>
    <w:r w:rsidR="007F1E0A">
      <w:rPr>
        <w:b/>
      </w:rPr>
      <w:instrText xml:space="preserve"> NUMPAGES  </w:instrText>
    </w:r>
    <w:r w:rsidR="007F1E0A">
      <w:rPr>
        <w:b/>
      </w:rPr>
      <w:fldChar w:fldCharType="separate"/>
    </w:r>
    <w:r w:rsidR="00B92341">
      <w:rPr>
        <w:b/>
        <w:noProof/>
      </w:rPr>
      <w:t>3</w:t>
    </w:r>
    <w:r w:rsidR="007F1E0A"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B7AAD" w14:textId="77777777" w:rsidR="00E17F91" w:rsidRDefault="00E17F91" w:rsidP="004F5C0B">
    <w:pPr>
      <w:pStyle w:val="Footer"/>
      <w:tabs>
        <w:tab w:val="clear" w:pos="4844"/>
        <w:tab w:val="clear" w:pos="9689"/>
        <w:tab w:val="right" w:pos="9639"/>
      </w:tabs>
      <w:jc w:val="right"/>
    </w:pPr>
  </w:p>
  <w:p w14:paraId="727DF52C" w14:textId="77777777" w:rsidR="007F1E0A" w:rsidRDefault="00774F56" w:rsidP="004F5C0B">
    <w:pPr>
      <w:pStyle w:val="Footer"/>
      <w:tabs>
        <w:tab w:val="clear" w:pos="4844"/>
        <w:tab w:val="clear" w:pos="9689"/>
        <w:tab w:val="right" w:pos="9639"/>
      </w:tabs>
      <w:jc w:val="right"/>
    </w:pPr>
    <w:r w:rsidRPr="00774F56">
      <w:t>I</w:t>
    </w:r>
    <w:r w:rsidR="00576791">
      <w:t>NFT 2303</w:t>
    </w:r>
    <w:r w:rsidRPr="00774F56">
      <w:t>: Systems Analysis and Design</w:t>
    </w:r>
    <w:r w:rsidR="007F1E0A">
      <w:tab/>
      <w:t xml:space="preserve">Page </w:t>
    </w:r>
    <w:r w:rsidR="007F1E0A">
      <w:rPr>
        <w:b/>
      </w:rPr>
      <w:fldChar w:fldCharType="begin"/>
    </w:r>
    <w:r w:rsidR="007F1E0A">
      <w:rPr>
        <w:b/>
      </w:rPr>
      <w:instrText xml:space="preserve"> PAGE </w:instrText>
    </w:r>
    <w:r w:rsidR="007F1E0A">
      <w:rPr>
        <w:b/>
      </w:rPr>
      <w:fldChar w:fldCharType="separate"/>
    </w:r>
    <w:r w:rsidR="00B92341">
      <w:rPr>
        <w:b/>
        <w:noProof/>
      </w:rPr>
      <w:t>2</w:t>
    </w:r>
    <w:r w:rsidR="007F1E0A">
      <w:rPr>
        <w:b/>
      </w:rPr>
      <w:fldChar w:fldCharType="end"/>
    </w:r>
    <w:r w:rsidR="007F1E0A">
      <w:t xml:space="preserve"> of </w:t>
    </w:r>
    <w:r w:rsidR="007F1E0A">
      <w:rPr>
        <w:b/>
      </w:rPr>
      <w:fldChar w:fldCharType="begin"/>
    </w:r>
    <w:r w:rsidR="007F1E0A">
      <w:rPr>
        <w:b/>
      </w:rPr>
      <w:instrText xml:space="preserve"> NUMPAGES  </w:instrText>
    </w:r>
    <w:r w:rsidR="007F1E0A">
      <w:rPr>
        <w:b/>
      </w:rPr>
      <w:fldChar w:fldCharType="separate"/>
    </w:r>
    <w:r w:rsidR="00B92341">
      <w:rPr>
        <w:b/>
        <w:noProof/>
      </w:rPr>
      <w:t>3</w:t>
    </w:r>
    <w:r w:rsidR="007F1E0A">
      <w:rPr>
        <w:b/>
      </w:rPr>
      <w:fldChar w:fldCharType="end"/>
    </w:r>
  </w:p>
  <w:p w14:paraId="65337DE7" w14:textId="77777777" w:rsidR="007F1E0A" w:rsidRDefault="007F1E0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878A0" w14:textId="77777777" w:rsidR="00724BA0" w:rsidRDefault="00724BA0" w:rsidP="00A027BE">
      <w:r>
        <w:separator/>
      </w:r>
    </w:p>
    <w:p w14:paraId="10187B2D" w14:textId="77777777" w:rsidR="00724BA0" w:rsidRDefault="00724BA0"/>
  </w:footnote>
  <w:footnote w:type="continuationSeparator" w:id="0">
    <w:p w14:paraId="52D5A49C" w14:textId="77777777" w:rsidR="00724BA0" w:rsidRDefault="00724BA0" w:rsidP="00A027BE">
      <w:r>
        <w:continuationSeparator/>
      </w:r>
    </w:p>
    <w:p w14:paraId="6918E895" w14:textId="77777777" w:rsidR="00724BA0" w:rsidRDefault="00724BA0"/>
  </w:footnote>
  <w:footnote w:id="1">
    <w:p w14:paraId="22EBB5CB" w14:textId="19830F8C" w:rsidR="008269F4" w:rsidRDefault="008269F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96EB9">
        <w:t>https://mincom.gov.az/en/view/organization/17/</w:t>
      </w:r>
    </w:p>
  </w:footnote>
  <w:footnote w:id="2">
    <w:p w14:paraId="5489FF41" w14:textId="1D9F504B" w:rsidR="00BF50D3" w:rsidRDefault="00BF50D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F50D3">
        <w:t>https://caliber.az/en/post/75039/</w:t>
      </w:r>
    </w:p>
  </w:footnote>
  <w:footnote w:id="3">
    <w:p w14:paraId="20488A2A" w14:textId="58A47529" w:rsidR="007F362D" w:rsidRDefault="007F362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F362D">
        <w:t>https://ncsi.ega.ee/country/az/</w:t>
      </w:r>
    </w:p>
  </w:footnote>
  <w:footnote w:id="4">
    <w:p w14:paraId="00EC139F" w14:textId="5DB644C9" w:rsidR="00AE463D" w:rsidRDefault="00AE463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7C0883" w:rsidRPr="007C0883">
        <w:t>https://www.enisa.europa.eu/topics/cyber-crisis-management</w:t>
      </w:r>
    </w:p>
  </w:footnote>
  <w:footnote w:id="5">
    <w:p w14:paraId="6DC78483" w14:textId="09529213" w:rsidR="00DE7EAF" w:rsidRDefault="00DE7EAF" w:rsidP="00DE7EA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https://en.trend.az/business/finance/3037874.html</w:t>
      </w:r>
    </w:p>
  </w:footnote>
  <w:footnote w:id="6">
    <w:p w14:paraId="3925D94B" w14:textId="53CA1381" w:rsidR="00D42434" w:rsidRDefault="00D4243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F08BC" w:rsidRPr="00FF08BC">
        <w:t>chrome-extension://efaidnbmnnnibpcajpcglclefindmkaj/https://www.dcaf.ch/sites/default/files/publications/documents/AzerbaijanCybersecurityGovernanceAssessment.pdf</w:t>
      </w:r>
    </w:p>
  </w:footnote>
  <w:footnote w:id="7">
    <w:p w14:paraId="4F54300C" w14:textId="365AB5AC" w:rsidR="00CF180C" w:rsidRDefault="00CF180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F180C">
        <w:t>https://www.azernews.az/business/194158.html</w:t>
      </w:r>
    </w:p>
  </w:footnote>
  <w:footnote w:id="8">
    <w:p w14:paraId="5669FC47" w14:textId="732E038A" w:rsidR="00494290" w:rsidRDefault="0049429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94290">
        <w:t>https://akta.az/</w:t>
      </w:r>
    </w:p>
  </w:footnote>
  <w:footnote w:id="9">
    <w:p w14:paraId="285B9490" w14:textId="70E397E0" w:rsidR="00B57FF8" w:rsidRDefault="00B57FF8" w:rsidP="00B57FF8">
      <w:pPr>
        <w:pStyle w:val="FootnoteText"/>
      </w:pPr>
    </w:p>
  </w:footnote>
  <w:footnote w:id="10">
    <w:p w14:paraId="00EC1762" w14:textId="77777777" w:rsidR="00417A04" w:rsidRDefault="00417A04" w:rsidP="00417A04">
      <w:pPr>
        <w:pStyle w:val="FootnoteText"/>
      </w:pPr>
    </w:p>
  </w:footnote>
  <w:footnote w:id="11">
    <w:p w14:paraId="61ECD7CB" w14:textId="18176D51" w:rsidR="00A064B2" w:rsidRDefault="00A064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064B2">
        <w:t>https://www.vistainfosec.com/blog/why-cybersecurity-is-worth-the-cost-for-your-business/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2093"/>
      <w:gridCol w:w="7762"/>
    </w:tblGrid>
    <w:tr w:rsidR="007F1E0A" w:rsidRPr="00D57B11" w14:paraId="19DA407A" w14:textId="77777777" w:rsidTr="00D57B11">
      <w:tc>
        <w:tcPr>
          <w:tcW w:w="2093" w:type="dxa"/>
        </w:tcPr>
        <w:p w14:paraId="041CD15E" w14:textId="77777777" w:rsidR="007F1E0A" w:rsidRPr="00D57B11" w:rsidRDefault="00D57B11" w:rsidP="004F5C0B">
          <w:r w:rsidRPr="00D57B11">
            <w:rPr>
              <w:noProof/>
            </w:rPr>
            <w:pict w14:anchorId="0AF0A2B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исунок 1" o:spid="_x0000_i1025" type="#_x0000_t75" alt="http://www.hoasted.nl/~msmnl/resources/uploads/2014/03/ADA-new-final-logo.jpg" style="width:82.2pt;height:52.8pt;visibility:visible">
                <v:imagedata r:id="rId1" o:title="ADA-new-final-logo"/>
              </v:shape>
            </w:pict>
          </w:r>
        </w:p>
      </w:tc>
      <w:tc>
        <w:tcPr>
          <w:tcW w:w="7762" w:type="dxa"/>
        </w:tcPr>
        <w:p w14:paraId="6098A83C" w14:textId="77777777" w:rsidR="007F1E0A" w:rsidRPr="00D57B11" w:rsidRDefault="007F1E0A" w:rsidP="004F5C0B">
          <w:r w:rsidRPr="00D57B11">
            <w:t>ADA University</w:t>
          </w:r>
        </w:p>
        <w:p w14:paraId="5B7B02A0" w14:textId="77777777" w:rsidR="007F1E0A" w:rsidRPr="00D57B11" w:rsidRDefault="007F1E0A" w:rsidP="004F5C0B">
          <w:r w:rsidRPr="00D57B11">
            <w:t>School of Information Technologies and Engineering</w:t>
          </w:r>
        </w:p>
        <w:p w14:paraId="1920A57F" w14:textId="77777777" w:rsidR="007F1E0A" w:rsidRPr="00D57B11" w:rsidRDefault="00774F56" w:rsidP="00774F56">
          <w:pPr>
            <w:rPr>
              <w:b/>
              <w:bCs/>
            </w:rPr>
          </w:pPr>
          <w:r w:rsidRPr="00774F56">
            <w:rPr>
              <w:b/>
              <w:bCs/>
            </w:rPr>
            <w:t>I</w:t>
          </w:r>
          <w:r w:rsidR="00777A3C">
            <w:rPr>
              <w:b/>
              <w:bCs/>
            </w:rPr>
            <w:t>NFT 2303</w:t>
          </w:r>
          <w:r w:rsidRPr="00774F56">
            <w:rPr>
              <w:b/>
              <w:bCs/>
            </w:rPr>
            <w:t>: Systems Analysis and Design</w:t>
          </w:r>
        </w:p>
        <w:p w14:paraId="1479A5CC" w14:textId="77777777" w:rsidR="007F1E0A" w:rsidRPr="00D57B11" w:rsidRDefault="0072290A" w:rsidP="00777A3C">
          <w:r>
            <w:t>S</w:t>
          </w:r>
          <w:r w:rsidR="009E313F">
            <w:t>pring</w:t>
          </w:r>
          <w:r w:rsidR="007F1E0A" w:rsidRPr="00D57B11">
            <w:t xml:space="preserve"> Semester, 20</w:t>
          </w:r>
          <w:r w:rsidR="009E313F">
            <w:t>2</w:t>
          </w:r>
          <w:r w:rsidR="00933CF9">
            <w:t>3</w:t>
          </w:r>
        </w:p>
      </w:tc>
    </w:tr>
  </w:tbl>
  <w:p w14:paraId="64E85917" w14:textId="77777777" w:rsidR="007F1E0A" w:rsidRPr="004F5C0B" w:rsidRDefault="007F1E0A" w:rsidP="004F5C0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D5148" w14:textId="77777777" w:rsidR="007F1E0A" w:rsidRDefault="007F1E0A">
    <w:pPr>
      <w:pStyle w:val="Header"/>
    </w:pPr>
  </w:p>
  <w:p w14:paraId="54C41B8F" w14:textId="77777777" w:rsidR="007F1E0A" w:rsidRDefault="007F1E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4F7D"/>
    <w:multiLevelType w:val="hybridMultilevel"/>
    <w:tmpl w:val="79E85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1185F"/>
    <w:multiLevelType w:val="hybridMultilevel"/>
    <w:tmpl w:val="3BD6E872"/>
    <w:lvl w:ilvl="0" w:tplc="CE26354C">
      <w:numFmt w:val="bullet"/>
      <w:lvlText w:val="•"/>
      <w:lvlJc w:val="left"/>
      <w:pPr>
        <w:ind w:left="720" w:hanging="72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4057AD"/>
    <w:multiLevelType w:val="hybridMultilevel"/>
    <w:tmpl w:val="3A9E0D2C"/>
    <w:lvl w:ilvl="0" w:tplc="A3742BFA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B18F4"/>
    <w:multiLevelType w:val="hybridMultilevel"/>
    <w:tmpl w:val="FB30F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F74DD"/>
    <w:multiLevelType w:val="hybridMultilevel"/>
    <w:tmpl w:val="14F2D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16B14"/>
    <w:multiLevelType w:val="hybridMultilevel"/>
    <w:tmpl w:val="46EAE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A2E88"/>
    <w:multiLevelType w:val="hybridMultilevel"/>
    <w:tmpl w:val="B3F42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31CB7"/>
    <w:multiLevelType w:val="hybridMultilevel"/>
    <w:tmpl w:val="C05C4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F24C4"/>
    <w:multiLevelType w:val="hybridMultilevel"/>
    <w:tmpl w:val="3C38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B23150"/>
    <w:multiLevelType w:val="hybridMultilevel"/>
    <w:tmpl w:val="E4423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31849B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3F67FD"/>
    <w:multiLevelType w:val="hybridMultilevel"/>
    <w:tmpl w:val="1FA69132"/>
    <w:lvl w:ilvl="0" w:tplc="1BAC1EE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1849B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BA137E"/>
    <w:multiLevelType w:val="hybridMultilevel"/>
    <w:tmpl w:val="153E4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F80110"/>
    <w:multiLevelType w:val="hybridMultilevel"/>
    <w:tmpl w:val="EF3EAAA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374160072">
    <w:abstractNumId w:val="2"/>
  </w:num>
  <w:num w:numId="2" w16cid:durableId="1375232465">
    <w:abstractNumId w:val="1"/>
  </w:num>
  <w:num w:numId="3" w16cid:durableId="1647079434">
    <w:abstractNumId w:val="11"/>
  </w:num>
  <w:num w:numId="4" w16cid:durableId="308480288">
    <w:abstractNumId w:val="7"/>
  </w:num>
  <w:num w:numId="5" w16cid:durableId="963345750">
    <w:abstractNumId w:val="6"/>
  </w:num>
  <w:num w:numId="6" w16cid:durableId="742529283">
    <w:abstractNumId w:val="12"/>
  </w:num>
  <w:num w:numId="7" w16cid:durableId="874075526">
    <w:abstractNumId w:val="8"/>
  </w:num>
  <w:num w:numId="8" w16cid:durableId="1014184760">
    <w:abstractNumId w:val="10"/>
  </w:num>
  <w:num w:numId="9" w16cid:durableId="380906675">
    <w:abstractNumId w:val="9"/>
  </w:num>
  <w:num w:numId="10" w16cid:durableId="2108381083">
    <w:abstractNumId w:val="0"/>
  </w:num>
  <w:num w:numId="11" w16cid:durableId="257102567">
    <w:abstractNumId w:val="2"/>
  </w:num>
  <w:num w:numId="12" w16cid:durableId="1584754193">
    <w:abstractNumId w:val="2"/>
  </w:num>
  <w:num w:numId="13" w16cid:durableId="1063791044">
    <w:abstractNumId w:val="2"/>
  </w:num>
  <w:num w:numId="14" w16cid:durableId="2027511334">
    <w:abstractNumId w:val="2"/>
  </w:num>
  <w:num w:numId="15" w16cid:durableId="291054540">
    <w:abstractNumId w:val="2"/>
  </w:num>
  <w:num w:numId="16" w16cid:durableId="2002002460">
    <w:abstractNumId w:val="2"/>
    <w:lvlOverride w:ilvl="0">
      <w:startOverride w:val="1"/>
    </w:lvlOverride>
  </w:num>
  <w:num w:numId="17" w16cid:durableId="1137408510">
    <w:abstractNumId w:val="2"/>
  </w:num>
  <w:num w:numId="18" w16cid:durableId="975373710">
    <w:abstractNumId w:val="3"/>
  </w:num>
  <w:num w:numId="19" w16cid:durableId="2019578119">
    <w:abstractNumId w:val="4"/>
  </w:num>
  <w:num w:numId="20" w16cid:durableId="35324445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050F"/>
    <w:rsid w:val="0000218B"/>
    <w:rsid w:val="00010D34"/>
    <w:rsid w:val="000154D3"/>
    <w:rsid w:val="00015FBD"/>
    <w:rsid w:val="000214D9"/>
    <w:rsid w:val="000264C2"/>
    <w:rsid w:val="00026F4E"/>
    <w:rsid w:val="00041E1A"/>
    <w:rsid w:val="00044045"/>
    <w:rsid w:val="000445A6"/>
    <w:rsid w:val="000449AE"/>
    <w:rsid w:val="00051553"/>
    <w:rsid w:val="000608CC"/>
    <w:rsid w:val="00061A2E"/>
    <w:rsid w:val="00062EF3"/>
    <w:rsid w:val="00064BF1"/>
    <w:rsid w:val="00071EA7"/>
    <w:rsid w:val="000873EA"/>
    <w:rsid w:val="000A5CE6"/>
    <w:rsid w:val="000B7BEF"/>
    <w:rsid w:val="000C70B4"/>
    <w:rsid w:val="000C723E"/>
    <w:rsid w:val="000E162C"/>
    <w:rsid w:val="000E4332"/>
    <w:rsid w:val="000E437A"/>
    <w:rsid w:val="000E6036"/>
    <w:rsid w:val="000E6B3F"/>
    <w:rsid w:val="000F7230"/>
    <w:rsid w:val="00112C2F"/>
    <w:rsid w:val="00114FEC"/>
    <w:rsid w:val="00132F26"/>
    <w:rsid w:val="001455AB"/>
    <w:rsid w:val="001470ED"/>
    <w:rsid w:val="00154CF4"/>
    <w:rsid w:val="00154E16"/>
    <w:rsid w:val="00167B40"/>
    <w:rsid w:val="0018053E"/>
    <w:rsid w:val="00181F8B"/>
    <w:rsid w:val="0018243D"/>
    <w:rsid w:val="001838DD"/>
    <w:rsid w:val="00184EDD"/>
    <w:rsid w:val="00190DE5"/>
    <w:rsid w:val="0019211D"/>
    <w:rsid w:val="00197925"/>
    <w:rsid w:val="001A3393"/>
    <w:rsid w:val="001A494B"/>
    <w:rsid w:val="001A50B7"/>
    <w:rsid w:val="001A5D12"/>
    <w:rsid w:val="001B359B"/>
    <w:rsid w:val="001B3D98"/>
    <w:rsid w:val="001B49E4"/>
    <w:rsid w:val="001B52B6"/>
    <w:rsid w:val="001C60D9"/>
    <w:rsid w:val="001E2DB5"/>
    <w:rsid w:val="001E3F05"/>
    <w:rsid w:val="001E6C1E"/>
    <w:rsid w:val="00205AE0"/>
    <w:rsid w:val="00206223"/>
    <w:rsid w:val="002114F3"/>
    <w:rsid w:val="00215C0B"/>
    <w:rsid w:val="00216AF7"/>
    <w:rsid w:val="00220421"/>
    <w:rsid w:val="00220638"/>
    <w:rsid w:val="00223687"/>
    <w:rsid w:val="0022420D"/>
    <w:rsid w:val="002254BF"/>
    <w:rsid w:val="0022609F"/>
    <w:rsid w:val="00230054"/>
    <w:rsid w:val="00230DB8"/>
    <w:rsid w:val="00231CEE"/>
    <w:rsid w:val="00232EDC"/>
    <w:rsid w:val="0024298E"/>
    <w:rsid w:val="00242C97"/>
    <w:rsid w:val="00244CC0"/>
    <w:rsid w:val="0025245A"/>
    <w:rsid w:val="0025425A"/>
    <w:rsid w:val="002608D4"/>
    <w:rsid w:val="002661EA"/>
    <w:rsid w:val="00267A11"/>
    <w:rsid w:val="00275C41"/>
    <w:rsid w:val="00277215"/>
    <w:rsid w:val="00282197"/>
    <w:rsid w:val="002822C9"/>
    <w:rsid w:val="00284C35"/>
    <w:rsid w:val="002852AA"/>
    <w:rsid w:val="00294D91"/>
    <w:rsid w:val="002A2294"/>
    <w:rsid w:val="002A3D95"/>
    <w:rsid w:val="002A7B42"/>
    <w:rsid w:val="002A7BA4"/>
    <w:rsid w:val="002B4CBE"/>
    <w:rsid w:val="002B6D95"/>
    <w:rsid w:val="002C03C8"/>
    <w:rsid w:val="002C03CF"/>
    <w:rsid w:val="002C6FC7"/>
    <w:rsid w:val="002E207F"/>
    <w:rsid w:val="002E3358"/>
    <w:rsid w:val="002F1D56"/>
    <w:rsid w:val="002F5C52"/>
    <w:rsid w:val="002F667B"/>
    <w:rsid w:val="002F6E7B"/>
    <w:rsid w:val="0030190C"/>
    <w:rsid w:val="003028A0"/>
    <w:rsid w:val="00305DA1"/>
    <w:rsid w:val="00312620"/>
    <w:rsid w:val="00315A42"/>
    <w:rsid w:val="00320761"/>
    <w:rsid w:val="0032289C"/>
    <w:rsid w:val="00322DCB"/>
    <w:rsid w:val="00346F93"/>
    <w:rsid w:val="00353FE4"/>
    <w:rsid w:val="003578F5"/>
    <w:rsid w:val="003605CC"/>
    <w:rsid w:val="0036399D"/>
    <w:rsid w:val="00366717"/>
    <w:rsid w:val="0037158C"/>
    <w:rsid w:val="00373CDA"/>
    <w:rsid w:val="0037407B"/>
    <w:rsid w:val="003841C9"/>
    <w:rsid w:val="00386A1A"/>
    <w:rsid w:val="0039745A"/>
    <w:rsid w:val="003A2E02"/>
    <w:rsid w:val="003B269F"/>
    <w:rsid w:val="003B65A0"/>
    <w:rsid w:val="003C1DDC"/>
    <w:rsid w:val="003D2D13"/>
    <w:rsid w:val="003E3453"/>
    <w:rsid w:val="003E39DE"/>
    <w:rsid w:val="003E4B33"/>
    <w:rsid w:val="003F3B3E"/>
    <w:rsid w:val="003F4D89"/>
    <w:rsid w:val="003F53AF"/>
    <w:rsid w:val="003F6A98"/>
    <w:rsid w:val="00412651"/>
    <w:rsid w:val="004164A6"/>
    <w:rsid w:val="004167B1"/>
    <w:rsid w:val="00417A04"/>
    <w:rsid w:val="00424179"/>
    <w:rsid w:val="00424689"/>
    <w:rsid w:val="00433D54"/>
    <w:rsid w:val="00443836"/>
    <w:rsid w:val="00446058"/>
    <w:rsid w:val="004469A9"/>
    <w:rsid w:val="00446B82"/>
    <w:rsid w:val="0045032F"/>
    <w:rsid w:val="00451441"/>
    <w:rsid w:val="00451B56"/>
    <w:rsid w:val="004543B8"/>
    <w:rsid w:val="004557B8"/>
    <w:rsid w:val="0046386C"/>
    <w:rsid w:val="00464672"/>
    <w:rsid w:val="00471474"/>
    <w:rsid w:val="004775A7"/>
    <w:rsid w:val="00494290"/>
    <w:rsid w:val="004943E2"/>
    <w:rsid w:val="004951C6"/>
    <w:rsid w:val="00495DCE"/>
    <w:rsid w:val="004A0CD2"/>
    <w:rsid w:val="004A54B7"/>
    <w:rsid w:val="004A6879"/>
    <w:rsid w:val="004B2F38"/>
    <w:rsid w:val="004B7719"/>
    <w:rsid w:val="004C03FC"/>
    <w:rsid w:val="004C4586"/>
    <w:rsid w:val="004C4600"/>
    <w:rsid w:val="004C551F"/>
    <w:rsid w:val="004C65B1"/>
    <w:rsid w:val="004D23CC"/>
    <w:rsid w:val="004D43AA"/>
    <w:rsid w:val="004D471A"/>
    <w:rsid w:val="004E0987"/>
    <w:rsid w:val="004E2C2F"/>
    <w:rsid w:val="004E33EC"/>
    <w:rsid w:val="004F0856"/>
    <w:rsid w:val="004F1111"/>
    <w:rsid w:val="004F5C0B"/>
    <w:rsid w:val="005013BD"/>
    <w:rsid w:val="005176AC"/>
    <w:rsid w:val="005206F8"/>
    <w:rsid w:val="0052341F"/>
    <w:rsid w:val="00523F98"/>
    <w:rsid w:val="00530566"/>
    <w:rsid w:val="0053129B"/>
    <w:rsid w:val="00534544"/>
    <w:rsid w:val="005408AD"/>
    <w:rsid w:val="00542F39"/>
    <w:rsid w:val="00544AC7"/>
    <w:rsid w:val="005458AA"/>
    <w:rsid w:val="005476AA"/>
    <w:rsid w:val="00552B74"/>
    <w:rsid w:val="00570A19"/>
    <w:rsid w:val="005749E6"/>
    <w:rsid w:val="00576791"/>
    <w:rsid w:val="0058196D"/>
    <w:rsid w:val="0058530E"/>
    <w:rsid w:val="00586A22"/>
    <w:rsid w:val="005956E4"/>
    <w:rsid w:val="005967DB"/>
    <w:rsid w:val="00596AEC"/>
    <w:rsid w:val="00597617"/>
    <w:rsid w:val="005978CA"/>
    <w:rsid w:val="005B5CDF"/>
    <w:rsid w:val="005B6641"/>
    <w:rsid w:val="005D74F7"/>
    <w:rsid w:val="005E656A"/>
    <w:rsid w:val="005F641D"/>
    <w:rsid w:val="0060253F"/>
    <w:rsid w:val="00607075"/>
    <w:rsid w:val="006204DF"/>
    <w:rsid w:val="00621AB5"/>
    <w:rsid w:val="00624851"/>
    <w:rsid w:val="00625EF9"/>
    <w:rsid w:val="00636728"/>
    <w:rsid w:val="00636F71"/>
    <w:rsid w:val="00640BDD"/>
    <w:rsid w:val="0064125C"/>
    <w:rsid w:val="00652B1A"/>
    <w:rsid w:val="00662E8F"/>
    <w:rsid w:val="00665570"/>
    <w:rsid w:val="00666A09"/>
    <w:rsid w:val="006762CF"/>
    <w:rsid w:val="0068603B"/>
    <w:rsid w:val="00686260"/>
    <w:rsid w:val="00692640"/>
    <w:rsid w:val="00696828"/>
    <w:rsid w:val="006A316C"/>
    <w:rsid w:val="006B050F"/>
    <w:rsid w:val="006B1CE5"/>
    <w:rsid w:val="006B2C32"/>
    <w:rsid w:val="006B76D4"/>
    <w:rsid w:val="006C0D66"/>
    <w:rsid w:val="006C0F1C"/>
    <w:rsid w:val="006C574C"/>
    <w:rsid w:val="006E43E9"/>
    <w:rsid w:val="006F24C4"/>
    <w:rsid w:val="006F3809"/>
    <w:rsid w:val="007042F3"/>
    <w:rsid w:val="00720740"/>
    <w:rsid w:val="007226FB"/>
    <w:rsid w:val="0072290A"/>
    <w:rsid w:val="00724BA0"/>
    <w:rsid w:val="00726434"/>
    <w:rsid w:val="00732B5E"/>
    <w:rsid w:val="00736C56"/>
    <w:rsid w:val="007404ED"/>
    <w:rsid w:val="00741FF5"/>
    <w:rsid w:val="00747C99"/>
    <w:rsid w:val="00755D9B"/>
    <w:rsid w:val="0075602C"/>
    <w:rsid w:val="00762F96"/>
    <w:rsid w:val="007644A7"/>
    <w:rsid w:val="00764AF3"/>
    <w:rsid w:val="0077101C"/>
    <w:rsid w:val="00774E6B"/>
    <w:rsid w:val="00774F56"/>
    <w:rsid w:val="00777A3C"/>
    <w:rsid w:val="007866B7"/>
    <w:rsid w:val="00786B7C"/>
    <w:rsid w:val="007926F2"/>
    <w:rsid w:val="00796B0D"/>
    <w:rsid w:val="00796EB9"/>
    <w:rsid w:val="007A20AF"/>
    <w:rsid w:val="007A575D"/>
    <w:rsid w:val="007A5856"/>
    <w:rsid w:val="007A742D"/>
    <w:rsid w:val="007B15AF"/>
    <w:rsid w:val="007B615E"/>
    <w:rsid w:val="007C0883"/>
    <w:rsid w:val="007C673D"/>
    <w:rsid w:val="007D17BB"/>
    <w:rsid w:val="007D51E0"/>
    <w:rsid w:val="007D5374"/>
    <w:rsid w:val="007D5FE5"/>
    <w:rsid w:val="007E13CC"/>
    <w:rsid w:val="007E23DC"/>
    <w:rsid w:val="007E6F37"/>
    <w:rsid w:val="007F091D"/>
    <w:rsid w:val="007F1E0A"/>
    <w:rsid w:val="007F326C"/>
    <w:rsid w:val="007F362D"/>
    <w:rsid w:val="00806760"/>
    <w:rsid w:val="008135B8"/>
    <w:rsid w:val="00813666"/>
    <w:rsid w:val="00824B6A"/>
    <w:rsid w:val="0082696C"/>
    <w:rsid w:val="008269F4"/>
    <w:rsid w:val="00827C46"/>
    <w:rsid w:val="008354DA"/>
    <w:rsid w:val="00836607"/>
    <w:rsid w:val="0084264E"/>
    <w:rsid w:val="008530AD"/>
    <w:rsid w:val="00865E29"/>
    <w:rsid w:val="00866D7A"/>
    <w:rsid w:val="0087038B"/>
    <w:rsid w:val="008706BF"/>
    <w:rsid w:val="008751B4"/>
    <w:rsid w:val="0089175D"/>
    <w:rsid w:val="008B18DA"/>
    <w:rsid w:val="008B6192"/>
    <w:rsid w:val="008D161E"/>
    <w:rsid w:val="008D1DF8"/>
    <w:rsid w:val="008D6FF1"/>
    <w:rsid w:val="008E7B73"/>
    <w:rsid w:val="008E7BF2"/>
    <w:rsid w:val="008F1481"/>
    <w:rsid w:val="008F44E0"/>
    <w:rsid w:val="008F4850"/>
    <w:rsid w:val="008F48C0"/>
    <w:rsid w:val="00903AB0"/>
    <w:rsid w:val="00905A18"/>
    <w:rsid w:val="00913514"/>
    <w:rsid w:val="009160C5"/>
    <w:rsid w:val="009202DC"/>
    <w:rsid w:val="00932CE0"/>
    <w:rsid w:val="00933CF9"/>
    <w:rsid w:val="00936661"/>
    <w:rsid w:val="0093716C"/>
    <w:rsid w:val="00937882"/>
    <w:rsid w:val="00937A1D"/>
    <w:rsid w:val="00937FAD"/>
    <w:rsid w:val="0094180F"/>
    <w:rsid w:val="009444F2"/>
    <w:rsid w:val="00945CA9"/>
    <w:rsid w:val="00946EF5"/>
    <w:rsid w:val="00953812"/>
    <w:rsid w:val="0095530B"/>
    <w:rsid w:val="009564C3"/>
    <w:rsid w:val="009609C8"/>
    <w:rsid w:val="00967733"/>
    <w:rsid w:val="00970ABE"/>
    <w:rsid w:val="00983DA7"/>
    <w:rsid w:val="0098674D"/>
    <w:rsid w:val="00993E9A"/>
    <w:rsid w:val="009971EE"/>
    <w:rsid w:val="009B29D4"/>
    <w:rsid w:val="009B2DAE"/>
    <w:rsid w:val="009B3141"/>
    <w:rsid w:val="009B43A4"/>
    <w:rsid w:val="009B577C"/>
    <w:rsid w:val="009C42A3"/>
    <w:rsid w:val="009C4E73"/>
    <w:rsid w:val="009C6604"/>
    <w:rsid w:val="009D5B30"/>
    <w:rsid w:val="009D7B61"/>
    <w:rsid w:val="009E2E27"/>
    <w:rsid w:val="009E313F"/>
    <w:rsid w:val="009F21B1"/>
    <w:rsid w:val="009F51F7"/>
    <w:rsid w:val="009F5E5C"/>
    <w:rsid w:val="009F7703"/>
    <w:rsid w:val="00A027BE"/>
    <w:rsid w:val="00A058F8"/>
    <w:rsid w:val="00A064B2"/>
    <w:rsid w:val="00A1485B"/>
    <w:rsid w:val="00A21AF9"/>
    <w:rsid w:val="00A2320B"/>
    <w:rsid w:val="00A2444A"/>
    <w:rsid w:val="00A33783"/>
    <w:rsid w:val="00A33D39"/>
    <w:rsid w:val="00A33F28"/>
    <w:rsid w:val="00A35744"/>
    <w:rsid w:val="00A50D61"/>
    <w:rsid w:val="00A54205"/>
    <w:rsid w:val="00A670B2"/>
    <w:rsid w:val="00A7233C"/>
    <w:rsid w:val="00A72A43"/>
    <w:rsid w:val="00A74701"/>
    <w:rsid w:val="00A80836"/>
    <w:rsid w:val="00A81755"/>
    <w:rsid w:val="00A829FB"/>
    <w:rsid w:val="00A910A0"/>
    <w:rsid w:val="00A922D9"/>
    <w:rsid w:val="00AA501D"/>
    <w:rsid w:val="00AB3B73"/>
    <w:rsid w:val="00AB3DAA"/>
    <w:rsid w:val="00AB436E"/>
    <w:rsid w:val="00AC36A6"/>
    <w:rsid w:val="00AD166E"/>
    <w:rsid w:val="00AE463D"/>
    <w:rsid w:val="00AF4998"/>
    <w:rsid w:val="00AF5513"/>
    <w:rsid w:val="00B0585B"/>
    <w:rsid w:val="00B203BA"/>
    <w:rsid w:val="00B2722B"/>
    <w:rsid w:val="00B27EE2"/>
    <w:rsid w:val="00B33E34"/>
    <w:rsid w:val="00B414E7"/>
    <w:rsid w:val="00B452A7"/>
    <w:rsid w:val="00B529E4"/>
    <w:rsid w:val="00B539FB"/>
    <w:rsid w:val="00B57FF8"/>
    <w:rsid w:val="00B609AA"/>
    <w:rsid w:val="00B65047"/>
    <w:rsid w:val="00B65C2F"/>
    <w:rsid w:val="00B66324"/>
    <w:rsid w:val="00B71487"/>
    <w:rsid w:val="00B75468"/>
    <w:rsid w:val="00B806EF"/>
    <w:rsid w:val="00B83763"/>
    <w:rsid w:val="00B92341"/>
    <w:rsid w:val="00B9299F"/>
    <w:rsid w:val="00B95FEE"/>
    <w:rsid w:val="00B97EF0"/>
    <w:rsid w:val="00BA2C99"/>
    <w:rsid w:val="00BA5E0B"/>
    <w:rsid w:val="00BB27A0"/>
    <w:rsid w:val="00BB2A50"/>
    <w:rsid w:val="00BB390A"/>
    <w:rsid w:val="00BC1A15"/>
    <w:rsid w:val="00BC233E"/>
    <w:rsid w:val="00BC5399"/>
    <w:rsid w:val="00BC6482"/>
    <w:rsid w:val="00BC6786"/>
    <w:rsid w:val="00BD3C08"/>
    <w:rsid w:val="00BD6463"/>
    <w:rsid w:val="00BE06FA"/>
    <w:rsid w:val="00BF50D3"/>
    <w:rsid w:val="00BF57EC"/>
    <w:rsid w:val="00C02B99"/>
    <w:rsid w:val="00C02FEA"/>
    <w:rsid w:val="00C04A2E"/>
    <w:rsid w:val="00C10EEA"/>
    <w:rsid w:val="00C2008C"/>
    <w:rsid w:val="00C24953"/>
    <w:rsid w:val="00C26CE4"/>
    <w:rsid w:val="00C26DBA"/>
    <w:rsid w:val="00C275E8"/>
    <w:rsid w:val="00C43437"/>
    <w:rsid w:val="00C43B71"/>
    <w:rsid w:val="00C51B2F"/>
    <w:rsid w:val="00C544B7"/>
    <w:rsid w:val="00C54758"/>
    <w:rsid w:val="00C55B8D"/>
    <w:rsid w:val="00C619D3"/>
    <w:rsid w:val="00C851EB"/>
    <w:rsid w:val="00C90F50"/>
    <w:rsid w:val="00C91652"/>
    <w:rsid w:val="00C91E0A"/>
    <w:rsid w:val="00C93996"/>
    <w:rsid w:val="00CA14FC"/>
    <w:rsid w:val="00CA7833"/>
    <w:rsid w:val="00CB4549"/>
    <w:rsid w:val="00CB781C"/>
    <w:rsid w:val="00CC00B6"/>
    <w:rsid w:val="00CC27D1"/>
    <w:rsid w:val="00CF180C"/>
    <w:rsid w:val="00CF3739"/>
    <w:rsid w:val="00D14815"/>
    <w:rsid w:val="00D156CF"/>
    <w:rsid w:val="00D20D38"/>
    <w:rsid w:val="00D23734"/>
    <w:rsid w:val="00D33272"/>
    <w:rsid w:val="00D332CD"/>
    <w:rsid w:val="00D40650"/>
    <w:rsid w:val="00D42434"/>
    <w:rsid w:val="00D4738A"/>
    <w:rsid w:val="00D516ED"/>
    <w:rsid w:val="00D55D5A"/>
    <w:rsid w:val="00D5787B"/>
    <w:rsid w:val="00D5791B"/>
    <w:rsid w:val="00D57B11"/>
    <w:rsid w:val="00D60317"/>
    <w:rsid w:val="00D61B23"/>
    <w:rsid w:val="00D61F32"/>
    <w:rsid w:val="00D656EE"/>
    <w:rsid w:val="00D75B0C"/>
    <w:rsid w:val="00DA2243"/>
    <w:rsid w:val="00DA520E"/>
    <w:rsid w:val="00DA5C55"/>
    <w:rsid w:val="00DA68DC"/>
    <w:rsid w:val="00DB3814"/>
    <w:rsid w:val="00DD16FA"/>
    <w:rsid w:val="00DD377A"/>
    <w:rsid w:val="00DE1321"/>
    <w:rsid w:val="00DE5AD5"/>
    <w:rsid w:val="00DE69B1"/>
    <w:rsid w:val="00DE7EAF"/>
    <w:rsid w:val="00DF53BF"/>
    <w:rsid w:val="00DF642D"/>
    <w:rsid w:val="00DF69A7"/>
    <w:rsid w:val="00E01E3F"/>
    <w:rsid w:val="00E17F91"/>
    <w:rsid w:val="00E21D2A"/>
    <w:rsid w:val="00E21E7D"/>
    <w:rsid w:val="00E27E01"/>
    <w:rsid w:val="00E32048"/>
    <w:rsid w:val="00E648DF"/>
    <w:rsid w:val="00E714DF"/>
    <w:rsid w:val="00E746E4"/>
    <w:rsid w:val="00E7739E"/>
    <w:rsid w:val="00E8731E"/>
    <w:rsid w:val="00E934FE"/>
    <w:rsid w:val="00E9783F"/>
    <w:rsid w:val="00EA0D22"/>
    <w:rsid w:val="00EA6E12"/>
    <w:rsid w:val="00EA760A"/>
    <w:rsid w:val="00EB4524"/>
    <w:rsid w:val="00ED602D"/>
    <w:rsid w:val="00EE0B3F"/>
    <w:rsid w:val="00EE54E2"/>
    <w:rsid w:val="00EF17EF"/>
    <w:rsid w:val="00EF38F2"/>
    <w:rsid w:val="00F02E71"/>
    <w:rsid w:val="00F12586"/>
    <w:rsid w:val="00F12647"/>
    <w:rsid w:val="00F15C23"/>
    <w:rsid w:val="00F20EF7"/>
    <w:rsid w:val="00F24EF8"/>
    <w:rsid w:val="00F26F6D"/>
    <w:rsid w:val="00F3048B"/>
    <w:rsid w:val="00F32F68"/>
    <w:rsid w:val="00F50B30"/>
    <w:rsid w:val="00F511E0"/>
    <w:rsid w:val="00F575A8"/>
    <w:rsid w:val="00F62E42"/>
    <w:rsid w:val="00F71C28"/>
    <w:rsid w:val="00F72C4E"/>
    <w:rsid w:val="00F7481E"/>
    <w:rsid w:val="00F75ECC"/>
    <w:rsid w:val="00F8554A"/>
    <w:rsid w:val="00F91D0E"/>
    <w:rsid w:val="00F92A64"/>
    <w:rsid w:val="00F93F03"/>
    <w:rsid w:val="00F94582"/>
    <w:rsid w:val="00FA4744"/>
    <w:rsid w:val="00FA6B8D"/>
    <w:rsid w:val="00FB031D"/>
    <w:rsid w:val="00FB065B"/>
    <w:rsid w:val="00FB4853"/>
    <w:rsid w:val="00FC2F5C"/>
    <w:rsid w:val="00FD0370"/>
    <w:rsid w:val="00FD3069"/>
    <w:rsid w:val="00FE06DD"/>
    <w:rsid w:val="00FE1BD1"/>
    <w:rsid w:val="00FE2A31"/>
    <w:rsid w:val="00FF037F"/>
    <w:rsid w:val="00FF08BC"/>
    <w:rsid w:val="00FF45E0"/>
    <w:rsid w:val="00FF58DB"/>
    <w:rsid w:val="00FF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4A00BC8"/>
  <w15:chartTrackingRefBased/>
  <w15:docId w15:val="{021B5440-4852-4792-AC38-B48CC24A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83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73EA"/>
    <w:pPr>
      <w:keepNext/>
      <w:keepLines/>
      <w:numPr>
        <w:numId w:val="1"/>
      </w:numPr>
      <w:spacing w:before="480"/>
      <w:outlineLvl w:val="0"/>
    </w:pPr>
    <w:rPr>
      <w:rFonts w:ascii="Arial" w:hAnsi="Arial" w:cs="Times New Roman"/>
      <w:b/>
      <w:bCs/>
      <w:color w:val="31849B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3EA"/>
    <w:pPr>
      <w:keepNext/>
      <w:keepLines/>
      <w:spacing w:before="200"/>
      <w:outlineLvl w:val="1"/>
    </w:pPr>
    <w:rPr>
      <w:rFonts w:ascii="Arial" w:hAnsi="Arial" w:cs="Times New Roman"/>
      <w:b/>
      <w:bCs/>
      <w:color w:val="31849B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06F8"/>
    <w:pPr>
      <w:keepNext/>
      <w:keepLines/>
      <w:spacing w:before="200"/>
      <w:outlineLvl w:val="2"/>
    </w:pPr>
    <w:rPr>
      <w:rFonts w:ascii="Arial" w:hAnsi="Arial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05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1D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9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829FB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A829FB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9B29D4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27BE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27BE"/>
  </w:style>
  <w:style w:type="paragraph" w:styleId="Footer">
    <w:name w:val="footer"/>
    <w:basedOn w:val="Normal"/>
    <w:link w:val="FooterChar"/>
    <w:uiPriority w:val="99"/>
    <w:unhideWhenUsed/>
    <w:rsid w:val="00A027BE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27BE"/>
  </w:style>
  <w:style w:type="character" w:styleId="PageNumber">
    <w:name w:val="page number"/>
    <w:basedOn w:val="DefaultParagraphFont"/>
    <w:rsid w:val="004F5C0B"/>
  </w:style>
  <w:style w:type="paragraph" w:styleId="Title">
    <w:name w:val="Title"/>
    <w:basedOn w:val="Normal"/>
    <w:next w:val="Normal"/>
    <w:link w:val="TitleChar"/>
    <w:uiPriority w:val="10"/>
    <w:qFormat/>
    <w:rsid w:val="000873EA"/>
    <w:pPr>
      <w:pBdr>
        <w:bottom w:val="single" w:sz="8" w:space="4" w:color="31849B"/>
      </w:pBdr>
      <w:spacing w:after="300"/>
      <w:contextualSpacing/>
    </w:pPr>
    <w:rPr>
      <w:rFonts w:ascii="Arial" w:hAnsi="Arial" w:cs="Times New Roman"/>
      <w:b/>
      <w:color w:val="31849B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0873EA"/>
    <w:rPr>
      <w:rFonts w:ascii="Arial" w:eastAsia="Times New Roman" w:hAnsi="Arial" w:cs="Times New Roman"/>
      <w:b/>
      <w:color w:val="31849B"/>
      <w:spacing w:val="5"/>
      <w:kern w:val="28"/>
      <w:sz w:val="52"/>
      <w:szCs w:val="52"/>
    </w:rPr>
  </w:style>
  <w:style w:type="character" w:customStyle="1" w:styleId="Heading1Char">
    <w:name w:val="Heading 1 Char"/>
    <w:link w:val="Heading1"/>
    <w:uiPriority w:val="9"/>
    <w:rsid w:val="000873EA"/>
    <w:rPr>
      <w:rFonts w:ascii="Arial" w:hAnsi="Arial" w:cs="Times New Roman"/>
      <w:b/>
      <w:bCs/>
      <w:color w:val="31849B"/>
      <w:sz w:val="32"/>
      <w:szCs w:val="28"/>
    </w:rPr>
  </w:style>
  <w:style w:type="character" w:customStyle="1" w:styleId="Heading2Char">
    <w:name w:val="Heading 2 Char"/>
    <w:link w:val="Heading2"/>
    <w:uiPriority w:val="9"/>
    <w:rsid w:val="000873EA"/>
    <w:rPr>
      <w:rFonts w:ascii="Arial" w:eastAsia="Times New Roman" w:hAnsi="Arial" w:cs="Times New Roman"/>
      <w:b/>
      <w:bCs/>
      <w:color w:val="31849B"/>
      <w:szCs w:val="26"/>
    </w:rPr>
  </w:style>
  <w:style w:type="character" w:customStyle="1" w:styleId="Heading3Char">
    <w:name w:val="Heading 3 Char"/>
    <w:link w:val="Heading3"/>
    <w:uiPriority w:val="9"/>
    <w:rsid w:val="005206F8"/>
    <w:rPr>
      <w:rFonts w:ascii="Arial" w:hAnsi="Arial" w:cs="Times New Roman"/>
      <w:b/>
      <w:bCs/>
      <w:sz w:val="24"/>
      <w:szCs w:val="24"/>
    </w:rPr>
  </w:style>
  <w:style w:type="paragraph" w:customStyle="1" w:styleId="level2bullet">
    <w:name w:val=" level 2 bullet"/>
    <w:basedOn w:val="Normal"/>
    <w:rsid w:val="00FB4853"/>
    <w:pPr>
      <w:tabs>
        <w:tab w:val="left" w:pos="720"/>
        <w:tab w:val="left" w:pos="5760"/>
      </w:tabs>
      <w:ind w:left="576" w:right="720" w:hanging="288"/>
    </w:pPr>
    <w:rPr>
      <w:rFonts w:ascii="Times New Roman" w:hAnsi="Times New Roman" w:cs="Times New Roman"/>
      <w:color w:val="000000"/>
      <w:szCs w:val="20"/>
    </w:rPr>
  </w:style>
  <w:style w:type="paragraph" w:customStyle="1" w:styleId="Normal1">
    <w:name w:val="Normal1"/>
    <w:rsid w:val="003F4D89"/>
    <w:pPr>
      <w:spacing w:after="240"/>
      <w:jc w:val="both"/>
    </w:pPr>
    <w:rPr>
      <w:rFonts w:ascii="Arial" w:eastAsia="Arial" w:hAnsi="Arial"/>
      <w:color w:val="00000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679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6791"/>
  </w:style>
  <w:style w:type="character" w:styleId="FootnoteReference">
    <w:name w:val="footnote reference"/>
    <w:uiPriority w:val="99"/>
    <w:semiHidden/>
    <w:unhideWhenUsed/>
    <w:rsid w:val="00576791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544A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810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783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21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A87C79D05E043A8C4CB705FBFD6B9" ma:contentTypeVersion="13" ma:contentTypeDescription="Create a new document." ma:contentTypeScope="" ma:versionID="5ea2bfeb86f54eeb18c473ee36fb2239">
  <xsd:schema xmlns:xsd="http://www.w3.org/2001/XMLSchema" xmlns:xs="http://www.w3.org/2001/XMLSchema" xmlns:p="http://schemas.microsoft.com/office/2006/metadata/properties" xmlns:ns3="f089c917-e12b-42a7-8183-4bfb371f7e98" xmlns:ns4="d15565f3-3208-428f-aef2-5b6f586bb9e7" targetNamespace="http://schemas.microsoft.com/office/2006/metadata/properties" ma:root="true" ma:fieldsID="7b012d8ec27512976bf8334832047ff0" ns3:_="" ns4:_="">
    <xsd:import namespace="f089c917-e12b-42a7-8183-4bfb371f7e98"/>
    <xsd:import namespace="d15565f3-3208-428f-aef2-5b6f586bb9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89c917-e12b-42a7-8183-4bfb371f7e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5565f3-3208-428f-aef2-5b6f586bb9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B209C0-8378-493A-9C38-AF72BC5F5F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E6EB71-3674-46B6-81FE-FCF65B8BC1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89c917-e12b-42a7-8183-4bfb371f7e98"/>
    <ds:schemaRef ds:uri="d15565f3-3208-428f-aef2-5b6f586bb9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BDDFBB-2705-4FD9-A777-77CF88FD12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A614A3-A969-45E9-8DAE-858697F37A22}">
  <ds:schemaRefs>
    <ds:schemaRef ds:uri="http://www.w3.org/XML/1998/namespace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d15565f3-3208-428f-aef2-5b6f586bb9e7"/>
    <ds:schemaRef ds:uri="http://purl.org/dc/terms/"/>
    <ds:schemaRef ds:uri="f089c917-e12b-42a7-8183-4bfb371f7e9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1257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ADA</Company>
  <LinksUpToDate>false</LinksUpToDate>
  <CharactersWithSpaces>8406</CharactersWithSpaces>
  <SharedDoc>false</SharedDoc>
  <HLinks>
    <vt:vector size="6" baseType="variant">
      <vt:variant>
        <vt:i4>2097248</vt:i4>
      </vt:variant>
      <vt:variant>
        <vt:i4>0</vt:i4>
      </vt:variant>
      <vt:variant>
        <vt:i4>0</vt:i4>
      </vt:variant>
      <vt:variant>
        <vt:i4>5</vt:i4>
      </vt:variant>
      <vt:variant>
        <vt:lpwstr>https://cert.az/en/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Leylakhanim Zeynalova</dc:creator>
  <cp:keywords/>
  <cp:lastModifiedBy>Nargiz Heybatova</cp:lastModifiedBy>
  <cp:revision>2</cp:revision>
  <dcterms:created xsi:type="dcterms:W3CDTF">2023-02-12T19:23:00Z</dcterms:created>
  <dcterms:modified xsi:type="dcterms:W3CDTF">2023-02-12T19:23:00Z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0x010100C1EA87C79D05E043A8C4CB705FBFD6B9</vt:lpwstr>
  </property>
</Properties>
</file>