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B6D6" w14:textId="77777777" w:rsidR="00C752BF" w:rsidRDefault="00000000">
      <w:pPr>
        <w:pStyle w:val="Title"/>
        <w:ind w:left="3" w:hanging="5"/>
      </w:pPr>
      <w:bookmarkStart w:id="0" w:name="_Toc133182120"/>
      <w:r>
        <w:t>Online Parking Information System</w:t>
      </w:r>
      <w:bookmarkEnd w:id="0"/>
    </w:p>
    <w:p w14:paraId="642EE1B8" w14:textId="77777777" w:rsidR="00C752BF" w:rsidRDefault="00000000">
      <w:pPr>
        <w:ind w:left="0" w:right="3402" w:hanging="2"/>
      </w:pPr>
      <w:bookmarkStart w:id="1" w:name="_Toc133182121"/>
      <w:r>
        <w:t xml:space="preserve">Process Modeling and Data Modeling / </w:t>
      </w:r>
      <w:r>
        <w:br/>
        <w:t xml:space="preserve">System Proposal / Analysis Phase </w:t>
      </w:r>
      <w:r>
        <w:br/>
        <w:t>(Homework No.3)</w:t>
      </w:r>
      <w:bookmarkEnd w:id="1"/>
    </w:p>
    <w:p w14:paraId="75962F99" w14:textId="77777777" w:rsidR="00C752BF" w:rsidRDefault="00C752BF">
      <w:pPr>
        <w:ind w:left="0" w:right="3402" w:hanging="2"/>
      </w:pPr>
    </w:p>
    <w:p w14:paraId="1DAD0608" w14:textId="77777777" w:rsidR="00C752BF" w:rsidRDefault="00000000">
      <w:pPr>
        <w:tabs>
          <w:tab w:val="left" w:pos="567"/>
        </w:tabs>
        <w:ind w:left="0" w:right="3402" w:hanging="2"/>
      </w:pPr>
      <w:bookmarkStart w:id="2" w:name="_Toc133182122"/>
      <w:r>
        <w:t>Project team: Team 07</w:t>
      </w:r>
      <w:bookmarkEnd w:id="2"/>
      <w:r>
        <w:t xml:space="preserve"> </w:t>
      </w:r>
    </w:p>
    <w:p w14:paraId="11CD27B7" w14:textId="77777777" w:rsidR="00C752BF" w:rsidRDefault="00000000">
      <w:pPr>
        <w:ind w:left="0" w:right="3402" w:hanging="2"/>
      </w:pPr>
      <w:bookmarkStart w:id="3" w:name="_Toc133182123"/>
      <w:r>
        <w:t xml:space="preserve">Instructor: Dr. </w:t>
      </w:r>
      <w:proofErr w:type="spellStart"/>
      <w:r>
        <w:t>Araz</w:t>
      </w:r>
      <w:proofErr w:type="spellEnd"/>
      <w:r>
        <w:t xml:space="preserve"> </w:t>
      </w:r>
      <w:proofErr w:type="spellStart"/>
      <w:r>
        <w:t>Yusubov</w:t>
      </w:r>
      <w:bookmarkEnd w:id="3"/>
      <w:proofErr w:type="spellEnd"/>
    </w:p>
    <w:p w14:paraId="067963E9" w14:textId="77777777" w:rsidR="00C752BF" w:rsidRDefault="00C752BF">
      <w:pPr>
        <w:ind w:left="0" w:right="3402" w:hanging="2"/>
      </w:pPr>
    </w:p>
    <w:p w14:paraId="79FA9F9B" w14:textId="77777777" w:rsidR="00C752BF" w:rsidRDefault="00000000">
      <w:pPr>
        <w:ind w:left="0" w:right="3402" w:hanging="2"/>
      </w:pPr>
      <w:bookmarkStart w:id="4" w:name="_Toc133182124"/>
      <w:r>
        <w:t xml:space="preserve">Submitted in partial fulfillment of the requirements of the INFT 2303: Systems Analysis and Design course </w:t>
      </w:r>
      <w:proofErr w:type="gramStart"/>
      <w:r>
        <w:t>project</w:t>
      </w:r>
      <w:bookmarkEnd w:id="4"/>
      <w:proofErr w:type="gramEnd"/>
    </w:p>
    <w:p w14:paraId="1ECA05D5" w14:textId="77777777" w:rsidR="00C752BF" w:rsidRDefault="00C752BF">
      <w:pPr>
        <w:ind w:left="0" w:hanging="2"/>
      </w:pPr>
    </w:p>
    <w:p w14:paraId="474E6E0E" w14:textId="77777777" w:rsidR="00C752BF" w:rsidRDefault="00C752BF">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C752BF" w14:paraId="2871FE03" w14:textId="77777777">
        <w:tc>
          <w:tcPr>
            <w:tcW w:w="1668" w:type="dxa"/>
          </w:tcPr>
          <w:p w14:paraId="26E0F956" w14:textId="77777777" w:rsidR="00C752BF" w:rsidRDefault="00000000">
            <w:pPr>
              <w:ind w:left="0" w:hanging="2"/>
            </w:pPr>
            <w:bookmarkStart w:id="5" w:name="_Toc133182125"/>
            <w:r>
              <w:t>GitHub repository</w:t>
            </w:r>
            <w:bookmarkEnd w:id="5"/>
          </w:p>
        </w:tc>
        <w:tc>
          <w:tcPr>
            <w:tcW w:w="8187" w:type="dxa"/>
          </w:tcPr>
          <w:p w14:paraId="1FCA2173" w14:textId="77777777" w:rsidR="00C752BF" w:rsidRDefault="00000000">
            <w:pPr>
              <w:ind w:left="0" w:hanging="2"/>
            </w:pPr>
            <w:bookmarkStart w:id="6" w:name="_Toc133182126"/>
            <w:r>
              <w:t>https://github.com/ADA-SITE-INFT2303-2023-Spring/sys-dev-project-team-07.git</w:t>
            </w:r>
            <w:bookmarkEnd w:id="6"/>
          </w:p>
        </w:tc>
      </w:tr>
      <w:tr w:rsidR="00C752BF" w14:paraId="7432E0EC" w14:textId="77777777">
        <w:tc>
          <w:tcPr>
            <w:tcW w:w="1668" w:type="dxa"/>
          </w:tcPr>
          <w:p w14:paraId="382A8CA3" w14:textId="77777777" w:rsidR="00C752BF" w:rsidRDefault="00000000">
            <w:pPr>
              <w:ind w:left="0" w:hanging="2"/>
            </w:pPr>
            <w:bookmarkStart w:id="7" w:name="_Toc133182127"/>
            <w:r>
              <w:t>19.04.23</w:t>
            </w:r>
            <w:bookmarkEnd w:id="7"/>
          </w:p>
        </w:tc>
        <w:tc>
          <w:tcPr>
            <w:tcW w:w="8187" w:type="dxa"/>
          </w:tcPr>
          <w:p w14:paraId="536210FF" w14:textId="77777777" w:rsidR="00C752BF" w:rsidRDefault="00000000">
            <w:pPr>
              <w:ind w:left="0" w:hanging="2"/>
            </w:pPr>
            <w:bookmarkStart w:id="8" w:name="_Toc133182128"/>
            <w:r>
              <w:t>ERD (without relations)</w:t>
            </w:r>
            <w:bookmarkEnd w:id="8"/>
          </w:p>
        </w:tc>
      </w:tr>
      <w:tr w:rsidR="00C752BF" w14:paraId="2AE2CF33" w14:textId="77777777">
        <w:tc>
          <w:tcPr>
            <w:tcW w:w="1668" w:type="dxa"/>
          </w:tcPr>
          <w:p w14:paraId="5EEBB937" w14:textId="77777777" w:rsidR="00C752BF" w:rsidRDefault="00000000">
            <w:pPr>
              <w:ind w:left="0" w:hanging="2"/>
            </w:pPr>
            <w:bookmarkStart w:id="9" w:name="_Toc133182129"/>
            <w:r>
              <w:t>20.04.23</w:t>
            </w:r>
            <w:bookmarkEnd w:id="9"/>
          </w:p>
        </w:tc>
        <w:tc>
          <w:tcPr>
            <w:tcW w:w="8187" w:type="dxa"/>
          </w:tcPr>
          <w:p w14:paraId="142D5A03" w14:textId="77777777" w:rsidR="00C752BF" w:rsidRDefault="00000000">
            <w:pPr>
              <w:ind w:left="0" w:hanging="2"/>
            </w:pPr>
            <w:bookmarkStart w:id="10" w:name="_Toc133182130"/>
            <w:r>
              <w:t>ERD (final version)</w:t>
            </w:r>
            <w:bookmarkEnd w:id="10"/>
          </w:p>
        </w:tc>
      </w:tr>
      <w:tr w:rsidR="00C752BF" w14:paraId="150C9517" w14:textId="77777777">
        <w:tc>
          <w:tcPr>
            <w:tcW w:w="1668" w:type="dxa"/>
          </w:tcPr>
          <w:p w14:paraId="5A33B483" w14:textId="77777777" w:rsidR="00C752BF" w:rsidRDefault="00000000">
            <w:pPr>
              <w:ind w:left="0" w:hanging="2"/>
            </w:pPr>
            <w:bookmarkStart w:id="11" w:name="_Toc133182131"/>
            <w:r>
              <w:t>21.04.23</w:t>
            </w:r>
            <w:bookmarkEnd w:id="11"/>
          </w:p>
        </w:tc>
        <w:tc>
          <w:tcPr>
            <w:tcW w:w="8187" w:type="dxa"/>
          </w:tcPr>
          <w:p w14:paraId="0CA0EF64" w14:textId="77777777" w:rsidR="00C752BF" w:rsidRDefault="00000000">
            <w:pPr>
              <w:ind w:left="0" w:hanging="2"/>
            </w:pPr>
            <w:bookmarkStart w:id="12" w:name="_Toc133182132"/>
            <w:r>
              <w:t>Context  and level-0 diagram</w:t>
            </w:r>
            <w:bookmarkEnd w:id="12"/>
          </w:p>
        </w:tc>
      </w:tr>
      <w:tr w:rsidR="00C752BF" w14:paraId="22232B1A" w14:textId="77777777">
        <w:tc>
          <w:tcPr>
            <w:tcW w:w="1668" w:type="dxa"/>
          </w:tcPr>
          <w:p w14:paraId="1EC04AF4" w14:textId="77777777" w:rsidR="00C752BF" w:rsidRDefault="00000000">
            <w:pPr>
              <w:ind w:left="0" w:hanging="2"/>
            </w:pPr>
            <w:bookmarkStart w:id="13" w:name="_Toc133182133"/>
            <w:r>
              <w:t>22.04.23</w:t>
            </w:r>
            <w:bookmarkEnd w:id="13"/>
          </w:p>
        </w:tc>
        <w:tc>
          <w:tcPr>
            <w:tcW w:w="8187" w:type="dxa"/>
          </w:tcPr>
          <w:p w14:paraId="520843F0" w14:textId="77777777" w:rsidR="00C752BF" w:rsidRDefault="00000000">
            <w:pPr>
              <w:ind w:left="0" w:hanging="2"/>
            </w:pPr>
            <w:bookmarkStart w:id="14" w:name="_Toc133182134"/>
            <w:r>
              <w:t>Level-1 diagrams and introduction</w:t>
            </w:r>
            <w:bookmarkEnd w:id="14"/>
          </w:p>
        </w:tc>
      </w:tr>
      <w:tr w:rsidR="00C752BF" w14:paraId="5120540D" w14:textId="77777777">
        <w:tc>
          <w:tcPr>
            <w:tcW w:w="1668" w:type="dxa"/>
          </w:tcPr>
          <w:p w14:paraId="3A3940EA" w14:textId="77777777" w:rsidR="00C752BF" w:rsidRDefault="00000000">
            <w:pPr>
              <w:ind w:left="0" w:hanging="2"/>
            </w:pPr>
            <w:bookmarkStart w:id="15" w:name="_Toc133182135"/>
            <w:r>
              <w:t>23.04.23</w:t>
            </w:r>
            <w:bookmarkEnd w:id="15"/>
          </w:p>
        </w:tc>
        <w:tc>
          <w:tcPr>
            <w:tcW w:w="8187" w:type="dxa"/>
          </w:tcPr>
          <w:p w14:paraId="417C1AE3" w14:textId="77777777" w:rsidR="00C752BF" w:rsidRDefault="00000000">
            <w:pPr>
              <w:ind w:left="0" w:hanging="2"/>
            </w:pPr>
            <w:bookmarkStart w:id="16" w:name="_Toc133182136"/>
            <w:r>
              <w:t>Definitions and CRUD matrix</w:t>
            </w:r>
            <w:bookmarkEnd w:id="16"/>
          </w:p>
        </w:tc>
      </w:tr>
    </w:tbl>
    <w:p w14:paraId="60454B8A" w14:textId="77777777" w:rsidR="00C752BF" w:rsidRDefault="00C752BF">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C752BF" w14:paraId="27BD6744" w14:textId="77777777">
        <w:trPr>
          <w:tblHeader/>
        </w:trPr>
        <w:tc>
          <w:tcPr>
            <w:tcW w:w="9855" w:type="dxa"/>
            <w:gridSpan w:val="2"/>
          </w:tcPr>
          <w:p w14:paraId="5D6FDEA6" w14:textId="77777777" w:rsidR="00C752BF" w:rsidRDefault="00000000">
            <w:pPr>
              <w:ind w:left="0" w:hanging="2"/>
            </w:pPr>
            <w:bookmarkStart w:id="17" w:name="_Toc133182137"/>
            <w:r>
              <w:t>Other documents in the package</w:t>
            </w:r>
            <w:bookmarkEnd w:id="17"/>
          </w:p>
        </w:tc>
      </w:tr>
      <w:tr w:rsidR="00C752BF" w14:paraId="43CDC796" w14:textId="77777777">
        <w:trPr>
          <w:tblHeader/>
        </w:trPr>
        <w:tc>
          <w:tcPr>
            <w:tcW w:w="2660" w:type="dxa"/>
          </w:tcPr>
          <w:p w14:paraId="282F50D4" w14:textId="45338C85" w:rsidR="00C752BF" w:rsidRDefault="004F004E">
            <w:pPr>
              <w:ind w:left="0" w:hanging="2"/>
            </w:pPr>
            <w:proofErr w:type="spellStart"/>
            <w:r>
              <w:t>ERD.drawio</w:t>
            </w:r>
            <w:proofErr w:type="spellEnd"/>
          </w:p>
        </w:tc>
        <w:tc>
          <w:tcPr>
            <w:tcW w:w="7195" w:type="dxa"/>
          </w:tcPr>
          <w:p w14:paraId="3A3CA68A" w14:textId="77777777" w:rsidR="00C752BF" w:rsidRDefault="00000000">
            <w:pPr>
              <w:ind w:left="0" w:hanging="2"/>
            </w:pPr>
            <w:bookmarkStart w:id="18" w:name="_Toc133182139"/>
            <w:r>
              <w:t>Entity Relationship Diagram of the system</w:t>
            </w:r>
            <w:bookmarkEnd w:id="18"/>
          </w:p>
        </w:tc>
      </w:tr>
      <w:tr w:rsidR="00C752BF" w14:paraId="075BCA89" w14:textId="77777777">
        <w:trPr>
          <w:tblHeader/>
        </w:trPr>
        <w:tc>
          <w:tcPr>
            <w:tcW w:w="2660" w:type="dxa"/>
          </w:tcPr>
          <w:p w14:paraId="486E9BF6" w14:textId="77777777" w:rsidR="00C752BF" w:rsidRDefault="00000000">
            <w:pPr>
              <w:ind w:left="0" w:hanging="2"/>
            </w:pPr>
            <w:bookmarkStart w:id="19" w:name="_Toc133182140"/>
            <w:r>
              <w:t xml:space="preserve">Context </w:t>
            </w:r>
            <w:proofErr w:type="spellStart"/>
            <w:r>
              <w:t>Diagram.drawio</w:t>
            </w:r>
            <w:bookmarkEnd w:id="19"/>
            <w:proofErr w:type="spellEnd"/>
          </w:p>
        </w:tc>
        <w:tc>
          <w:tcPr>
            <w:tcW w:w="7195" w:type="dxa"/>
          </w:tcPr>
          <w:p w14:paraId="5661F75F" w14:textId="77777777" w:rsidR="00C752BF" w:rsidRDefault="00000000">
            <w:pPr>
              <w:ind w:left="0" w:hanging="2"/>
            </w:pPr>
            <w:bookmarkStart w:id="20" w:name="_Toc133182141"/>
            <w:r>
              <w:t>Context diagram of the system</w:t>
            </w:r>
            <w:bookmarkEnd w:id="20"/>
          </w:p>
        </w:tc>
      </w:tr>
      <w:tr w:rsidR="00C752BF" w14:paraId="4F941FE8" w14:textId="77777777">
        <w:trPr>
          <w:tblHeader/>
        </w:trPr>
        <w:tc>
          <w:tcPr>
            <w:tcW w:w="2660" w:type="dxa"/>
            <w:tcBorders>
              <w:top w:val="single" w:sz="4" w:space="0" w:color="000000"/>
              <w:left w:val="single" w:sz="4" w:space="0" w:color="000000"/>
              <w:bottom w:val="single" w:sz="4" w:space="0" w:color="000000"/>
              <w:right w:val="single" w:sz="4" w:space="0" w:color="000000"/>
            </w:tcBorders>
          </w:tcPr>
          <w:p w14:paraId="6775A722" w14:textId="77777777" w:rsidR="00C752BF" w:rsidRDefault="00000000">
            <w:pPr>
              <w:ind w:left="0" w:hanging="2"/>
            </w:pPr>
            <w:bookmarkStart w:id="21" w:name="_Toc133182142"/>
            <w:r>
              <w:t>DFD Level 0.drawio</w:t>
            </w:r>
            <w:bookmarkEnd w:id="21"/>
          </w:p>
        </w:tc>
        <w:tc>
          <w:tcPr>
            <w:tcW w:w="7195" w:type="dxa"/>
            <w:tcBorders>
              <w:top w:val="single" w:sz="4" w:space="0" w:color="000000"/>
              <w:left w:val="single" w:sz="4" w:space="0" w:color="000000"/>
              <w:bottom w:val="single" w:sz="4" w:space="0" w:color="000000"/>
              <w:right w:val="single" w:sz="4" w:space="0" w:color="000000"/>
            </w:tcBorders>
          </w:tcPr>
          <w:p w14:paraId="2799BA7D" w14:textId="77777777" w:rsidR="00C752BF" w:rsidRDefault="00000000">
            <w:pPr>
              <w:ind w:left="0" w:hanging="2"/>
            </w:pPr>
            <w:bookmarkStart w:id="22" w:name="_Toc133182143"/>
            <w:r>
              <w:t>Level 0 diagram of the system</w:t>
            </w:r>
            <w:bookmarkEnd w:id="22"/>
          </w:p>
        </w:tc>
      </w:tr>
      <w:tr w:rsidR="00C752BF" w14:paraId="39454BFB" w14:textId="77777777">
        <w:trPr>
          <w:tblHeader/>
        </w:trPr>
        <w:tc>
          <w:tcPr>
            <w:tcW w:w="2660" w:type="dxa"/>
            <w:tcBorders>
              <w:top w:val="single" w:sz="4" w:space="0" w:color="000000"/>
              <w:left w:val="single" w:sz="4" w:space="0" w:color="000000"/>
              <w:bottom w:val="single" w:sz="4" w:space="0" w:color="000000"/>
              <w:right w:val="single" w:sz="4" w:space="0" w:color="000000"/>
            </w:tcBorders>
          </w:tcPr>
          <w:p w14:paraId="0098E09A" w14:textId="77777777" w:rsidR="00C752BF" w:rsidRDefault="00000000">
            <w:pPr>
              <w:ind w:left="0" w:hanging="2"/>
            </w:pPr>
            <w:bookmarkStart w:id="23" w:name="_Toc133182144"/>
            <w:r>
              <w:t>DFD Level1(1).</w:t>
            </w:r>
            <w:proofErr w:type="spellStart"/>
            <w:r>
              <w:t>drawio</w:t>
            </w:r>
            <w:bookmarkEnd w:id="23"/>
            <w:proofErr w:type="spellEnd"/>
          </w:p>
        </w:tc>
        <w:tc>
          <w:tcPr>
            <w:tcW w:w="7195" w:type="dxa"/>
            <w:tcBorders>
              <w:top w:val="single" w:sz="4" w:space="0" w:color="000000"/>
              <w:left w:val="single" w:sz="4" w:space="0" w:color="000000"/>
              <w:bottom w:val="single" w:sz="4" w:space="0" w:color="000000"/>
              <w:right w:val="single" w:sz="4" w:space="0" w:color="000000"/>
            </w:tcBorders>
          </w:tcPr>
          <w:p w14:paraId="03ED14D8" w14:textId="77777777" w:rsidR="00C752BF" w:rsidRDefault="00000000">
            <w:pPr>
              <w:ind w:left="0" w:hanging="2"/>
            </w:pPr>
            <w:bookmarkStart w:id="24" w:name="_Toc133182145"/>
            <w:r>
              <w:t>Level 1 DFD for process 1</w:t>
            </w:r>
            <w:bookmarkEnd w:id="24"/>
          </w:p>
        </w:tc>
      </w:tr>
      <w:tr w:rsidR="00C752BF" w14:paraId="2FD24BEB" w14:textId="77777777">
        <w:tc>
          <w:tcPr>
            <w:tcW w:w="2660" w:type="dxa"/>
            <w:tcBorders>
              <w:top w:val="single" w:sz="4" w:space="0" w:color="000000"/>
              <w:left w:val="single" w:sz="4" w:space="0" w:color="000000"/>
              <w:bottom w:val="single" w:sz="4" w:space="0" w:color="000000"/>
              <w:right w:val="single" w:sz="4" w:space="0" w:color="000000"/>
            </w:tcBorders>
          </w:tcPr>
          <w:p w14:paraId="3280B349" w14:textId="77777777" w:rsidR="00C752BF" w:rsidRDefault="00000000">
            <w:pPr>
              <w:ind w:left="0" w:hanging="2"/>
            </w:pPr>
            <w:bookmarkStart w:id="25" w:name="_Toc133182146"/>
            <w:r>
              <w:t>DFD Level1(2).</w:t>
            </w:r>
            <w:proofErr w:type="spellStart"/>
            <w:r>
              <w:t>drawio</w:t>
            </w:r>
            <w:bookmarkEnd w:id="25"/>
            <w:proofErr w:type="spellEnd"/>
          </w:p>
        </w:tc>
        <w:tc>
          <w:tcPr>
            <w:tcW w:w="7195" w:type="dxa"/>
            <w:tcBorders>
              <w:top w:val="single" w:sz="4" w:space="0" w:color="000000"/>
              <w:left w:val="single" w:sz="4" w:space="0" w:color="000000"/>
              <w:bottom w:val="single" w:sz="4" w:space="0" w:color="000000"/>
              <w:right w:val="single" w:sz="4" w:space="0" w:color="000000"/>
            </w:tcBorders>
          </w:tcPr>
          <w:p w14:paraId="0E6ABC9B" w14:textId="77777777" w:rsidR="00C752BF" w:rsidRDefault="00000000">
            <w:pPr>
              <w:ind w:left="0" w:hanging="2"/>
            </w:pPr>
            <w:bookmarkStart w:id="26" w:name="_Toc133182147"/>
            <w:r>
              <w:t>Level 1 DFD for process 2</w:t>
            </w:r>
            <w:bookmarkEnd w:id="26"/>
          </w:p>
        </w:tc>
      </w:tr>
    </w:tbl>
    <w:p w14:paraId="31B74665" w14:textId="77777777" w:rsidR="00C752BF" w:rsidRDefault="00C752BF">
      <w:pPr>
        <w:ind w:left="0" w:hanging="2"/>
      </w:pPr>
    </w:p>
    <w:p w14:paraId="5F146A3B" w14:textId="77777777" w:rsidR="00C752BF" w:rsidRDefault="00C752BF">
      <w:pPr>
        <w:ind w:left="0" w:hanging="2"/>
      </w:pPr>
    </w:p>
    <w:p w14:paraId="2D3C3599" w14:textId="77777777" w:rsidR="00C752BF" w:rsidRDefault="00C752BF">
      <w:pPr>
        <w:ind w:left="0" w:hanging="2"/>
      </w:pPr>
    </w:p>
    <w:p w14:paraId="79E0F217" w14:textId="77777777" w:rsidR="00C752BF" w:rsidRDefault="00C752BF">
      <w:pPr>
        <w:ind w:left="0" w:hanging="2"/>
      </w:pPr>
    </w:p>
    <w:tbl>
      <w:tblPr>
        <w:tblStyle w:val="a1"/>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C752BF" w14:paraId="57B4EEE8" w14:textId="77777777">
        <w:tc>
          <w:tcPr>
            <w:tcW w:w="2660" w:type="dxa"/>
          </w:tcPr>
          <w:p w14:paraId="45B44F72" w14:textId="77777777" w:rsidR="00C752BF" w:rsidRDefault="00000000">
            <w:pPr>
              <w:ind w:left="0" w:hanging="2"/>
            </w:pPr>
            <w:bookmarkStart w:id="27" w:name="_Toc133182148"/>
            <w:r>
              <w:t>Team member</w:t>
            </w:r>
            <w:bookmarkEnd w:id="27"/>
          </w:p>
        </w:tc>
        <w:tc>
          <w:tcPr>
            <w:tcW w:w="5669" w:type="dxa"/>
          </w:tcPr>
          <w:p w14:paraId="3158A241" w14:textId="77777777" w:rsidR="00C752BF" w:rsidRDefault="00000000">
            <w:pPr>
              <w:ind w:left="0" w:hanging="2"/>
            </w:pPr>
            <w:bookmarkStart w:id="28" w:name="_Toc133182149"/>
            <w:r>
              <w:t>Contribution to this homework (NOT the project)</w:t>
            </w:r>
            <w:bookmarkEnd w:id="28"/>
          </w:p>
        </w:tc>
        <w:tc>
          <w:tcPr>
            <w:tcW w:w="1526" w:type="dxa"/>
          </w:tcPr>
          <w:p w14:paraId="30556949" w14:textId="77777777" w:rsidR="00C752BF" w:rsidRDefault="00000000">
            <w:pPr>
              <w:ind w:left="0" w:hanging="2"/>
            </w:pPr>
            <w:bookmarkStart w:id="29" w:name="_Toc133182150"/>
            <w:r>
              <w:t>Estimated %</w:t>
            </w:r>
            <w:bookmarkEnd w:id="29"/>
          </w:p>
        </w:tc>
      </w:tr>
      <w:tr w:rsidR="00C752BF" w14:paraId="1914B099" w14:textId="77777777">
        <w:tc>
          <w:tcPr>
            <w:tcW w:w="2660" w:type="dxa"/>
          </w:tcPr>
          <w:p w14:paraId="533E2EDE" w14:textId="77777777" w:rsidR="00C752BF" w:rsidRDefault="00000000">
            <w:pPr>
              <w:ind w:left="0" w:hanging="2"/>
            </w:pPr>
            <w:bookmarkStart w:id="30" w:name="_Toc133182151"/>
            <w:r>
              <w:t>Emil Hajiyev</w:t>
            </w:r>
            <w:bookmarkEnd w:id="30"/>
          </w:p>
        </w:tc>
        <w:tc>
          <w:tcPr>
            <w:tcW w:w="5669" w:type="dxa"/>
          </w:tcPr>
          <w:p w14:paraId="1398ECC4" w14:textId="77777777" w:rsidR="00C752BF" w:rsidRDefault="00000000">
            <w:pPr>
              <w:ind w:left="0" w:hanging="2"/>
            </w:pPr>
            <w:bookmarkStart w:id="31" w:name="_Toc133182152"/>
            <w:r>
              <w:t>Entity Relationship Diagram and its description</w:t>
            </w:r>
            <w:bookmarkEnd w:id="31"/>
          </w:p>
        </w:tc>
        <w:tc>
          <w:tcPr>
            <w:tcW w:w="1526" w:type="dxa"/>
          </w:tcPr>
          <w:p w14:paraId="6CBFE72E" w14:textId="77777777" w:rsidR="00C752BF" w:rsidRDefault="00000000">
            <w:pPr>
              <w:ind w:left="0" w:hanging="2"/>
            </w:pPr>
            <w:bookmarkStart w:id="32" w:name="_Toc133182153"/>
            <w:r>
              <w:t>20%</w:t>
            </w:r>
            <w:bookmarkEnd w:id="32"/>
          </w:p>
        </w:tc>
      </w:tr>
      <w:tr w:rsidR="00C752BF" w14:paraId="0CE5DAB4" w14:textId="77777777">
        <w:tc>
          <w:tcPr>
            <w:tcW w:w="2660" w:type="dxa"/>
          </w:tcPr>
          <w:p w14:paraId="49C78BD0" w14:textId="77777777" w:rsidR="00C752BF" w:rsidRDefault="00000000">
            <w:pPr>
              <w:ind w:left="0" w:hanging="2"/>
            </w:pPr>
            <w:bookmarkStart w:id="33" w:name="_Toc133182154"/>
            <w:r>
              <w:t xml:space="preserve">Lala </w:t>
            </w:r>
            <w:proofErr w:type="spellStart"/>
            <w:r>
              <w:t>Mahmudova</w:t>
            </w:r>
            <w:bookmarkEnd w:id="33"/>
            <w:proofErr w:type="spellEnd"/>
          </w:p>
        </w:tc>
        <w:tc>
          <w:tcPr>
            <w:tcW w:w="5669" w:type="dxa"/>
          </w:tcPr>
          <w:p w14:paraId="074B872D" w14:textId="77777777" w:rsidR="00C752BF" w:rsidRDefault="00000000">
            <w:pPr>
              <w:ind w:left="0" w:hanging="2"/>
            </w:pPr>
            <w:bookmarkStart w:id="34" w:name="_Toc133182155"/>
            <w:r>
              <w:t>Level 1 diagrams, definitions, references</w:t>
            </w:r>
            <w:bookmarkEnd w:id="34"/>
          </w:p>
        </w:tc>
        <w:tc>
          <w:tcPr>
            <w:tcW w:w="1526" w:type="dxa"/>
          </w:tcPr>
          <w:p w14:paraId="778D904D" w14:textId="77777777" w:rsidR="00C752BF" w:rsidRDefault="00000000">
            <w:pPr>
              <w:ind w:left="0" w:hanging="2"/>
            </w:pPr>
            <w:bookmarkStart w:id="35" w:name="_Toc133182156"/>
            <w:r>
              <w:t>20%</w:t>
            </w:r>
            <w:bookmarkEnd w:id="35"/>
          </w:p>
        </w:tc>
      </w:tr>
      <w:tr w:rsidR="00C752BF" w14:paraId="6BE20C6C" w14:textId="77777777">
        <w:tc>
          <w:tcPr>
            <w:tcW w:w="2660" w:type="dxa"/>
          </w:tcPr>
          <w:p w14:paraId="6903E143" w14:textId="77777777" w:rsidR="00C752BF" w:rsidRDefault="00000000">
            <w:pPr>
              <w:ind w:left="0" w:hanging="2"/>
            </w:pPr>
            <w:bookmarkStart w:id="36" w:name="_Toc133182157"/>
            <w:r>
              <w:t>Faraz Bagher Nezhad</w:t>
            </w:r>
            <w:bookmarkEnd w:id="36"/>
          </w:p>
        </w:tc>
        <w:tc>
          <w:tcPr>
            <w:tcW w:w="5669" w:type="dxa"/>
          </w:tcPr>
          <w:p w14:paraId="54E5B82E" w14:textId="77777777" w:rsidR="00C752BF" w:rsidRDefault="00000000">
            <w:pPr>
              <w:ind w:left="0" w:hanging="2"/>
            </w:pPr>
            <w:bookmarkStart w:id="37" w:name="_Toc133182158"/>
            <w:r>
              <w:t>Context diagram, Bonus 1</w:t>
            </w:r>
            <w:bookmarkEnd w:id="37"/>
          </w:p>
        </w:tc>
        <w:tc>
          <w:tcPr>
            <w:tcW w:w="1526" w:type="dxa"/>
          </w:tcPr>
          <w:p w14:paraId="0BD7ABAF" w14:textId="77777777" w:rsidR="00C752BF" w:rsidRDefault="00000000">
            <w:pPr>
              <w:ind w:left="0" w:hanging="2"/>
            </w:pPr>
            <w:bookmarkStart w:id="38" w:name="_Toc133182159"/>
            <w:r>
              <w:t>20%</w:t>
            </w:r>
            <w:bookmarkEnd w:id="38"/>
          </w:p>
        </w:tc>
      </w:tr>
      <w:tr w:rsidR="00C752BF" w14:paraId="7643FF0B" w14:textId="77777777">
        <w:tc>
          <w:tcPr>
            <w:tcW w:w="2660" w:type="dxa"/>
          </w:tcPr>
          <w:p w14:paraId="5A037FBF" w14:textId="77777777" w:rsidR="00C752BF" w:rsidRDefault="00000000">
            <w:pPr>
              <w:ind w:left="0" w:hanging="2"/>
            </w:pPr>
            <w:bookmarkStart w:id="39" w:name="_Toc133182160"/>
            <w:proofErr w:type="spellStart"/>
            <w:r>
              <w:t>Orkhan</w:t>
            </w:r>
            <w:proofErr w:type="spellEnd"/>
            <w:r>
              <w:t xml:space="preserve"> </w:t>
            </w:r>
            <w:proofErr w:type="spellStart"/>
            <w:r>
              <w:t>Ismayilov</w:t>
            </w:r>
            <w:bookmarkEnd w:id="39"/>
            <w:proofErr w:type="spellEnd"/>
          </w:p>
        </w:tc>
        <w:tc>
          <w:tcPr>
            <w:tcW w:w="5669" w:type="dxa"/>
          </w:tcPr>
          <w:p w14:paraId="5348AD9C" w14:textId="77777777" w:rsidR="00C752BF" w:rsidRDefault="00000000">
            <w:pPr>
              <w:ind w:left="0" w:hanging="2"/>
            </w:pPr>
            <w:bookmarkStart w:id="40" w:name="_Toc133182161"/>
            <w:r>
              <w:t>Introduction, CRUD matrix</w:t>
            </w:r>
            <w:bookmarkEnd w:id="40"/>
          </w:p>
        </w:tc>
        <w:tc>
          <w:tcPr>
            <w:tcW w:w="1526" w:type="dxa"/>
          </w:tcPr>
          <w:p w14:paraId="263910BE" w14:textId="77777777" w:rsidR="00C752BF" w:rsidRDefault="00000000">
            <w:pPr>
              <w:ind w:left="0" w:hanging="2"/>
            </w:pPr>
            <w:bookmarkStart w:id="41" w:name="_Toc133182162"/>
            <w:r>
              <w:t>20%</w:t>
            </w:r>
            <w:bookmarkEnd w:id="41"/>
          </w:p>
        </w:tc>
      </w:tr>
      <w:tr w:rsidR="00C752BF" w14:paraId="39C98DE5" w14:textId="77777777">
        <w:tc>
          <w:tcPr>
            <w:tcW w:w="2660" w:type="dxa"/>
          </w:tcPr>
          <w:p w14:paraId="299C47C7" w14:textId="77777777" w:rsidR="00C752BF" w:rsidRDefault="00000000">
            <w:pPr>
              <w:ind w:left="0" w:hanging="2"/>
            </w:pPr>
            <w:bookmarkStart w:id="42" w:name="_Toc133182163"/>
            <w:proofErr w:type="spellStart"/>
            <w:r>
              <w:t>Jamaladdin</w:t>
            </w:r>
            <w:proofErr w:type="spellEnd"/>
            <w:r>
              <w:t xml:space="preserve"> </w:t>
            </w:r>
            <w:proofErr w:type="spellStart"/>
            <w:r>
              <w:t>Talishinskiy</w:t>
            </w:r>
            <w:bookmarkEnd w:id="42"/>
            <w:proofErr w:type="spellEnd"/>
          </w:p>
        </w:tc>
        <w:tc>
          <w:tcPr>
            <w:tcW w:w="5669" w:type="dxa"/>
          </w:tcPr>
          <w:p w14:paraId="6B7A5DA7" w14:textId="77777777" w:rsidR="00C752BF" w:rsidRDefault="00000000">
            <w:pPr>
              <w:ind w:left="0" w:hanging="2"/>
            </w:pPr>
            <w:bookmarkStart w:id="43" w:name="_Toc133182164"/>
            <w:r>
              <w:t>Level 0 diagram</w:t>
            </w:r>
            <w:bookmarkEnd w:id="43"/>
          </w:p>
        </w:tc>
        <w:tc>
          <w:tcPr>
            <w:tcW w:w="1526" w:type="dxa"/>
          </w:tcPr>
          <w:p w14:paraId="5067D0FE" w14:textId="77777777" w:rsidR="00C752BF" w:rsidRDefault="00000000">
            <w:pPr>
              <w:ind w:left="0" w:hanging="2"/>
            </w:pPr>
            <w:bookmarkStart w:id="44" w:name="_Toc133182165"/>
            <w:r>
              <w:t>20%</w:t>
            </w:r>
            <w:bookmarkEnd w:id="44"/>
          </w:p>
        </w:tc>
      </w:tr>
    </w:tbl>
    <w:p w14:paraId="04555A12" w14:textId="77777777" w:rsidR="00C752BF" w:rsidRDefault="00C752BF">
      <w:pPr>
        <w:ind w:left="0" w:hanging="2"/>
        <w:sectPr w:rsidR="00C752BF">
          <w:headerReference w:type="default" r:id="rId9"/>
          <w:footerReference w:type="default" r:id="rId10"/>
          <w:pgSz w:w="11907" w:h="16839"/>
          <w:pgMar w:top="5671" w:right="1134" w:bottom="851" w:left="1134" w:header="720" w:footer="720" w:gutter="0"/>
          <w:pgNumType w:start="1"/>
          <w:cols w:space="720"/>
        </w:sectPr>
      </w:pPr>
    </w:p>
    <w:p w14:paraId="596D09C7" w14:textId="77777777" w:rsidR="00C752BF" w:rsidRDefault="00000000">
      <w:pPr>
        <w:pStyle w:val="Heading1"/>
        <w:ind w:left="1" w:hanging="3"/>
      </w:pPr>
      <w:bookmarkStart w:id="45" w:name="_Toc133182166"/>
      <w:r>
        <w:lastRenderedPageBreak/>
        <w:t>Table of Contents</w:t>
      </w:r>
      <w:bookmarkEnd w:id="45"/>
    </w:p>
    <w:sdt>
      <w:sdtPr>
        <w:id w:val="611704219"/>
        <w:docPartObj>
          <w:docPartGallery w:val="Table of Contents"/>
          <w:docPartUnique/>
        </w:docPartObj>
      </w:sdtPr>
      <w:sdtEndPr>
        <w:rPr>
          <w:rFonts w:ascii="Cambria" w:eastAsia="Cambria" w:hAnsi="Cambria" w:cs="Cambria"/>
          <w:noProof/>
          <w:color w:val="auto"/>
          <w:position w:val="-1"/>
          <w:sz w:val="24"/>
          <w:szCs w:val="24"/>
        </w:rPr>
      </w:sdtEndPr>
      <w:sdtContent>
        <w:p w14:paraId="50091AD5" w14:textId="01B8FC19" w:rsidR="00F95981" w:rsidRDefault="00F95981">
          <w:pPr>
            <w:pStyle w:val="TOCHeading"/>
            <w:ind w:hanging="2"/>
          </w:pPr>
          <w:r>
            <w:t>Table of Contents</w:t>
          </w:r>
        </w:p>
        <w:p w14:paraId="6F94B8A0" w14:textId="720186DC" w:rsidR="00F95981" w:rsidRDefault="00F95981" w:rsidP="00F95981">
          <w:pPr>
            <w:pStyle w:val="TOC1"/>
            <w:tabs>
              <w:tab w:val="right" w:leader="dot" w:pos="9629"/>
            </w:tabs>
            <w:ind w:hanging="2"/>
            <w:rPr>
              <w:noProof/>
            </w:rPr>
          </w:pPr>
          <w:r>
            <w:rPr>
              <w:b w:val="0"/>
              <w:bCs w:val="0"/>
            </w:rPr>
            <w:fldChar w:fldCharType="begin"/>
          </w:r>
          <w:r>
            <w:instrText xml:space="preserve"> TOC \o "1-3" \h \z \u </w:instrText>
          </w:r>
          <w:r>
            <w:rPr>
              <w:b w:val="0"/>
              <w:bCs w:val="0"/>
            </w:rPr>
            <w:fldChar w:fldCharType="separate"/>
          </w:r>
        </w:p>
        <w:p w14:paraId="2C737C6D" w14:textId="310C8E91" w:rsidR="00F95981" w:rsidRDefault="00F95981">
          <w:pPr>
            <w:pStyle w:val="TOC1"/>
            <w:tabs>
              <w:tab w:val="left" w:pos="480"/>
              <w:tab w:val="right" w:leader="dot" w:pos="9629"/>
            </w:tabs>
            <w:ind w:hanging="2"/>
            <w:rPr>
              <w:noProof/>
            </w:rPr>
          </w:pPr>
          <w:hyperlink w:anchor="_Toc133182167" w:history="1">
            <w:r w:rsidRPr="00DD4F04">
              <w:rPr>
                <w:rStyle w:val="Hyperlink"/>
                <w:noProof/>
              </w:rPr>
              <w:t>1.</w:t>
            </w:r>
            <w:r>
              <w:rPr>
                <w:noProof/>
              </w:rPr>
              <w:tab/>
            </w:r>
            <w:r w:rsidRPr="00DD4F04">
              <w:rPr>
                <w:rStyle w:val="Hyperlink"/>
                <w:noProof/>
              </w:rPr>
              <w:t>Introduction</w:t>
            </w:r>
            <w:r>
              <w:rPr>
                <w:noProof/>
                <w:webHidden/>
              </w:rPr>
              <w:tab/>
            </w:r>
            <w:r>
              <w:rPr>
                <w:noProof/>
                <w:webHidden/>
              </w:rPr>
              <w:fldChar w:fldCharType="begin"/>
            </w:r>
            <w:r>
              <w:rPr>
                <w:noProof/>
                <w:webHidden/>
              </w:rPr>
              <w:instrText xml:space="preserve"> PAGEREF _Toc133182167 \h </w:instrText>
            </w:r>
            <w:r>
              <w:rPr>
                <w:noProof/>
                <w:webHidden/>
              </w:rPr>
            </w:r>
            <w:r>
              <w:rPr>
                <w:noProof/>
                <w:webHidden/>
              </w:rPr>
              <w:fldChar w:fldCharType="separate"/>
            </w:r>
            <w:r>
              <w:rPr>
                <w:noProof/>
                <w:webHidden/>
              </w:rPr>
              <w:t>3</w:t>
            </w:r>
            <w:r>
              <w:rPr>
                <w:noProof/>
                <w:webHidden/>
              </w:rPr>
              <w:fldChar w:fldCharType="end"/>
            </w:r>
          </w:hyperlink>
        </w:p>
        <w:p w14:paraId="57F06A96" w14:textId="57CFAD51" w:rsidR="00F95981" w:rsidRDefault="00F95981">
          <w:pPr>
            <w:pStyle w:val="TOC2"/>
            <w:tabs>
              <w:tab w:val="right" w:leader="dot" w:pos="9629"/>
            </w:tabs>
            <w:ind w:left="0" w:hanging="2"/>
            <w:rPr>
              <w:noProof/>
            </w:rPr>
          </w:pPr>
          <w:hyperlink w:anchor="_Toc133182174" w:history="1">
            <w:r w:rsidRPr="00DD4F04">
              <w:rPr>
                <w:rStyle w:val="Hyperlink"/>
                <w:noProof/>
              </w:rPr>
              <w:t>Definitions</w:t>
            </w:r>
            <w:r>
              <w:rPr>
                <w:noProof/>
                <w:webHidden/>
              </w:rPr>
              <w:tab/>
            </w:r>
            <w:r>
              <w:rPr>
                <w:noProof/>
                <w:webHidden/>
              </w:rPr>
              <w:fldChar w:fldCharType="begin"/>
            </w:r>
            <w:r>
              <w:rPr>
                <w:noProof/>
                <w:webHidden/>
              </w:rPr>
              <w:instrText xml:space="preserve"> PAGEREF _Toc133182174 \h </w:instrText>
            </w:r>
            <w:r>
              <w:rPr>
                <w:noProof/>
                <w:webHidden/>
              </w:rPr>
            </w:r>
            <w:r>
              <w:rPr>
                <w:noProof/>
                <w:webHidden/>
              </w:rPr>
              <w:fldChar w:fldCharType="separate"/>
            </w:r>
            <w:r>
              <w:rPr>
                <w:noProof/>
                <w:webHidden/>
              </w:rPr>
              <w:t>3</w:t>
            </w:r>
            <w:r>
              <w:rPr>
                <w:noProof/>
                <w:webHidden/>
              </w:rPr>
              <w:fldChar w:fldCharType="end"/>
            </w:r>
          </w:hyperlink>
        </w:p>
        <w:p w14:paraId="13DD3821" w14:textId="521068C1" w:rsidR="00F95981" w:rsidRDefault="00F95981" w:rsidP="00F95981">
          <w:pPr>
            <w:pStyle w:val="TOC1"/>
            <w:tabs>
              <w:tab w:val="left" w:pos="480"/>
              <w:tab w:val="right" w:leader="dot" w:pos="9629"/>
            </w:tabs>
            <w:ind w:leftChars="0" w:firstLineChars="0" w:firstLine="0"/>
            <w:rPr>
              <w:noProof/>
            </w:rPr>
          </w:pPr>
          <w:hyperlink w:anchor="_Toc133182185" w:history="1">
            <w:r w:rsidRPr="00DD4F04">
              <w:rPr>
                <w:rStyle w:val="Hyperlink"/>
                <w:noProof/>
              </w:rPr>
              <w:t>2.</w:t>
            </w:r>
            <w:r>
              <w:rPr>
                <w:noProof/>
              </w:rPr>
              <w:tab/>
            </w:r>
            <w:r w:rsidRPr="00DD4F04">
              <w:rPr>
                <w:rStyle w:val="Hyperlink"/>
                <w:noProof/>
              </w:rPr>
              <w:t>Process Modeling</w:t>
            </w:r>
            <w:r>
              <w:rPr>
                <w:noProof/>
                <w:webHidden/>
              </w:rPr>
              <w:tab/>
            </w:r>
            <w:r>
              <w:rPr>
                <w:noProof/>
                <w:webHidden/>
              </w:rPr>
              <w:fldChar w:fldCharType="begin"/>
            </w:r>
            <w:r>
              <w:rPr>
                <w:noProof/>
                <w:webHidden/>
              </w:rPr>
              <w:instrText xml:space="preserve"> PAGEREF _Toc133182185 \h </w:instrText>
            </w:r>
            <w:r>
              <w:rPr>
                <w:noProof/>
                <w:webHidden/>
              </w:rPr>
            </w:r>
            <w:r>
              <w:rPr>
                <w:noProof/>
                <w:webHidden/>
              </w:rPr>
              <w:fldChar w:fldCharType="separate"/>
            </w:r>
            <w:r>
              <w:rPr>
                <w:noProof/>
                <w:webHidden/>
              </w:rPr>
              <w:t>4</w:t>
            </w:r>
            <w:r>
              <w:rPr>
                <w:noProof/>
                <w:webHidden/>
              </w:rPr>
              <w:fldChar w:fldCharType="end"/>
            </w:r>
          </w:hyperlink>
        </w:p>
        <w:p w14:paraId="5734C75F" w14:textId="649AC276" w:rsidR="00F95981" w:rsidRDefault="00F95981" w:rsidP="00F95981">
          <w:pPr>
            <w:pStyle w:val="TOC2"/>
            <w:tabs>
              <w:tab w:val="right" w:leader="dot" w:pos="9629"/>
            </w:tabs>
            <w:ind w:left="0" w:hanging="2"/>
            <w:rPr>
              <w:noProof/>
            </w:rPr>
          </w:pPr>
          <w:hyperlink w:anchor="_Toc133182187" w:history="1">
            <w:r w:rsidRPr="00DD4F04">
              <w:rPr>
                <w:rStyle w:val="Hyperlink"/>
                <w:noProof/>
              </w:rPr>
              <w:t>Context diagram</w:t>
            </w:r>
            <w:r>
              <w:rPr>
                <w:noProof/>
                <w:webHidden/>
              </w:rPr>
              <w:tab/>
            </w:r>
            <w:r>
              <w:rPr>
                <w:noProof/>
                <w:webHidden/>
              </w:rPr>
              <w:fldChar w:fldCharType="begin"/>
            </w:r>
            <w:r>
              <w:rPr>
                <w:noProof/>
                <w:webHidden/>
              </w:rPr>
              <w:instrText xml:space="preserve"> PAGEREF _Toc133182187 \h </w:instrText>
            </w:r>
            <w:r>
              <w:rPr>
                <w:noProof/>
                <w:webHidden/>
              </w:rPr>
            </w:r>
            <w:r>
              <w:rPr>
                <w:noProof/>
                <w:webHidden/>
              </w:rPr>
              <w:fldChar w:fldCharType="separate"/>
            </w:r>
            <w:r>
              <w:rPr>
                <w:noProof/>
                <w:webHidden/>
              </w:rPr>
              <w:t>4</w:t>
            </w:r>
            <w:r>
              <w:rPr>
                <w:noProof/>
                <w:webHidden/>
              </w:rPr>
              <w:fldChar w:fldCharType="end"/>
            </w:r>
          </w:hyperlink>
        </w:p>
        <w:p w14:paraId="6B58884F" w14:textId="6308D330" w:rsidR="00F95981" w:rsidRDefault="00F95981" w:rsidP="00F95981">
          <w:pPr>
            <w:pStyle w:val="TOC2"/>
            <w:tabs>
              <w:tab w:val="right" w:leader="dot" w:pos="9629"/>
            </w:tabs>
            <w:ind w:left="0" w:hanging="2"/>
            <w:rPr>
              <w:noProof/>
            </w:rPr>
          </w:pPr>
          <w:hyperlink w:anchor="_Toc133182191" w:history="1">
            <w:r w:rsidRPr="00DD4F04">
              <w:rPr>
                <w:rStyle w:val="Hyperlink"/>
                <w:noProof/>
              </w:rPr>
              <w:t>Level 0 diagram</w:t>
            </w:r>
            <w:r>
              <w:rPr>
                <w:noProof/>
                <w:webHidden/>
              </w:rPr>
              <w:tab/>
            </w:r>
            <w:r>
              <w:rPr>
                <w:noProof/>
                <w:webHidden/>
              </w:rPr>
              <w:fldChar w:fldCharType="begin"/>
            </w:r>
            <w:r>
              <w:rPr>
                <w:noProof/>
                <w:webHidden/>
              </w:rPr>
              <w:instrText xml:space="preserve"> PAGEREF _Toc133182191 \h </w:instrText>
            </w:r>
            <w:r>
              <w:rPr>
                <w:noProof/>
                <w:webHidden/>
              </w:rPr>
            </w:r>
            <w:r>
              <w:rPr>
                <w:noProof/>
                <w:webHidden/>
              </w:rPr>
              <w:fldChar w:fldCharType="separate"/>
            </w:r>
            <w:r>
              <w:rPr>
                <w:noProof/>
                <w:webHidden/>
              </w:rPr>
              <w:t>4</w:t>
            </w:r>
            <w:r>
              <w:rPr>
                <w:noProof/>
                <w:webHidden/>
              </w:rPr>
              <w:fldChar w:fldCharType="end"/>
            </w:r>
          </w:hyperlink>
        </w:p>
        <w:p w14:paraId="3D47FA43" w14:textId="5A119019" w:rsidR="00F95981" w:rsidRDefault="00F95981">
          <w:pPr>
            <w:pStyle w:val="TOC2"/>
            <w:tabs>
              <w:tab w:val="right" w:leader="dot" w:pos="9629"/>
            </w:tabs>
            <w:ind w:left="0" w:hanging="2"/>
            <w:rPr>
              <w:noProof/>
            </w:rPr>
          </w:pPr>
          <w:hyperlink w:anchor="_Toc133182196" w:history="1">
            <w:r w:rsidRPr="00DD4F04">
              <w:rPr>
                <w:rStyle w:val="Hyperlink"/>
                <w:noProof/>
              </w:rPr>
              <w:t>Level 1 diagrams</w:t>
            </w:r>
            <w:r>
              <w:rPr>
                <w:noProof/>
                <w:webHidden/>
              </w:rPr>
              <w:tab/>
            </w:r>
            <w:r>
              <w:rPr>
                <w:noProof/>
                <w:webHidden/>
              </w:rPr>
              <w:fldChar w:fldCharType="begin"/>
            </w:r>
            <w:r>
              <w:rPr>
                <w:noProof/>
                <w:webHidden/>
              </w:rPr>
              <w:instrText xml:space="preserve"> PAGEREF _Toc133182196 \h </w:instrText>
            </w:r>
            <w:r>
              <w:rPr>
                <w:noProof/>
                <w:webHidden/>
              </w:rPr>
            </w:r>
            <w:r>
              <w:rPr>
                <w:noProof/>
                <w:webHidden/>
              </w:rPr>
              <w:fldChar w:fldCharType="separate"/>
            </w:r>
            <w:r>
              <w:rPr>
                <w:noProof/>
                <w:webHidden/>
              </w:rPr>
              <w:t>5</w:t>
            </w:r>
            <w:r>
              <w:rPr>
                <w:noProof/>
                <w:webHidden/>
              </w:rPr>
              <w:fldChar w:fldCharType="end"/>
            </w:r>
          </w:hyperlink>
        </w:p>
        <w:p w14:paraId="4080F9F0" w14:textId="20230388" w:rsidR="00F95981" w:rsidRDefault="00F95981" w:rsidP="00F95981">
          <w:pPr>
            <w:pStyle w:val="TOC1"/>
            <w:tabs>
              <w:tab w:val="left" w:pos="480"/>
              <w:tab w:val="right" w:leader="dot" w:pos="9629"/>
            </w:tabs>
            <w:ind w:hanging="2"/>
            <w:rPr>
              <w:noProof/>
            </w:rPr>
          </w:pPr>
          <w:hyperlink w:anchor="_Toc133182209" w:history="1">
            <w:r w:rsidRPr="00DD4F04">
              <w:rPr>
                <w:rStyle w:val="Hyperlink"/>
                <w:noProof/>
              </w:rPr>
              <w:t>3.</w:t>
            </w:r>
            <w:r>
              <w:rPr>
                <w:noProof/>
              </w:rPr>
              <w:tab/>
            </w:r>
            <w:r w:rsidRPr="00DD4F04">
              <w:rPr>
                <w:rStyle w:val="Hyperlink"/>
                <w:noProof/>
              </w:rPr>
              <w:t>Data Modeling</w:t>
            </w:r>
            <w:r>
              <w:rPr>
                <w:noProof/>
                <w:webHidden/>
              </w:rPr>
              <w:tab/>
            </w:r>
            <w:r>
              <w:rPr>
                <w:noProof/>
                <w:webHidden/>
              </w:rPr>
              <w:fldChar w:fldCharType="begin"/>
            </w:r>
            <w:r>
              <w:rPr>
                <w:noProof/>
                <w:webHidden/>
              </w:rPr>
              <w:instrText xml:space="preserve"> PAGEREF _Toc133182209 \h </w:instrText>
            </w:r>
            <w:r>
              <w:rPr>
                <w:noProof/>
                <w:webHidden/>
              </w:rPr>
            </w:r>
            <w:r>
              <w:rPr>
                <w:noProof/>
                <w:webHidden/>
              </w:rPr>
              <w:fldChar w:fldCharType="separate"/>
            </w:r>
            <w:r>
              <w:rPr>
                <w:noProof/>
                <w:webHidden/>
              </w:rPr>
              <w:t>6</w:t>
            </w:r>
            <w:r>
              <w:rPr>
                <w:noProof/>
                <w:webHidden/>
              </w:rPr>
              <w:fldChar w:fldCharType="end"/>
            </w:r>
          </w:hyperlink>
        </w:p>
        <w:p w14:paraId="2F013C23" w14:textId="6267A75E" w:rsidR="00F95981" w:rsidRDefault="00F95981">
          <w:pPr>
            <w:pStyle w:val="TOC1"/>
            <w:tabs>
              <w:tab w:val="left" w:pos="480"/>
              <w:tab w:val="right" w:leader="dot" w:pos="9629"/>
            </w:tabs>
            <w:ind w:hanging="2"/>
            <w:rPr>
              <w:noProof/>
            </w:rPr>
          </w:pPr>
          <w:hyperlink w:anchor="_Toc133182238" w:history="1">
            <w:r w:rsidRPr="00DD4F04">
              <w:rPr>
                <w:rStyle w:val="Hyperlink"/>
                <w:noProof/>
              </w:rPr>
              <w:t>4.</w:t>
            </w:r>
            <w:r>
              <w:rPr>
                <w:noProof/>
              </w:rPr>
              <w:tab/>
            </w:r>
            <w:r w:rsidRPr="00DD4F04">
              <w:rPr>
                <w:rStyle w:val="Hyperlink"/>
                <w:noProof/>
              </w:rPr>
              <w:t>References</w:t>
            </w:r>
            <w:r>
              <w:rPr>
                <w:noProof/>
                <w:webHidden/>
              </w:rPr>
              <w:tab/>
            </w:r>
            <w:r>
              <w:rPr>
                <w:noProof/>
                <w:webHidden/>
              </w:rPr>
              <w:fldChar w:fldCharType="begin"/>
            </w:r>
            <w:r>
              <w:rPr>
                <w:noProof/>
                <w:webHidden/>
              </w:rPr>
              <w:instrText xml:space="preserve"> PAGEREF _Toc133182238 \h </w:instrText>
            </w:r>
            <w:r>
              <w:rPr>
                <w:noProof/>
                <w:webHidden/>
              </w:rPr>
            </w:r>
            <w:r>
              <w:rPr>
                <w:noProof/>
                <w:webHidden/>
              </w:rPr>
              <w:fldChar w:fldCharType="separate"/>
            </w:r>
            <w:r>
              <w:rPr>
                <w:noProof/>
                <w:webHidden/>
              </w:rPr>
              <w:t>9</w:t>
            </w:r>
            <w:r>
              <w:rPr>
                <w:noProof/>
                <w:webHidden/>
              </w:rPr>
              <w:fldChar w:fldCharType="end"/>
            </w:r>
          </w:hyperlink>
        </w:p>
        <w:p w14:paraId="0857386C" w14:textId="4AE30162" w:rsidR="00F95981" w:rsidRDefault="00F95981">
          <w:pPr>
            <w:ind w:left="0" w:hanging="2"/>
          </w:pPr>
          <w:r>
            <w:rPr>
              <w:b/>
              <w:bCs/>
              <w:noProof/>
            </w:rPr>
            <w:fldChar w:fldCharType="end"/>
          </w:r>
        </w:p>
      </w:sdtContent>
    </w:sdt>
    <w:p w14:paraId="471CFBB2" w14:textId="03D32912" w:rsidR="00C752BF" w:rsidRDefault="00C752BF">
      <w:pPr>
        <w:ind w:left="0" w:hanging="2"/>
      </w:pPr>
    </w:p>
    <w:p w14:paraId="3DF0C4CA" w14:textId="77777777" w:rsidR="00C752BF" w:rsidRDefault="00000000">
      <w:pPr>
        <w:pStyle w:val="Heading1"/>
        <w:numPr>
          <w:ilvl w:val="0"/>
          <w:numId w:val="6"/>
        </w:numPr>
        <w:ind w:left="1" w:hanging="3"/>
      </w:pPr>
      <w:bookmarkStart w:id="46" w:name="_Toc133182167"/>
      <w:r>
        <w:t>Introduction</w:t>
      </w:r>
      <w:bookmarkEnd w:id="46"/>
    </w:p>
    <w:p w14:paraId="58BA4D27" w14:textId="77777777" w:rsidR="00C752BF" w:rsidRDefault="00000000">
      <w:pPr>
        <w:ind w:left="0" w:hanging="2"/>
      </w:pPr>
      <w:bookmarkStart w:id="47" w:name="_Toc133182168"/>
      <w:r>
        <w:t>This is part of the System Proposal for a hypothetical project Online Parking Information System submitted for partial fulfillment of the requirements of the Systems Analysis and Design course in the School of Information Technologies and Engineering at ADA University, Baku, Azerbaijan.</w:t>
      </w:r>
      <w:bookmarkEnd w:id="47"/>
    </w:p>
    <w:p w14:paraId="7E2EADDA" w14:textId="77777777" w:rsidR="00C752BF" w:rsidRDefault="00C752BF">
      <w:pPr>
        <w:ind w:left="0" w:hanging="2"/>
      </w:pPr>
    </w:p>
    <w:p w14:paraId="5FD0787B" w14:textId="77777777" w:rsidR="00C752BF" w:rsidRDefault="00000000">
      <w:pPr>
        <w:ind w:left="0" w:hanging="2"/>
      </w:pPr>
      <w:bookmarkStart w:id="48" w:name="_Toc133182169"/>
      <w:r>
        <w:t>The purpose of the document is to provide detailed information of the different components, processes and data involved in the smart parking system. This includes different sections such as process modeling, level 0 and level 1 diagrams, data modeling and a CRUD matrix.</w:t>
      </w:r>
      <w:bookmarkEnd w:id="48"/>
    </w:p>
    <w:p w14:paraId="5BAB034A" w14:textId="77777777" w:rsidR="00C752BF" w:rsidRDefault="00C752BF">
      <w:pPr>
        <w:ind w:left="0" w:hanging="2"/>
      </w:pPr>
    </w:p>
    <w:p w14:paraId="4AAA0A58" w14:textId="77777777" w:rsidR="00C752BF" w:rsidRDefault="00000000">
      <w:pPr>
        <w:ind w:left="0" w:hanging="2"/>
      </w:pPr>
      <w:bookmarkStart w:id="49" w:name="_Toc133182170"/>
      <w:r>
        <w:t xml:space="preserve">The process modeling section provides a clear description of the different processes involved in the smart parking system, including registration, </w:t>
      </w:r>
      <w:proofErr w:type="gramStart"/>
      <w:r>
        <w:t>payment</w:t>
      </w:r>
      <w:proofErr w:type="gramEnd"/>
      <w:r>
        <w:t xml:space="preserve"> and processing. These flowcharts and diagrams will show how processes work and interact with each other.</w:t>
      </w:r>
      <w:bookmarkEnd w:id="49"/>
    </w:p>
    <w:p w14:paraId="785BB159" w14:textId="77777777" w:rsidR="00C752BF" w:rsidRDefault="00C752BF">
      <w:pPr>
        <w:ind w:left="0" w:hanging="2"/>
      </w:pPr>
    </w:p>
    <w:p w14:paraId="70AFAC4C" w14:textId="77777777" w:rsidR="00C752BF" w:rsidRDefault="00000000">
      <w:pPr>
        <w:ind w:left="0" w:hanging="2"/>
      </w:pPr>
      <w:bookmarkStart w:id="50" w:name="_Toc133182171"/>
      <w:r>
        <w:t>The level 0 and level 1 diagrams provide a high-level view of the smart parking system architecture. These diagrams illustrate different components of a system and their interactions between the data flow diagrams.</w:t>
      </w:r>
      <w:bookmarkEnd w:id="50"/>
    </w:p>
    <w:p w14:paraId="1E71E150" w14:textId="77777777" w:rsidR="00C752BF" w:rsidRDefault="00C752BF">
      <w:pPr>
        <w:ind w:left="0" w:hanging="2"/>
      </w:pPr>
    </w:p>
    <w:p w14:paraId="11DD7DBA" w14:textId="05AE2236" w:rsidR="00C752BF" w:rsidRDefault="00000000">
      <w:pPr>
        <w:ind w:left="0" w:hanging="2"/>
      </w:pPr>
      <w:bookmarkStart w:id="51" w:name="_Toc133182172"/>
      <w:r>
        <w:t xml:space="preserve">The data modeling section provides an overview of the data elements in the smart parking system, including how they are stored, </w:t>
      </w:r>
      <w:r w:rsidR="005C2401">
        <w:t>processed,</w:t>
      </w:r>
      <w:r>
        <w:t xml:space="preserve"> and analyzed.</w:t>
      </w:r>
      <w:bookmarkEnd w:id="51"/>
    </w:p>
    <w:p w14:paraId="792CFCDE" w14:textId="77777777" w:rsidR="00C752BF" w:rsidRDefault="00C752BF">
      <w:pPr>
        <w:ind w:left="0" w:hanging="2"/>
      </w:pPr>
    </w:p>
    <w:p w14:paraId="4DEDC89C" w14:textId="754A8677" w:rsidR="00C752BF" w:rsidRDefault="00000000">
      <w:pPr>
        <w:ind w:left="0" w:hanging="2"/>
      </w:pPr>
      <w:bookmarkStart w:id="52" w:name="_Toc133182173"/>
      <w:r>
        <w:t xml:space="preserve">The CRUD matrix provides an overview of the different operations in the smart parking system, including whether they can be created, </w:t>
      </w:r>
      <w:r w:rsidR="005C2401">
        <w:t>read,</w:t>
      </w:r>
      <w:r>
        <w:t xml:space="preserve"> and updated or deleted. This matrix ensures the system is properly designed and meets requirements in both functionality and security.</w:t>
      </w:r>
      <w:bookmarkEnd w:id="52"/>
    </w:p>
    <w:p w14:paraId="3635DB2B" w14:textId="77777777" w:rsidR="00C752BF" w:rsidRDefault="00C752BF">
      <w:pPr>
        <w:ind w:left="0" w:hanging="2"/>
      </w:pPr>
    </w:p>
    <w:p w14:paraId="4B25D9EF" w14:textId="77777777" w:rsidR="00C752BF" w:rsidRDefault="00000000">
      <w:pPr>
        <w:pStyle w:val="Heading2"/>
        <w:ind w:left="0" w:hanging="2"/>
        <w:rPr>
          <w:rFonts w:ascii="Cambria" w:eastAsia="Cambria" w:hAnsi="Cambria" w:cs="Cambria"/>
          <w:b w:val="0"/>
          <w:color w:val="000000"/>
        </w:rPr>
      </w:pPr>
      <w:bookmarkStart w:id="53" w:name="_Toc133182174"/>
      <w:r>
        <w:lastRenderedPageBreak/>
        <w:t>Definitions</w:t>
      </w:r>
      <w:bookmarkEnd w:id="53"/>
    </w:p>
    <w:p w14:paraId="06269373" w14:textId="77777777" w:rsidR="00C752BF" w:rsidRDefault="00C752BF">
      <w:pPr>
        <w:ind w:left="0" w:hanging="2"/>
      </w:pPr>
    </w:p>
    <w:tbl>
      <w:tblPr>
        <w:tblStyle w:val="a2"/>
        <w:tblW w:w="9840"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1845"/>
        <w:gridCol w:w="7740"/>
        <w:gridCol w:w="255"/>
      </w:tblGrid>
      <w:tr w:rsidR="00C752BF" w14:paraId="333E07E7" w14:textId="77777777">
        <w:tc>
          <w:tcPr>
            <w:tcW w:w="1845" w:type="dxa"/>
            <w:tcBorders>
              <w:top w:val="nil"/>
              <w:left w:val="nil"/>
              <w:bottom w:val="nil"/>
            </w:tcBorders>
            <w:shd w:val="clear" w:color="auto" w:fill="31849B"/>
          </w:tcPr>
          <w:p w14:paraId="10F34C4A" w14:textId="77777777" w:rsidR="00C752BF" w:rsidRDefault="00000000">
            <w:pPr>
              <w:ind w:left="0" w:hanging="2"/>
              <w:rPr>
                <w:color w:val="FFFFFF"/>
              </w:rPr>
            </w:pPr>
            <w:bookmarkStart w:id="54" w:name="_Toc133182175"/>
            <w:r>
              <w:rPr>
                <w:color w:val="FFFFFF"/>
              </w:rPr>
              <w:t>Term</w:t>
            </w:r>
            <w:bookmarkEnd w:id="54"/>
          </w:p>
        </w:tc>
        <w:tc>
          <w:tcPr>
            <w:tcW w:w="7740" w:type="dxa"/>
            <w:tcBorders>
              <w:top w:val="nil"/>
              <w:bottom w:val="nil"/>
            </w:tcBorders>
            <w:shd w:val="clear" w:color="auto" w:fill="31849B"/>
          </w:tcPr>
          <w:p w14:paraId="60C27E7C" w14:textId="77777777" w:rsidR="00C752BF" w:rsidRDefault="00000000">
            <w:pPr>
              <w:ind w:left="0" w:hanging="2"/>
              <w:rPr>
                <w:color w:val="FFFFFF"/>
              </w:rPr>
            </w:pPr>
            <w:bookmarkStart w:id="55" w:name="_Toc133182176"/>
            <w:r>
              <w:rPr>
                <w:color w:val="FFFFFF"/>
              </w:rPr>
              <w:t>Definition</w:t>
            </w:r>
            <w:bookmarkEnd w:id="55"/>
          </w:p>
        </w:tc>
        <w:tc>
          <w:tcPr>
            <w:tcW w:w="255" w:type="dxa"/>
            <w:tcBorders>
              <w:top w:val="nil"/>
              <w:bottom w:val="nil"/>
            </w:tcBorders>
            <w:shd w:val="clear" w:color="auto" w:fill="31849B"/>
          </w:tcPr>
          <w:p w14:paraId="207B3F74" w14:textId="77777777" w:rsidR="00C752BF" w:rsidRDefault="00C752BF">
            <w:pPr>
              <w:ind w:left="0" w:hanging="2"/>
              <w:rPr>
                <w:color w:val="FFFFFF"/>
              </w:rPr>
            </w:pPr>
          </w:p>
        </w:tc>
      </w:tr>
      <w:tr w:rsidR="00C752BF" w14:paraId="0976E216" w14:textId="77777777">
        <w:trPr>
          <w:trHeight w:val="74"/>
        </w:trPr>
        <w:tc>
          <w:tcPr>
            <w:tcW w:w="1845" w:type="dxa"/>
            <w:tcBorders>
              <w:top w:val="nil"/>
            </w:tcBorders>
          </w:tcPr>
          <w:p w14:paraId="6DC1FCAF" w14:textId="77777777" w:rsidR="00C752BF" w:rsidRDefault="00000000">
            <w:pPr>
              <w:ind w:left="0" w:hanging="2"/>
            </w:pPr>
            <w:bookmarkStart w:id="56" w:name="_Toc133182177"/>
            <w:r>
              <w:t>​​</w:t>
            </w:r>
            <w:r>
              <w:rPr>
                <w:sz w:val="22"/>
                <w:szCs w:val="22"/>
              </w:rPr>
              <w:t>Parking bollard</w:t>
            </w:r>
            <w:bookmarkEnd w:id="56"/>
          </w:p>
        </w:tc>
        <w:tc>
          <w:tcPr>
            <w:tcW w:w="7740" w:type="dxa"/>
            <w:tcBorders>
              <w:top w:val="nil"/>
            </w:tcBorders>
          </w:tcPr>
          <w:p w14:paraId="4607C8A0" w14:textId="05832140" w:rsidR="00C752BF" w:rsidRDefault="00000000">
            <w:pPr>
              <w:spacing w:line="276" w:lineRule="auto"/>
              <w:ind w:left="0" w:hanging="2"/>
              <w:rPr>
                <w:sz w:val="22"/>
                <w:szCs w:val="22"/>
              </w:rPr>
            </w:pPr>
            <w:bookmarkStart w:id="57" w:name="_Toc133182178"/>
            <w:r>
              <w:rPr>
                <w:sz w:val="22"/>
                <w:szCs w:val="22"/>
              </w:rPr>
              <w:t xml:space="preserve">Physical devices installed on the ground that can be remotely controlled to allow or restrict access to a specific </w:t>
            </w:r>
            <w:bookmarkEnd w:id="57"/>
            <w:r w:rsidR="005C2401">
              <w:rPr>
                <w:sz w:val="22"/>
                <w:szCs w:val="22"/>
              </w:rPr>
              <w:t>area.</w:t>
            </w:r>
          </w:p>
          <w:p w14:paraId="33A87020" w14:textId="77777777" w:rsidR="00C752BF" w:rsidRDefault="00000000">
            <w:pPr>
              <w:ind w:left="0" w:hanging="2"/>
            </w:pPr>
            <w:r>
              <w:t xml:space="preserve">            </w:t>
            </w:r>
          </w:p>
        </w:tc>
        <w:tc>
          <w:tcPr>
            <w:tcW w:w="255" w:type="dxa"/>
            <w:tcBorders>
              <w:top w:val="nil"/>
            </w:tcBorders>
          </w:tcPr>
          <w:p w14:paraId="5FE258D6" w14:textId="77777777" w:rsidR="00C752BF" w:rsidRDefault="00C752BF">
            <w:pPr>
              <w:ind w:left="0" w:hanging="2"/>
            </w:pPr>
          </w:p>
        </w:tc>
      </w:tr>
      <w:tr w:rsidR="00C752BF" w14:paraId="4BD6D7D1" w14:textId="77777777">
        <w:trPr>
          <w:trHeight w:val="74"/>
        </w:trPr>
        <w:tc>
          <w:tcPr>
            <w:tcW w:w="1845" w:type="dxa"/>
            <w:tcBorders>
              <w:top w:val="nil"/>
            </w:tcBorders>
          </w:tcPr>
          <w:p w14:paraId="30CC1F63" w14:textId="77777777" w:rsidR="00C752BF" w:rsidRDefault="00000000">
            <w:pPr>
              <w:spacing w:line="276" w:lineRule="auto"/>
              <w:ind w:left="0" w:hanging="2"/>
              <w:rPr>
                <w:sz w:val="22"/>
                <w:szCs w:val="22"/>
              </w:rPr>
            </w:pPr>
            <w:bookmarkStart w:id="58" w:name="_Toc133182179"/>
            <w:r>
              <w:rPr>
                <w:sz w:val="22"/>
                <w:szCs w:val="22"/>
              </w:rPr>
              <w:t>Payment processing system</w:t>
            </w:r>
            <w:bookmarkEnd w:id="58"/>
          </w:p>
          <w:p w14:paraId="21DCF80D" w14:textId="77777777" w:rsidR="00C752BF" w:rsidRDefault="00C752BF">
            <w:pPr>
              <w:ind w:left="0" w:hanging="2"/>
            </w:pPr>
          </w:p>
        </w:tc>
        <w:tc>
          <w:tcPr>
            <w:tcW w:w="7740" w:type="dxa"/>
            <w:tcBorders>
              <w:top w:val="nil"/>
            </w:tcBorders>
          </w:tcPr>
          <w:p w14:paraId="3524D175" w14:textId="77777777" w:rsidR="00C752BF" w:rsidRDefault="00000000">
            <w:pPr>
              <w:ind w:left="0" w:hanging="2"/>
            </w:pPr>
            <w:bookmarkStart w:id="59" w:name="_Toc133182180"/>
            <w:r>
              <w:rPr>
                <w:sz w:val="22"/>
                <w:szCs w:val="22"/>
              </w:rPr>
              <w:t>The platform enables businesses to process electronic payments, such as credit card transactions</w:t>
            </w:r>
            <w:bookmarkEnd w:id="59"/>
          </w:p>
        </w:tc>
        <w:tc>
          <w:tcPr>
            <w:tcW w:w="255" w:type="dxa"/>
            <w:tcBorders>
              <w:top w:val="nil"/>
            </w:tcBorders>
          </w:tcPr>
          <w:p w14:paraId="60843AF6" w14:textId="77777777" w:rsidR="00C752BF" w:rsidRDefault="00C752BF">
            <w:pPr>
              <w:ind w:left="0" w:hanging="2"/>
            </w:pPr>
          </w:p>
        </w:tc>
      </w:tr>
      <w:tr w:rsidR="00C752BF" w14:paraId="2BE21DFA" w14:textId="77777777">
        <w:trPr>
          <w:trHeight w:val="74"/>
        </w:trPr>
        <w:tc>
          <w:tcPr>
            <w:tcW w:w="1845" w:type="dxa"/>
            <w:tcBorders>
              <w:top w:val="nil"/>
            </w:tcBorders>
          </w:tcPr>
          <w:p w14:paraId="0C224EB6" w14:textId="77777777" w:rsidR="00C752BF" w:rsidRDefault="00000000">
            <w:pPr>
              <w:spacing w:line="276" w:lineRule="auto"/>
              <w:ind w:left="0" w:hanging="2"/>
              <w:rPr>
                <w:sz w:val="22"/>
                <w:szCs w:val="22"/>
              </w:rPr>
            </w:pPr>
            <w:bookmarkStart w:id="60" w:name="_Toc133182181"/>
            <w:r>
              <w:rPr>
                <w:sz w:val="22"/>
                <w:szCs w:val="22"/>
              </w:rPr>
              <w:t>Quick Response (QR) code</w:t>
            </w:r>
            <w:bookmarkEnd w:id="60"/>
          </w:p>
          <w:p w14:paraId="1B32512B" w14:textId="77777777" w:rsidR="00C752BF" w:rsidRDefault="00C752BF">
            <w:pPr>
              <w:ind w:left="0" w:hanging="2"/>
            </w:pPr>
          </w:p>
        </w:tc>
        <w:tc>
          <w:tcPr>
            <w:tcW w:w="7740" w:type="dxa"/>
            <w:tcBorders>
              <w:top w:val="nil"/>
            </w:tcBorders>
          </w:tcPr>
          <w:p w14:paraId="7460A92C" w14:textId="77777777" w:rsidR="00C752BF" w:rsidRDefault="00000000">
            <w:pPr>
              <w:ind w:left="0" w:hanging="2"/>
            </w:pPr>
            <w:bookmarkStart w:id="61" w:name="_Toc133182182"/>
            <w:r>
              <w:rPr>
                <w:sz w:val="22"/>
                <w:szCs w:val="22"/>
              </w:rPr>
              <w:t>A type of two-dimensional barcode that can be scanned and read by a smartphone camera or a QR code reader.</w:t>
            </w:r>
            <w:bookmarkEnd w:id="61"/>
          </w:p>
        </w:tc>
        <w:tc>
          <w:tcPr>
            <w:tcW w:w="255" w:type="dxa"/>
            <w:tcBorders>
              <w:top w:val="nil"/>
            </w:tcBorders>
          </w:tcPr>
          <w:p w14:paraId="3B46F2EC" w14:textId="77777777" w:rsidR="00C752BF" w:rsidRDefault="00C752BF">
            <w:pPr>
              <w:ind w:left="0" w:hanging="2"/>
            </w:pPr>
          </w:p>
        </w:tc>
      </w:tr>
      <w:tr w:rsidR="00C752BF" w14:paraId="752B7AFF" w14:textId="77777777">
        <w:trPr>
          <w:trHeight w:val="74"/>
        </w:trPr>
        <w:tc>
          <w:tcPr>
            <w:tcW w:w="1845" w:type="dxa"/>
            <w:tcBorders>
              <w:top w:val="nil"/>
            </w:tcBorders>
          </w:tcPr>
          <w:p w14:paraId="1CA4DC49" w14:textId="77777777" w:rsidR="00C752BF" w:rsidRDefault="00000000">
            <w:pPr>
              <w:ind w:left="0" w:hanging="2"/>
            </w:pPr>
            <w:bookmarkStart w:id="62" w:name="_Toc133182183"/>
            <w:r>
              <w:t>​​</w:t>
            </w:r>
            <w:r>
              <w:rPr>
                <w:sz w:val="22"/>
                <w:szCs w:val="22"/>
              </w:rPr>
              <w:t>User authentication</w:t>
            </w:r>
            <w:bookmarkEnd w:id="62"/>
          </w:p>
        </w:tc>
        <w:tc>
          <w:tcPr>
            <w:tcW w:w="7740" w:type="dxa"/>
            <w:tcBorders>
              <w:top w:val="nil"/>
            </w:tcBorders>
          </w:tcPr>
          <w:p w14:paraId="7BA39589" w14:textId="77777777" w:rsidR="00C752BF" w:rsidRDefault="00000000">
            <w:pPr>
              <w:ind w:left="0" w:hanging="2"/>
            </w:pPr>
            <w:bookmarkStart w:id="63" w:name="_Toc133182184"/>
            <w:r>
              <w:rPr>
                <w:sz w:val="22"/>
                <w:szCs w:val="22"/>
              </w:rPr>
              <w:t>User authentication</w:t>
            </w:r>
            <w:bookmarkEnd w:id="63"/>
          </w:p>
        </w:tc>
        <w:tc>
          <w:tcPr>
            <w:tcW w:w="255" w:type="dxa"/>
            <w:tcBorders>
              <w:top w:val="nil"/>
            </w:tcBorders>
          </w:tcPr>
          <w:p w14:paraId="4DACB1BD" w14:textId="77777777" w:rsidR="00C752BF" w:rsidRDefault="00C752BF">
            <w:pPr>
              <w:ind w:left="0" w:hanging="2"/>
            </w:pPr>
          </w:p>
        </w:tc>
      </w:tr>
    </w:tbl>
    <w:p w14:paraId="201A7296" w14:textId="77777777" w:rsidR="00C752BF" w:rsidRDefault="00C752BF">
      <w:pPr>
        <w:ind w:left="0" w:hanging="2"/>
      </w:pPr>
    </w:p>
    <w:p w14:paraId="26EAACC1" w14:textId="77777777" w:rsidR="0068432F" w:rsidRDefault="0068432F" w:rsidP="005C2401">
      <w:pPr>
        <w:ind w:leftChars="0" w:left="0" w:firstLineChars="0" w:firstLine="0"/>
      </w:pPr>
    </w:p>
    <w:p w14:paraId="31AAB857" w14:textId="77777777" w:rsidR="00C752BF" w:rsidRDefault="00000000">
      <w:pPr>
        <w:pStyle w:val="Heading1"/>
        <w:numPr>
          <w:ilvl w:val="0"/>
          <w:numId w:val="6"/>
        </w:numPr>
        <w:ind w:left="1" w:hanging="3"/>
      </w:pPr>
      <w:bookmarkStart w:id="64" w:name="_Toc133182185"/>
      <w:r>
        <w:t>Process Modeling</w:t>
      </w:r>
      <w:bookmarkEnd w:id="64"/>
    </w:p>
    <w:p w14:paraId="7D6E9EE5" w14:textId="77777777" w:rsidR="00C752BF" w:rsidRDefault="00C752BF">
      <w:pPr>
        <w:ind w:left="0" w:hanging="2"/>
      </w:pPr>
    </w:p>
    <w:p w14:paraId="17D2A75D" w14:textId="77777777" w:rsidR="00C752BF" w:rsidRDefault="00000000">
      <w:pPr>
        <w:ind w:left="0" w:hanging="2"/>
      </w:pPr>
      <w:bookmarkStart w:id="65" w:name="_Toc133182186"/>
      <w:r>
        <w:t xml:space="preserve">Below is the representation of Context, Level </w:t>
      </w:r>
      <w:proofErr w:type="gramStart"/>
      <w:r>
        <w:t>0</w:t>
      </w:r>
      <w:proofErr w:type="gramEnd"/>
      <w:r>
        <w:t xml:space="preserve"> and Level 1 diagrams for the system.</w:t>
      </w:r>
      <w:bookmarkEnd w:id="65"/>
    </w:p>
    <w:p w14:paraId="076B4B1E" w14:textId="77777777" w:rsidR="00C752BF" w:rsidRDefault="00000000">
      <w:pPr>
        <w:pStyle w:val="Heading2"/>
        <w:ind w:left="0" w:hanging="2"/>
      </w:pPr>
      <w:bookmarkStart w:id="66" w:name="_heading=h.jgbin9oxgmv3" w:colFirst="0" w:colLast="0"/>
      <w:bookmarkStart w:id="67" w:name="_Toc133182187"/>
      <w:bookmarkEnd w:id="66"/>
      <w:r>
        <w:t>Context diagram</w:t>
      </w:r>
      <w:bookmarkEnd w:id="67"/>
    </w:p>
    <w:p w14:paraId="3A2D7772" w14:textId="77777777" w:rsidR="00C752BF" w:rsidRDefault="00C752BF">
      <w:pPr>
        <w:ind w:left="0" w:hanging="2"/>
      </w:pPr>
    </w:p>
    <w:p w14:paraId="7D4C1711" w14:textId="77777777" w:rsidR="00C752BF" w:rsidRDefault="00000000">
      <w:pPr>
        <w:ind w:left="0" w:hanging="2"/>
      </w:pPr>
      <w:bookmarkStart w:id="68" w:name="_Toc133182188"/>
      <w:r>
        <w:rPr>
          <w:noProof/>
        </w:rPr>
        <w:drawing>
          <wp:inline distT="114300" distB="114300" distL="114300" distR="114300" wp14:anchorId="3C2E36FE" wp14:editId="540082B7">
            <wp:extent cx="6119820" cy="1524000"/>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19820" cy="1524000"/>
                    </a:xfrm>
                    <a:prstGeom prst="rect">
                      <a:avLst/>
                    </a:prstGeom>
                    <a:ln/>
                  </pic:spPr>
                </pic:pic>
              </a:graphicData>
            </a:graphic>
          </wp:inline>
        </w:drawing>
      </w:r>
      <w:bookmarkEnd w:id="68"/>
    </w:p>
    <w:p w14:paraId="6B1DF264" w14:textId="77777777" w:rsidR="00C752BF" w:rsidRDefault="00C752BF">
      <w:pPr>
        <w:ind w:left="0" w:hanging="2"/>
      </w:pPr>
    </w:p>
    <w:p w14:paraId="76E8D30C" w14:textId="77777777" w:rsidR="00C752BF" w:rsidRDefault="00000000">
      <w:pPr>
        <w:ind w:left="0" w:hanging="2"/>
      </w:pPr>
      <w:r>
        <w:t xml:space="preserve"> </w:t>
      </w:r>
      <w:bookmarkStart w:id="69" w:name="_Toc133182189"/>
      <w:r>
        <w:t>In the Context diagram, there is one process:</w:t>
      </w:r>
      <w:bookmarkEnd w:id="69"/>
      <w:r>
        <w:t xml:space="preserve"> </w:t>
      </w:r>
    </w:p>
    <w:p w14:paraId="5CF562C7" w14:textId="77777777" w:rsidR="00C752BF" w:rsidRDefault="00C752BF">
      <w:pPr>
        <w:ind w:left="0" w:hanging="2"/>
      </w:pPr>
    </w:p>
    <w:p w14:paraId="4CDB4A07" w14:textId="21066EB5" w:rsidR="00C752BF" w:rsidRDefault="00000000">
      <w:pPr>
        <w:numPr>
          <w:ilvl w:val="0"/>
          <w:numId w:val="5"/>
        </w:numPr>
        <w:ind w:left="0" w:hanging="2"/>
      </w:pPr>
      <w:bookmarkStart w:id="70" w:name="_Toc133182190"/>
      <w:r>
        <w:t xml:space="preserve">Online Parking System: In the Context diagram, the "Online Parking System" process </w:t>
      </w:r>
      <w:r w:rsidR="00F95981">
        <w:t xml:space="preserve">oversees </w:t>
      </w:r>
      <w:r>
        <w:t>the registration of drivers, Available Parking places, Duration and costs, and support.</w:t>
      </w:r>
      <w:bookmarkEnd w:id="70"/>
    </w:p>
    <w:p w14:paraId="13B3D14D" w14:textId="77777777" w:rsidR="00C752BF" w:rsidRDefault="00C752BF">
      <w:pPr>
        <w:ind w:left="0" w:hanging="2"/>
      </w:pPr>
    </w:p>
    <w:p w14:paraId="747139E1" w14:textId="77777777" w:rsidR="00C752BF" w:rsidRDefault="00000000">
      <w:pPr>
        <w:pStyle w:val="Heading2"/>
        <w:ind w:left="0" w:hanging="2"/>
      </w:pPr>
      <w:bookmarkStart w:id="71" w:name="_Toc133182191"/>
      <w:r>
        <w:lastRenderedPageBreak/>
        <w:t>Level 0 diagram</w:t>
      </w:r>
      <w:bookmarkEnd w:id="71"/>
    </w:p>
    <w:p w14:paraId="36C674CF" w14:textId="77777777" w:rsidR="00C752BF" w:rsidRDefault="00000000">
      <w:pPr>
        <w:ind w:left="0" w:hanging="2"/>
      </w:pPr>
      <w:bookmarkStart w:id="72" w:name="_Toc133182192"/>
      <w:r>
        <w:rPr>
          <w:noProof/>
        </w:rPr>
        <w:drawing>
          <wp:inline distT="114300" distB="114300" distL="114300" distR="114300" wp14:anchorId="32A39B85" wp14:editId="49920C84">
            <wp:extent cx="6119820" cy="3860800"/>
            <wp:effectExtent l="0" t="0" r="0" b="0"/>
            <wp:docPr id="10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119820" cy="3860800"/>
                    </a:xfrm>
                    <a:prstGeom prst="rect">
                      <a:avLst/>
                    </a:prstGeom>
                    <a:ln/>
                  </pic:spPr>
                </pic:pic>
              </a:graphicData>
            </a:graphic>
          </wp:inline>
        </w:drawing>
      </w:r>
      <w:bookmarkEnd w:id="72"/>
    </w:p>
    <w:p w14:paraId="767BFDA4" w14:textId="77777777" w:rsidR="00C752BF" w:rsidRDefault="00C752BF">
      <w:pPr>
        <w:ind w:left="0" w:hanging="2"/>
      </w:pPr>
    </w:p>
    <w:p w14:paraId="6D5188D4" w14:textId="77777777" w:rsidR="0068432F" w:rsidRDefault="0068432F">
      <w:pPr>
        <w:ind w:left="0" w:hanging="2"/>
      </w:pPr>
      <w:bookmarkStart w:id="73" w:name="_Toc133182193"/>
    </w:p>
    <w:p w14:paraId="1914A7CB" w14:textId="77777777" w:rsidR="0068432F" w:rsidRDefault="0068432F">
      <w:pPr>
        <w:ind w:left="0" w:hanging="2"/>
      </w:pPr>
    </w:p>
    <w:p w14:paraId="0DBE719F" w14:textId="6BFB0C52" w:rsidR="00C752BF" w:rsidRDefault="00000000">
      <w:pPr>
        <w:ind w:left="0" w:hanging="2"/>
      </w:pPr>
      <w:r>
        <w:t>In the Level 0 diagram, there are two processes.</w:t>
      </w:r>
      <w:bookmarkEnd w:id="73"/>
    </w:p>
    <w:p w14:paraId="5E1989BF" w14:textId="77777777" w:rsidR="00C752BF" w:rsidRDefault="00C752BF">
      <w:pPr>
        <w:ind w:left="0" w:hanging="2"/>
      </w:pPr>
    </w:p>
    <w:p w14:paraId="14C64BF1" w14:textId="68B9DDBE" w:rsidR="00C752BF" w:rsidRDefault="0068432F" w:rsidP="0068432F">
      <w:pPr>
        <w:ind w:leftChars="0" w:left="0" w:firstLineChars="0" w:firstLine="0"/>
      </w:pPr>
      <w:r>
        <w:t>1</w:t>
      </w:r>
      <w:bookmarkStart w:id="74" w:name="_Toc133182194"/>
      <w:r>
        <w:t>.</w:t>
      </w:r>
      <w:r w:rsidR="00000000">
        <w:t xml:space="preserve">Handle payment -  In the Level 0 diagram, the "Handle Payment" process </w:t>
      </w:r>
      <w:r w:rsidR="00F95981">
        <w:t>oversees</w:t>
      </w:r>
      <w:r w:rsidR="00000000">
        <w:t xml:space="preserve"> </w:t>
      </w:r>
      <w:r>
        <w:t xml:space="preserve">      </w:t>
      </w:r>
      <w:r w:rsidR="00000000">
        <w:t>handling the payment process from start to end, including verifying the payment method, receiving the payment, and confirming the payment.</w:t>
      </w:r>
      <w:bookmarkEnd w:id="74"/>
    </w:p>
    <w:p w14:paraId="165C1114" w14:textId="77777777" w:rsidR="00C752BF" w:rsidRDefault="00C752BF">
      <w:pPr>
        <w:ind w:left="0" w:hanging="2"/>
      </w:pPr>
    </w:p>
    <w:p w14:paraId="6507EC67" w14:textId="41EF1FC0" w:rsidR="00C752BF" w:rsidRDefault="0068432F" w:rsidP="0068432F">
      <w:pPr>
        <w:ind w:leftChars="0" w:left="0" w:firstLineChars="0" w:hanging="2"/>
      </w:pPr>
      <w:bookmarkStart w:id="75" w:name="_Toc133182195"/>
      <w:r>
        <w:t>2.</w:t>
      </w:r>
      <w:r w:rsidR="00000000">
        <w:t>Manage Parking operations -  In the level 0 diagram, the "Manage Parking Operations" process involves managing overall parking operations, such as monitoring parking occupancy, handling reservations, and ensuring that the parking facility functions smoothly. It is a high-level mechanism that manages all parking-related activities within the facility. The process guarantees that parking activities are carried out efficiently and that any concerns or problems are handled as soon as possible.</w:t>
      </w:r>
      <w:bookmarkEnd w:id="75"/>
    </w:p>
    <w:p w14:paraId="7C0517D6" w14:textId="77777777" w:rsidR="00C752BF" w:rsidRDefault="00C752BF">
      <w:pPr>
        <w:ind w:left="0" w:hanging="2"/>
      </w:pPr>
    </w:p>
    <w:p w14:paraId="6A706693" w14:textId="77777777" w:rsidR="00C752BF" w:rsidRDefault="00C752BF">
      <w:pPr>
        <w:ind w:left="0" w:hanging="2"/>
      </w:pPr>
    </w:p>
    <w:p w14:paraId="0DD5DA0C" w14:textId="77777777" w:rsidR="00F95981" w:rsidRDefault="00F95981">
      <w:pPr>
        <w:ind w:left="0" w:hanging="2"/>
      </w:pPr>
    </w:p>
    <w:p w14:paraId="7BEB877D" w14:textId="77777777" w:rsidR="00F95981" w:rsidRDefault="00F95981">
      <w:pPr>
        <w:ind w:left="0" w:hanging="2"/>
      </w:pPr>
    </w:p>
    <w:p w14:paraId="109582EC" w14:textId="77777777" w:rsidR="00F95981" w:rsidRDefault="00F95981">
      <w:pPr>
        <w:ind w:left="0" w:hanging="2"/>
      </w:pPr>
    </w:p>
    <w:p w14:paraId="063C9C74" w14:textId="77777777" w:rsidR="00F95981" w:rsidRDefault="00F95981">
      <w:pPr>
        <w:ind w:left="0" w:hanging="2"/>
      </w:pPr>
    </w:p>
    <w:p w14:paraId="727D1864" w14:textId="77777777" w:rsidR="00F95981" w:rsidRDefault="00F95981">
      <w:pPr>
        <w:ind w:left="0" w:hanging="2"/>
      </w:pPr>
    </w:p>
    <w:p w14:paraId="3FD7D76E" w14:textId="77777777" w:rsidR="00F95981" w:rsidRDefault="00F95981">
      <w:pPr>
        <w:ind w:left="0" w:hanging="2"/>
      </w:pPr>
    </w:p>
    <w:p w14:paraId="3336D38D" w14:textId="77777777" w:rsidR="00F95981" w:rsidRDefault="00F95981">
      <w:pPr>
        <w:ind w:left="0" w:hanging="2"/>
      </w:pPr>
    </w:p>
    <w:p w14:paraId="1BAA91F3" w14:textId="77777777" w:rsidR="00F95981" w:rsidRDefault="00F95981" w:rsidP="005C2401">
      <w:pPr>
        <w:ind w:leftChars="0" w:left="0" w:firstLineChars="0" w:firstLine="0"/>
      </w:pPr>
    </w:p>
    <w:p w14:paraId="1B004305" w14:textId="77777777" w:rsidR="00F95981" w:rsidRDefault="00F95981">
      <w:pPr>
        <w:ind w:left="0" w:hanging="2"/>
      </w:pPr>
    </w:p>
    <w:p w14:paraId="539B042C" w14:textId="77777777" w:rsidR="00F95981" w:rsidRDefault="00F95981">
      <w:pPr>
        <w:ind w:left="0" w:hanging="2"/>
      </w:pPr>
    </w:p>
    <w:p w14:paraId="751BFCBA" w14:textId="77777777" w:rsidR="00C752BF" w:rsidRDefault="00C752BF">
      <w:pPr>
        <w:ind w:left="0" w:hanging="2"/>
      </w:pPr>
    </w:p>
    <w:p w14:paraId="4DBB57EB" w14:textId="77777777" w:rsidR="00C752BF" w:rsidRDefault="00000000">
      <w:pPr>
        <w:pStyle w:val="Heading2"/>
        <w:ind w:left="0" w:hanging="2"/>
      </w:pPr>
      <w:bookmarkStart w:id="76" w:name="_Toc133182196"/>
      <w:r>
        <w:lastRenderedPageBreak/>
        <w:t>Level 1 diagrams</w:t>
      </w:r>
      <w:bookmarkEnd w:id="76"/>
    </w:p>
    <w:p w14:paraId="7E91848A" w14:textId="77777777" w:rsidR="00F95981" w:rsidRDefault="00F95981" w:rsidP="00F95981">
      <w:pPr>
        <w:ind w:left="0" w:hanging="2"/>
      </w:pPr>
    </w:p>
    <w:p w14:paraId="4037D67D" w14:textId="463AE4C8" w:rsidR="00F95981" w:rsidRPr="00F95981" w:rsidRDefault="00F95981" w:rsidP="00F95981">
      <w:pPr>
        <w:ind w:left="0" w:hanging="2"/>
        <w:rPr>
          <w:b/>
          <w:bCs/>
        </w:rPr>
      </w:pPr>
      <w:r w:rsidRPr="00F95981">
        <w:rPr>
          <w:b/>
          <w:bCs/>
        </w:rPr>
        <w:t>Level 1 DFD for Process 1</w:t>
      </w:r>
    </w:p>
    <w:p w14:paraId="27289F06" w14:textId="0ED1CB42" w:rsidR="00C752BF" w:rsidRDefault="00000000">
      <w:pPr>
        <w:ind w:left="0" w:hanging="2"/>
      </w:pPr>
      <w:bookmarkStart w:id="77" w:name="_Toc133182197"/>
      <w:r>
        <w:rPr>
          <w:noProof/>
        </w:rPr>
        <w:drawing>
          <wp:inline distT="114300" distB="114300" distL="114300" distR="114300" wp14:anchorId="09C27298" wp14:editId="216F4A9E">
            <wp:extent cx="6119820" cy="2971800"/>
            <wp:effectExtent l="0" t="0" r="0" b="0"/>
            <wp:docPr id="10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19820" cy="2971800"/>
                    </a:xfrm>
                    <a:prstGeom prst="rect">
                      <a:avLst/>
                    </a:prstGeom>
                    <a:ln/>
                  </pic:spPr>
                </pic:pic>
              </a:graphicData>
            </a:graphic>
          </wp:inline>
        </w:drawing>
      </w:r>
      <w:bookmarkEnd w:id="77"/>
    </w:p>
    <w:p w14:paraId="5C697C0D" w14:textId="77777777" w:rsidR="00C752BF" w:rsidRDefault="00C752BF">
      <w:pPr>
        <w:ind w:left="0" w:hanging="2"/>
      </w:pPr>
    </w:p>
    <w:p w14:paraId="705B5E5E" w14:textId="77777777" w:rsidR="00F95981" w:rsidRDefault="00F95981">
      <w:pPr>
        <w:ind w:left="0" w:hanging="2"/>
      </w:pPr>
    </w:p>
    <w:p w14:paraId="55C8D484" w14:textId="20B8E5FA" w:rsidR="00C752BF" w:rsidRPr="00F95981" w:rsidRDefault="00F95981">
      <w:pPr>
        <w:ind w:left="0" w:hanging="2"/>
        <w:rPr>
          <w:b/>
          <w:bCs/>
        </w:rPr>
      </w:pPr>
      <w:r w:rsidRPr="00F95981">
        <w:rPr>
          <w:b/>
          <w:bCs/>
        </w:rPr>
        <w:t>Level 1 DFD for Process 2</w:t>
      </w:r>
    </w:p>
    <w:p w14:paraId="148DA4F9" w14:textId="77777777" w:rsidR="00C752BF" w:rsidRDefault="00000000">
      <w:pPr>
        <w:ind w:left="0" w:hanging="2"/>
      </w:pPr>
      <w:bookmarkStart w:id="78" w:name="_Toc133182198"/>
      <w:r>
        <w:rPr>
          <w:noProof/>
        </w:rPr>
        <w:drawing>
          <wp:inline distT="114300" distB="114300" distL="114300" distR="114300" wp14:anchorId="0286209F" wp14:editId="6E9E31A6">
            <wp:extent cx="6119820" cy="2184400"/>
            <wp:effectExtent l="0" t="0" r="0" b="0"/>
            <wp:docPr id="10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19820" cy="2184400"/>
                    </a:xfrm>
                    <a:prstGeom prst="rect">
                      <a:avLst/>
                    </a:prstGeom>
                    <a:ln/>
                  </pic:spPr>
                </pic:pic>
              </a:graphicData>
            </a:graphic>
          </wp:inline>
        </w:drawing>
      </w:r>
      <w:bookmarkEnd w:id="78"/>
    </w:p>
    <w:p w14:paraId="18FE8FD8" w14:textId="77777777" w:rsidR="00C752BF" w:rsidRDefault="00C752BF">
      <w:pPr>
        <w:ind w:left="0" w:hanging="2"/>
      </w:pPr>
    </w:p>
    <w:p w14:paraId="0CCA9B8C" w14:textId="77777777" w:rsidR="005C2401" w:rsidRDefault="005C2401" w:rsidP="005C2401">
      <w:pPr>
        <w:ind w:leftChars="0" w:left="0" w:firstLineChars="0" w:firstLine="0"/>
      </w:pPr>
      <w:bookmarkStart w:id="79" w:name="_Toc133182199"/>
    </w:p>
    <w:p w14:paraId="78E10B76" w14:textId="7B8A8985" w:rsidR="00C752BF" w:rsidRDefault="00000000">
      <w:pPr>
        <w:ind w:left="0" w:hanging="2"/>
      </w:pPr>
      <w:r>
        <w:t>In the Level 1 diagrams, there are following subprocesses:</w:t>
      </w:r>
      <w:bookmarkEnd w:id="79"/>
    </w:p>
    <w:p w14:paraId="6C819E55" w14:textId="77777777" w:rsidR="00C752BF" w:rsidRDefault="00C752BF">
      <w:pPr>
        <w:ind w:left="0" w:hanging="2"/>
      </w:pPr>
    </w:p>
    <w:p w14:paraId="43A41572" w14:textId="208285AD" w:rsidR="00C752BF" w:rsidRDefault="00000000">
      <w:pPr>
        <w:numPr>
          <w:ilvl w:val="0"/>
          <w:numId w:val="4"/>
        </w:numPr>
        <w:ind w:left="0" w:hanging="2"/>
      </w:pPr>
      <w:bookmarkStart w:id="80" w:name="_Toc133182200"/>
      <w:r>
        <w:t xml:space="preserve">Calculate parking fee (UC-07) - this subprocess is used to calculate parking fee of </w:t>
      </w:r>
      <w:bookmarkEnd w:id="80"/>
      <w:r w:rsidR="00F95981">
        <w:t>vehicles.</w:t>
      </w:r>
    </w:p>
    <w:p w14:paraId="08D785EB" w14:textId="77777777" w:rsidR="00C752BF" w:rsidRDefault="00000000">
      <w:pPr>
        <w:numPr>
          <w:ilvl w:val="0"/>
          <w:numId w:val="4"/>
        </w:numPr>
        <w:ind w:left="0" w:hanging="2"/>
      </w:pPr>
      <w:bookmarkStart w:id="81" w:name="_Toc133182201"/>
      <w:r>
        <w:t>Verify payment method (UC-07) - this subprocess verifies either a confirmation or a rejection of the payment method.</w:t>
      </w:r>
      <w:bookmarkEnd w:id="81"/>
    </w:p>
    <w:p w14:paraId="4F393122" w14:textId="5C2D2B07" w:rsidR="00C752BF" w:rsidRDefault="00000000">
      <w:pPr>
        <w:numPr>
          <w:ilvl w:val="0"/>
          <w:numId w:val="4"/>
        </w:numPr>
        <w:ind w:left="0" w:hanging="2"/>
      </w:pPr>
      <w:bookmarkStart w:id="82" w:name="_Toc133182202"/>
      <w:r>
        <w:t xml:space="preserve">Receive payment (UC-07) - this subprocess processes the </w:t>
      </w:r>
      <w:bookmarkEnd w:id="82"/>
      <w:r w:rsidR="00F95981">
        <w:t>payment.</w:t>
      </w:r>
    </w:p>
    <w:p w14:paraId="601EB7FF" w14:textId="56D8B49D" w:rsidR="00C752BF" w:rsidRDefault="00000000">
      <w:pPr>
        <w:numPr>
          <w:ilvl w:val="0"/>
          <w:numId w:val="4"/>
        </w:numPr>
        <w:ind w:left="0" w:hanging="2"/>
      </w:pPr>
      <w:bookmarkStart w:id="83" w:name="_Toc133182203"/>
      <w:r>
        <w:t xml:space="preserve">Confirm the payment (UC-07) - this subprocess verifies that the payment was received and </w:t>
      </w:r>
      <w:bookmarkEnd w:id="83"/>
      <w:r w:rsidR="00F95981">
        <w:t>approved.</w:t>
      </w:r>
    </w:p>
    <w:p w14:paraId="158598E4" w14:textId="24338EB1" w:rsidR="00C752BF" w:rsidRDefault="00000000">
      <w:pPr>
        <w:numPr>
          <w:ilvl w:val="0"/>
          <w:numId w:val="4"/>
        </w:numPr>
        <w:ind w:left="0" w:hanging="2"/>
      </w:pPr>
      <w:bookmarkStart w:id="84" w:name="_Toc133182204"/>
      <w:r>
        <w:t xml:space="preserve">Monitor parking occupancy (UC-02)- this subprocess is about managing the availability of parking </w:t>
      </w:r>
      <w:bookmarkEnd w:id="84"/>
      <w:r w:rsidR="00F95981">
        <w:t>slots.</w:t>
      </w:r>
    </w:p>
    <w:p w14:paraId="414721D8" w14:textId="0397C3C7" w:rsidR="00C752BF" w:rsidRDefault="00000000">
      <w:pPr>
        <w:numPr>
          <w:ilvl w:val="0"/>
          <w:numId w:val="4"/>
        </w:numPr>
        <w:ind w:left="0" w:hanging="2"/>
      </w:pPr>
      <w:bookmarkStart w:id="85" w:name="_Toc133182205"/>
      <w:r>
        <w:t xml:space="preserve">Manage parking reservations (UC-03) - this subprocess ensures the available spaces are reserved by </w:t>
      </w:r>
      <w:bookmarkEnd w:id="85"/>
      <w:r w:rsidR="00F95981">
        <w:t>drivers.</w:t>
      </w:r>
      <w:r>
        <w:t xml:space="preserve"> </w:t>
      </w:r>
    </w:p>
    <w:p w14:paraId="60EA2C17" w14:textId="77777777" w:rsidR="00C752BF" w:rsidRDefault="00000000">
      <w:pPr>
        <w:numPr>
          <w:ilvl w:val="0"/>
          <w:numId w:val="4"/>
        </w:numPr>
        <w:ind w:left="0" w:hanging="2"/>
      </w:pPr>
      <w:bookmarkStart w:id="86" w:name="_Toc133182206"/>
      <w:r>
        <w:lastRenderedPageBreak/>
        <w:t>Ensure smooth parking facility operations (UC-10) - this subprocess involves ensuring that the parking facility runs smoothly. This process includes various activities such as managing parking signage, ensuring proper traffic flow, and resolving any issues related to parking operations.</w:t>
      </w:r>
      <w:bookmarkEnd w:id="86"/>
    </w:p>
    <w:p w14:paraId="12AA5948" w14:textId="77777777" w:rsidR="00C752BF" w:rsidRDefault="00C752BF">
      <w:pPr>
        <w:ind w:left="0" w:hanging="2"/>
      </w:pPr>
    </w:p>
    <w:p w14:paraId="2C2FDA5A" w14:textId="0F9B2AB4" w:rsidR="00C752BF" w:rsidRDefault="00000000">
      <w:pPr>
        <w:ind w:left="0" w:hanging="2"/>
      </w:pPr>
      <w:bookmarkStart w:id="87" w:name="_Toc133182207"/>
      <w:r>
        <w:t xml:space="preserve">Additionally, there are three entities: Driver, </w:t>
      </w:r>
      <w:r w:rsidR="00F95981">
        <w:t>vehicle,</w:t>
      </w:r>
      <w:r>
        <w:t xml:space="preserve"> and system admin. The external entities that interact with the system are the driver and vehicle. The driver reserves a parking place, parks the car, and pays for the parking through the system. Vehicle information, such as license plate number, is logged in the system to guarantee that only approved cars may park.</w:t>
      </w:r>
      <w:bookmarkEnd w:id="87"/>
    </w:p>
    <w:p w14:paraId="42D87534" w14:textId="77777777" w:rsidR="00C752BF" w:rsidRDefault="00C752BF">
      <w:pPr>
        <w:ind w:left="0" w:hanging="2"/>
      </w:pPr>
    </w:p>
    <w:p w14:paraId="051522D0" w14:textId="77777777" w:rsidR="00C752BF" w:rsidRDefault="00000000">
      <w:pPr>
        <w:ind w:left="0" w:hanging="2"/>
      </w:pPr>
      <w:bookmarkStart w:id="88" w:name="_Toc133182208"/>
      <w:r>
        <w:t>The Parking occupancy data store demonstrates the system's storage of information on the number of parking spaces available and occupied in the parking facility at any given moment. It might comprise information such as the number of available parking spaces, the number of spots occupied, the location of the spaces, and any other relevant data required to monitor and manage parking occupancy. This data store is likely to be updated on a frequent basis by various processes that monitor parking occupancy, such as "Monitor Parking Occupancy" and "Manage Parking Reservations".</w:t>
      </w:r>
      <w:bookmarkEnd w:id="88"/>
    </w:p>
    <w:p w14:paraId="711519F6" w14:textId="03B30F8D" w:rsidR="00C752BF" w:rsidRDefault="00000000" w:rsidP="005C2401">
      <w:pPr>
        <w:ind w:left="0" w:hanging="2"/>
      </w:pPr>
      <w:r>
        <w:tab/>
      </w:r>
      <w:r>
        <w:tab/>
      </w:r>
    </w:p>
    <w:p w14:paraId="5191D858" w14:textId="77777777" w:rsidR="00C752BF" w:rsidRDefault="00000000">
      <w:pPr>
        <w:pStyle w:val="Heading1"/>
        <w:numPr>
          <w:ilvl w:val="0"/>
          <w:numId w:val="6"/>
        </w:numPr>
        <w:ind w:left="1" w:hanging="3"/>
      </w:pPr>
      <w:bookmarkStart w:id="89" w:name="_Toc133182209"/>
      <w:r>
        <w:t>Data Modeling</w:t>
      </w:r>
      <w:bookmarkEnd w:id="89"/>
    </w:p>
    <w:p w14:paraId="63258A0C" w14:textId="77777777" w:rsidR="00C752BF" w:rsidRDefault="00C752BF">
      <w:pPr>
        <w:ind w:left="0" w:hanging="2"/>
        <w:rPr>
          <w:color w:val="FF0000"/>
        </w:rPr>
      </w:pPr>
    </w:p>
    <w:p w14:paraId="322DE5A5" w14:textId="77777777" w:rsidR="00C752BF" w:rsidRDefault="00C752BF">
      <w:pPr>
        <w:ind w:left="0" w:hanging="2"/>
        <w:rPr>
          <w:color w:val="FF0000"/>
        </w:rPr>
      </w:pPr>
    </w:p>
    <w:p w14:paraId="25CFCB60" w14:textId="294A4796" w:rsidR="00C752BF" w:rsidRDefault="00D65D61">
      <w:pPr>
        <w:ind w:left="0" w:hanging="2"/>
        <w:rPr>
          <w:i/>
          <w:color w:val="FF0000"/>
        </w:rPr>
      </w:pPr>
      <w:r>
        <w:rPr>
          <w:i/>
          <w:noProof/>
          <w:color w:val="FF0000"/>
        </w:rPr>
        <w:drawing>
          <wp:inline distT="0" distB="0" distL="0" distR="0" wp14:anchorId="21A8FF0A" wp14:editId="0B5D3DCD">
            <wp:extent cx="6120765" cy="295846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20765" cy="2958465"/>
                    </a:xfrm>
                    <a:prstGeom prst="rect">
                      <a:avLst/>
                    </a:prstGeom>
                  </pic:spPr>
                </pic:pic>
              </a:graphicData>
            </a:graphic>
          </wp:inline>
        </w:drawing>
      </w:r>
    </w:p>
    <w:p w14:paraId="2FB9F2F3" w14:textId="77777777" w:rsidR="00C752BF" w:rsidRDefault="00C752BF">
      <w:pPr>
        <w:ind w:left="0" w:hanging="2"/>
        <w:rPr>
          <w:i/>
          <w:color w:val="FF0000"/>
        </w:rPr>
      </w:pPr>
    </w:p>
    <w:p w14:paraId="0BAA1C49" w14:textId="77777777" w:rsidR="00C752BF" w:rsidRDefault="00C752BF">
      <w:pPr>
        <w:ind w:left="0" w:hanging="2"/>
        <w:jc w:val="both"/>
      </w:pPr>
    </w:p>
    <w:p w14:paraId="180BE55A" w14:textId="77777777" w:rsidR="00C752BF" w:rsidRDefault="00000000">
      <w:pPr>
        <w:ind w:left="0" w:hanging="2"/>
        <w:jc w:val="both"/>
      </w:pPr>
      <w:bookmarkStart w:id="90" w:name="_Toc133182211"/>
      <w:r>
        <w:t>Entities used in Entity Relationship Diagram:</w:t>
      </w:r>
      <w:bookmarkEnd w:id="90"/>
    </w:p>
    <w:p w14:paraId="1B6A7674" w14:textId="77777777" w:rsidR="00C752BF" w:rsidRDefault="00C752BF">
      <w:pPr>
        <w:ind w:left="0" w:hanging="2"/>
        <w:jc w:val="both"/>
      </w:pPr>
    </w:p>
    <w:p w14:paraId="5E4F01ED" w14:textId="77777777" w:rsidR="00C752BF" w:rsidRDefault="00000000">
      <w:pPr>
        <w:numPr>
          <w:ilvl w:val="0"/>
          <w:numId w:val="3"/>
        </w:numPr>
        <w:ind w:left="0" w:hanging="2"/>
        <w:jc w:val="both"/>
      </w:pPr>
      <w:bookmarkStart w:id="91" w:name="_Toc133182212"/>
      <w:r>
        <w:rPr>
          <w:b/>
        </w:rPr>
        <w:t>Driver</w:t>
      </w:r>
      <w:r>
        <w:t>: The driver is one of the primary entities of the system, participating in many processes. Attributes are information about the driver obtained during the registration, such as name, surname, phone number, email, and account password.</w:t>
      </w:r>
      <w:bookmarkEnd w:id="91"/>
    </w:p>
    <w:p w14:paraId="1809CD5F" w14:textId="77777777" w:rsidR="00C752BF" w:rsidRDefault="00000000">
      <w:pPr>
        <w:numPr>
          <w:ilvl w:val="0"/>
          <w:numId w:val="3"/>
        </w:numPr>
        <w:ind w:left="0" w:hanging="2"/>
        <w:jc w:val="both"/>
      </w:pPr>
      <w:bookmarkStart w:id="92" w:name="_Toc133182213"/>
      <w:r>
        <w:rPr>
          <w:b/>
        </w:rPr>
        <w:t>Reservation</w:t>
      </w:r>
      <w:r>
        <w:t xml:space="preserve">: It is an event that happens before the driver enters the parking lot, therefore the Reservation entity has the primary keys of the Driver and Parking lot entities as </w:t>
      </w:r>
      <w:r>
        <w:lastRenderedPageBreak/>
        <w:t>its foreign keys. Additionally, start/end time of reservation should be tracked for payment entity.</w:t>
      </w:r>
      <w:bookmarkEnd w:id="92"/>
    </w:p>
    <w:p w14:paraId="4B187B0B" w14:textId="77777777" w:rsidR="00C752BF" w:rsidRDefault="00000000">
      <w:pPr>
        <w:numPr>
          <w:ilvl w:val="0"/>
          <w:numId w:val="3"/>
        </w:numPr>
        <w:ind w:left="0" w:hanging="2"/>
        <w:jc w:val="both"/>
      </w:pPr>
      <w:bookmarkStart w:id="93" w:name="_Toc133182214"/>
      <w:r>
        <w:rPr>
          <w:b/>
        </w:rPr>
        <w:t>Payment</w:t>
      </w:r>
      <w:r>
        <w:t xml:space="preserve">: There is a </w:t>
      </w:r>
      <w:proofErr w:type="spellStart"/>
      <w:r>
        <w:t>Driver_ID</w:t>
      </w:r>
      <w:proofErr w:type="spellEnd"/>
      <w:r>
        <w:t xml:space="preserve"> attribute as a foreign key because payment is made by the driver. Reservation time must also be paid, therefore </w:t>
      </w:r>
      <w:proofErr w:type="spellStart"/>
      <w:r>
        <w:t>Reservation_ID</w:t>
      </w:r>
      <w:proofErr w:type="spellEnd"/>
      <w:r>
        <w:t xml:space="preserve"> is a foreign key of the Payment entity. Information about the amount of payment time and the type of payment (cash/online) should be stored.</w:t>
      </w:r>
      <w:bookmarkEnd w:id="93"/>
      <w:r>
        <w:t xml:space="preserve"> </w:t>
      </w:r>
    </w:p>
    <w:p w14:paraId="0535446B" w14:textId="77777777" w:rsidR="00C752BF" w:rsidRDefault="00000000">
      <w:pPr>
        <w:numPr>
          <w:ilvl w:val="0"/>
          <w:numId w:val="3"/>
        </w:numPr>
        <w:ind w:left="0" w:hanging="2"/>
        <w:jc w:val="both"/>
      </w:pPr>
      <w:bookmarkStart w:id="94" w:name="_Toc133182215"/>
      <w:r>
        <w:rPr>
          <w:b/>
        </w:rPr>
        <w:t>Parking History</w:t>
      </w:r>
      <w:r>
        <w:t xml:space="preserve">: After payment is done, information about parking will be visible to the driver in the “Parking history” section, therefore </w:t>
      </w:r>
      <w:proofErr w:type="spellStart"/>
      <w:r>
        <w:t>Driver_ID</w:t>
      </w:r>
      <w:proofErr w:type="spellEnd"/>
      <w:r>
        <w:t xml:space="preserve"> is the foreign key. As it contains information about payment, </w:t>
      </w:r>
      <w:proofErr w:type="spellStart"/>
      <w:r>
        <w:t>Payment_ID</w:t>
      </w:r>
      <w:proofErr w:type="spellEnd"/>
      <w:r>
        <w:t xml:space="preserve"> is the foreign key of Parking History entity. It will also display the time of entry and exit to the parking lot.</w:t>
      </w:r>
      <w:bookmarkEnd w:id="94"/>
    </w:p>
    <w:p w14:paraId="678E742B" w14:textId="03E681B0" w:rsidR="00C752BF" w:rsidRDefault="00000000">
      <w:pPr>
        <w:numPr>
          <w:ilvl w:val="0"/>
          <w:numId w:val="3"/>
        </w:numPr>
        <w:ind w:left="0" w:hanging="2"/>
        <w:jc w:val="both"/>
      </w:pPr>
      <w:bookmarkStart w:id="95" w:name="_Toc133182216"/>
      <w:r>
        <w:rPr>
          <w:b/>
        </w:rPr>
        <w:t>Parking Lot</w:t>
      </w:r>
      <w:r>
        <w:t xml:space="preserve">: Since the parking lot </w:t>
      </w:r>
      <w:r w:rsidR="004F004E">
        <w:t>is in</w:t>
      </w:r>
      <w:r>
        <w:t xml:space="preserve"> the parking place, </w:t>
      </w:r>
      <w:proofErr w:type="spellStart"/>
      <w:r>
        <w:t>ParkingPlace_ID</w:t>
      </w:r>
      <w:proofErr w:type="spellEnd"/>
      <w:r>
        <w:t xml:space="preserve"> is the foreign key. During reservation, the parking lot is shown as unavailable to the others, therefore </w:t>
      </w:r>
      <w:proofErr w:type="spellStart"/>
      <w:r>
        <w:t>Reservation_ID</w:t>
      </w:r>
      <w:proofErr w:type="spellEnd"/>
      <w:r>
        <w:t xml:space="preserve"> should be used as a foreign key of the Parking Lot entity. Parking lot has 2 statuses (available/unavailable) which are represented in </w:t>
      </w:r>
      <w:proofErr w:type="spellStart"/>
      <w:r>
        <w:t>IsAvailable</w:t>
      </w:r>
      <w:proofErr w:type="spellEnd"/>
      <w:r>
        <w:t xml:space="preserve"> attribute. Since each lot has one sensor, which affects </w:t>
      </w:r>
      <w:proofErr w:type="spellStart"/>
      <w:r>
        <w:t>IsAvailable</w:t>
      </w:r>
      <w:proofErr w:type="spellEnd"/>
      <w:r>
        <w:t xml:space="preserve"> and Location attributes, </w:t>
      </w:r>
      <w:proofErr w:type="spellStart"/>
      <w:r>
        <w:t>Sensor_ID</w:t>
      </w:r>
      <w:proofErr w:type="spellEnd"/>
      <w:r>
        <w:t xml:space="preserve"> is an attribute of this entity.</w:t>
      </w:r>
      <w:bookmarkEnd w:id="95"/>
      <w:r>
        <w:t xml:space="preserve"> </w:t>
      </w:r>
    </w:p>
    <w:p w14:paraId="5F0B7168" w14:textId="77777777" w:rsidR="00C752BF" w:rsidRDefault="00000000">
      <w:pPr>
        <w:numPr>
          <w:ilvl w:val="0"/>
          <w:numId w:val="3"/>
        </w:numPr>
        <w:ind w:left="0" w:hanging="2"/>
        <w:jc w:val="both"/>
      </w:pPr>
      <w:bookmarkStart w:id="96" w:name="_Toc133182217"/>
      <w:r>
        <w:rPr>
          <w:b/>
        </w:rPr>
        <w:t>Parking Place</w:t>
      </w:r>
      <w:r>
        <w:t xml:space="preserve">: Parking place consists of many parking lots and usually it is considered as limited ground or underground parking with a barrier at the entrance. Since there is the QR Scanner at the entrance of the parking place, </w:t>
      </w:r>
      <w:proofErr w:type="spellStart"/>
      <w:r>
        <w:t>Scanner_ID</w:t>
      </w:r>
      <w:proofErr w:type="spellEnd"/>
      <w:r>
        <w:t xml:space="preserve"> is the foreign key of Parking Place entity. Every parking place has its own parking rate, so </w:t>
      </w:r>
      <w:proofErr w:type="spellStart"/>
      <w:r>
        <w:t>Rate_ID</w:t>
      </w:r>
      <w:proofErr w:type="spellEnd"/>
      <w:r>
        <w:t xml:space="preserve"> is also the foreign key. Name, location, and total capacity of the parking place are attributes of this entity as this information is important for proper working of the system.</w:t>
      </w:r>
      <w:bookmarkEnd w:id="96"/>
      <w:r>
        <w:t xml:space="preserve"> </w:t>
      </w:r>
    </w:p>
    <w:p w14:paraId="550A902D" w14:textId="33CF20EA" w:rsidR="00C752BF" w:rsidRDefault="00000000">
      <w:pPr>
        <w:numPr>
          <w:ilvl w:val="0"/>
          <w:numId w:val="3"/>
        </w:numPr>
        <w:ind w:left="0" w:hanging="2"/>
        <w:jc w:val="both"/>
      </w:pPr>
      <w:bookmarkStart w:id="97" w:name="_Toc133182218"/>
      <w:r>
        <w:rPr>
          <w:b/>
        </w:rPr>
        <w:t>QR Scanner</w:t>
      </w:r>
      <w:r>
        <w:t xml:space="preserve">: QR Scanner helps to identify the driver’s account at the </w:t>
      </w:r>
      <w:r w:rsidR="00F95981">
        <w:t>entrance,</w:t>
      </w:r>
      <w:r>
        <w:t xml:space="preserve"> and it monitors if the driver paid or not at the exit. Location of this QR Scanner should be visible in the system as it helps the driver to find the entrance of the parking place on the map quickly. If the barrier is open, QR Scanner will not identify the user and will wait until the barrier status changes. Using this information, we get the following attributes: </w:t>
      </w:r>
      <w:proofErr w:type="spellStart"/>
      <w:r>
        <w:t>ParkingPlace_ID</w:t>
      </w:r>
      <w:proofErr w:type="spellEnd"/>
      <w:r>
        <w:t xml:space="preserve"> as the foreign key, Location, Last Scan Time, Barrier Status, and Payment Status.</w:t>
      </w:r>
      <w:bookmarkEnd w:id="97"/>
    </w:p>
    <w:p w14:paraId="1149EFAF" w14:textId="77777777" w:rsidR="00C752BF" w:rsidRDefault="00000000">
      <w:pPr>
        <w:numPr>
          <w:ilvl w:val="0"/>
          <w:numId w:val="3"/>
        </w:numPr>
        <w:ind w:left="0" w:hanging="2"/>
        <w:jc w:val="both"/>
      </w:pPr>
      <w:bookmarkStart w:id="98" w:name="_Toc133182219"/>
      <w:r>
        <w:rPr>
          <w:b/>
        </w:rPr>
        <w:t>Parking Rate</w:t>
      </w:r>
      <w:r>
        <w:t xml:space="preserve">: Parking Rate for parking place is managed by system admin so </w:t>
      </w:r>
      <w:proofErr w:type="spellStart"/>
      <w:r>
        <w:t>Admin_ID</w:t>
      </w:r>
      <w:proofErr w:type="spellEnd"/>
      <w:r>
        <w:t xml:space="preserve"> is the foreign key. Additionally, this entity has a Rate per Hour attribute.</w:t>
      </w:r>
      <w:bookmarkEnd w:id="98"/>
    </w:p>
    <w:p w14:paraId="5C7CBE2D" w14:textId="77777777" w:rsidR="00C752BF" w:rsidRDefault="00000000">
      <w:pPr>
        <w:numPr>
          <w:ilvl w:val="0"/>
          <w:numId w:val="3"/>
        </w:numPr>
        <w:ind w:left="0" w:hanging="2"/>
        <w:jc w:val="both"/>
      </w:pPr>
      <w:bookmarkStart w:id="99" w:name="_Toc133182220"/>
      <w:r>
        <w:rPr>
          <w:b/>
        </w:rPr>
        <w:t>System Admin</w:t>
      </w:r>
      <w:r>
        <w:t>: System Admin has basic attributes which contain personal data such as name, surname, email, and account password.</w:t>
      </w:r>
      <w:bookmarkEnd w:id="99"/>
    </w:p>
    <w:p w14:paraId="3898A7A1" w14:textId="77777777" w:rsidR="00C752BF" w:rsidRDefault="00000000">
      <w:pPr>
        <w:numPr>
          <w:ilvl w:val="0"/>
          <w:numId w:val="3"/>
        </w:numPr>
        <w:ind w:left="0" w:hanging="2"/>
        <w:jc w:val="both"/>
      </w:pPr>
      <w:bookmarkStart w:id="100" w:name="_Toc133182221"/>
      <w:r>
        <w:rPr>
          <w:b/>
        </w:rPr>
        <w:t>Customer Support Ticket</w:t>
      </w:r>
      <w:r>
        <w:t>: It is a special section in the system, where drivers can address their issues and get feedback. Driver indicates the type of issue (</w:t>
      </w:r>
      <w:proofErr w:type="spellStart"/>
      <w:r>
        <w:t>e.g</w:t>
      </w:r>
      <w:proofErr w:type="spellEnd"/>
      <w:r>
        <w:t xml:space="preserve"> payment issue, time tracking error) and issue description. Status of issue will change after resolving the problem.</w:t>
      </w:r>
      <w:bookmarkEnd w:id="100"/>
    </w:p>
    <w:p w14:paraId="536398D0" w14:textId="77777777" w:rsidR="00C752BF" w:rsidRDefault="00C752BF">
      <w:pPr>
        <w:ind w:left="0" w:hanging="2"/>
        <w:jc w:val="both"/>
      </w:pPr>
    </w:p>
    <w:p w14:paraId="2EEA4EC9" w14:textId="77777777" w:rsidR="00C752BF" w:rsidRDefault="00000000">
      <w:pPr>
        <w:ind w:left="0" w:hanging="2"/>
        <w:jc w:val="both"/>
      </w:pPr>
      <w:bookmarkStart w:id="101" w:name="_Toc133182222"/>
      <w:r>
        <w:t>Relations between entities:</w:t>
      </w:r>
      <w:bookmarkEnd w:id="101"/>
    </w:p>
    <w:p w14:paraId="6DDD4C15" w14:textId="77777777" w:rsidR="00C752BF" w:rsidRDefault="00000000">
      <w:pPr>
        <w:numPr>
          <w:ilvl w:val="0"/>
          <w:numId w:val="2"/>
        </w:numPr>
        <w:ind w:left="0" w:hanging="2"/>
        <w:jc w:val="both"/>
      </w:pPr>
      <w:bookmarkStart w:id="102" w:name="_Toc133182223"/>
      <w:r>
        <w:rPr>
          <w:b/>
        </w:rPr>
        <w:t xml:space="preserve">Driver - Reservation: </w:t>
      </w:r>
      <w:r>
        <w:t>One driver can have many reservations, but each reservation belongs to only one driver. The driver may not reserve parking. (One to Many, Mandatory to Optional)</w:t>
      </w:r>
      <w:bookmarkEnd w:id="102"/>
    </w:p>
    <w:p w14:paraId="5DBCC461" w14:textId="77777777" w:rsidR="00C752BF" w:rsidRDefault="00000000">
      <w:pPr>
        <w:numPr>
          <w:ilvl w:val="0"/>
          <w:numId w:val="2"/>
        </w:numPr>
        <w:ind w:left="0" w:hanging="2"/>
        <w:jc w:val="both"/>
      </w:pPr>
      <w:bookmarkStart w:id="103" w:name="_Toc133182224"/>
      <w:r>
        <w:rPr>
          <w:b/>
        </w:rPr>
        <w:t xml:space="preserve">Driver - Payment: </w:t>
      </w:r>
      <w:r>
        <w:t>One driver can have many payments, but each payment belongs to only one driver. (One to Many, Mandatory to Mandatory)</w:t>
      </w:r>
      <w:bookmarkEnd w:id="103"/>
    </w:p>
    <w:p w14:paraId="2DC695BB" w14:textId="77777777" w:rsidR="00C752BF" w:rsidRDefault="00000000">
      <w:pPr>
        <w:numPr>
          <w:ilvl w:val="0"/>
          <w:numId w:val="2"/>
        </w:numPr>
        <w:ind w:left="0" w:hanging="2"/>
        <w:jc w:val="both"/>
      </w:pPr>
      <w:bookmarkStart w:id="104" w:name="_Toc133182225"/>
      <w:r>
        <w:rPr>
          <w:b/>
        </w:rPr>
        <w:t xml:space="preserve">Driver - Parking History: </w:t>
      </w:r>
      <w:r>
        <w:t>One driver can have multiple parking histories associated with them, but each parking history is associated with only one driver. (One to Many, Optional to Mandatory)</w:t>
      </w:r>
      <w:bookmarkEnd w:id="104"/>
      <w:r>
        <w:t xml:space="preserve"> </w:t>
      </w:r>
    </w:p>
    <w:p w14:paraId="366AEE44" w14:textId="77777777" w:rsidR="00C752BF" w:rsidRDefault="00000000">
      <w:pPr>
        <w:numPr>
          <w:ilvl w:val="0"/>
          <w:numId w:val="2"/>
        </w:numPr>
        <w:ind w:left="0" w:hanging="2"/>
        <w:jc w:val="both"/>
      </w:pPr>
      <w:bookmarkStart w:id="105" w:name="_Toc133182226"/>
      <w:r>
        <w:rPr>
          <w:b/>
        </w:rPr>
        <w:t xml:space="preserve">Driver - Customer Support Ticket: </w:t>
      </w:r>
      <w:r>
        <w:t>Each driver can have many customer support tickets, but one customer support ticket belongs to only one driver. Driver may not have customer support ticket. (One to Many, Mandatory to Optional)</w:t>
      </w:r>
      <w:bookmarkEnd w:id="105"/>
    </w:p>
    <w:p w14:paraId="3F437D8C" w14:textId="77777777" w:rsidR="00C752BF" w:rsidRDefault="00000000">
      <w:pPr>
        <w:numPr>
          <w:ilvl w:val="0"/>
          <w:numId w:val="2"/>
        </w:numPr>
        <w:ind w:left="0" w:hanging="2"/>
        <w:jc w:val="both"/>
      </w:pPr>
      <w:bookmarkStart w:id="106" w:name="_Toc133182227"/>
      <w:r>
        <w:rPr>
          <w:b/>
        </w:rPr>
        <w:lastRenderedPageBreak/>
        <w:t xml:space="preserve">Reservation - Payment: </w:t>
      </w:r>
      <w:r>
        <w:t>One payment belongs to only one reservation and each reservation can have only one payment. Payment must be made even if there is no reservation. ( One to One, Optional to Mandatory)</w:t>
      </w:r>
      <w:bookmarkEnd w:id="106"/>
    </w:p>
    <w:p w14:paraId="1B342B58" w14:textId="77777777" w:rsidR="00C752BF" w:rsidRDefault="00000000">
      <w:pPr>
        <w:numPr>
          <w:ilvl w:val="0"/>
          <w:numId w:val="2"/>
        </w:numPr>
        <w:ind w:left="0" w:hanging="2"/>
        <w:jc w:val="both"/>
      </w:pPr>
      <w:bookmarkStart w:id="107" w:name="_Toc133182228"/>
      <w:r>
        <w:rPr>
          <w:b/>
        </w:rPr>
        <w:t xml:space="preserve">Reservation - Parking Lot: </w:t>
      </w:r>
      <w:r>
        <w:t>One reservation belongs to only one parking lot and each parking lot can have only one reservation. There may not be a reservation on the parking lot. (One to One, Optional to Mandatory)</w:t>
      </w:r>
      <w:bookmarkEnd w:id="107"/>
    </w:p>
    <w:p w14:paraId="3B6F8D62" w14:textId="77777777" w:rsidR="00C752BF" w:rsidRDefault="00000000">
      <w:pPr>
        <w:numPr>
          <w:ilvl w:val="0"/>
          <w:numId w:val="2"/>
        </w:numPr>
        <w:ind w:left="0" w:hanging="2"/>
        <w:jc w:val="both"/>
      </w:pPr>
      <w:bookmarkStart w:id="108" w:name="_Toc133182229"/>
      <w:r>
        <w:rPr>
          <w:b/>
        </w:rPr>
        <w:t xml:space="preserve">Parking Place - Parking Lot: </w:t>
      </w:r>
      <w:r>
        <w:t>One parking place can have many parking lots, but each parking lot belongs to only one parking place. (One to Many, Mandatory to Mandatory)</w:t>
      </w:r>
      <w:bookmarkEnd w:id="108"/>
      <w:r>
        <w:t xml:space="preserve"> </w:t>
      </w:r>
    </w:p>
    <w:p w14:paraId="418FCE34" w14:textId="77777777" w:rsidR="00C752BF" w:rsidRDefault="00000000">
      <w:pPr>
        <w:numPr>
          <w:ilvl w:val="0"/>
          <w:numId w:val="2"/>
        </w:numPr>
        <w:ind w:left="0" w:hanging="2"/>
        <w:jc w:val="both"/>
      </w:pPr>
      <w:bookmarkStart w:id="109" w:name="_Toc133182230"/>
      <w:r>
        <w:rPr>
          <w:b/>
        </w:rPr>
        <w:t xml:space="preserve">Parking Place - QR Scanner: </w:t>
      </w:r>
      <w:r>
        <w:t>One parking place can have only one QR Scanner and each QR Scanner belongs to one parking place. (One to One, Mandatory to Mandatory)</w:t>
      </w:r>
      <w:bookmarkEnd w:id="109"/>
      <w:r>
        <w:t xml:space="preserve">  </w:t>
      </w:r>
    </w:p>
    <w:p w14:paraId="44E6866B" w14:textId="77777777" w:rsidR="00C752BF" w:rsidRDefault="00000000">
      <w:pPr>
        <w:numPr>
          <w:ilvl w:val="0"/>
          <w:numId w:val="2"/>
        </w:numPr>
        <w:ind w:left="0" w:hanging="2"/>
        <w:jc w:val="both"/>
      </w:pPr>
      <w:bookmarkStart w:id="110" w:name="_Toc133182231"/>
      <w:r>
        <w:rPr>
          <w:b/>
        </w:rPr>
        <w:t xml:space="preserve">Payment - Parking History:  </w:t>
      </w:r>
      <w:r>
        <w:t>Payment can be linked to one parking session and each parking session can only have one payment. (One to One, Mandatory to Mandatory)</w:t>
      </w:r>
      <w:bookmarkEnd w:id="110"/>
    </w:p>
    <w:p w14:paraId="5ABF956E" w14:textId="77777777" w:rsidR="00C752BF" w:rsidRDefault="00000000">
      <w:pPr>
        <w:numPr>
          <w:ilvl w:val="0"/>
          <w:numId w:val="2"/>
        </w:numPr>
        <w:ind w:left="0" w:hanging="2"/>
        <w:jc w:val="both"/>
      </w:pPr>
      <w:bookmarkStart w:id="111" w:name="_Toc133182232"/>
      <w:r>
        <w:rPr>
          <w:b/>
        </w:rPr>
        <w:t xml:space="preserve">Parking Rate - Parking Place: </w:t>
      </w:r>
      <w:r>
        <w:t>Each parking rate can belong to many parking places, but one parking place can have only one parking rate (One to Many, Mandatory to Mandatory)</w:t>
      </w:r>
      <w:bookmarkEnd w:id="111"/>
      <w:r>
        <w:t xml:space="preserve">  </w:t>
      </w:r>
    </w:p>
    <w:p w14:paraId="02D47FA5" w14:textId="77777777" w:rsidR="00C752BF" w:rsidRDefault="00000000">
      <w:pPr>
        <w:numPr>
          <w:ilvl w:val="0"/>
          <w:numId w:val="2"/>
        </w:numPr>
        <w:ind w:left="0" w:hanging="2"/>
        <w:jc w:val="both"/>
      </w:pPr>
      <w:bookmarkStart w:id="112" w:name="_Toc133182233"/>
      <w:r>
        <w:rPr>
          <w:b/>
        </w:rPr>
        <w:t xml:space="preserve">System Admin - Parking Rate: </w:t>
      </w:r>
      <w:r>
        <w:t>One system admin can set many parking rates, but each parking rate is set by only one system admin. System admin may not set parking rate. (One to Many, Optional to Mandatory)</w:t>
      </w:r>
      <w:bookmarkEnd w:id="112"/>
      <w:r>
        <w:t xml:space="preserve"> </w:t>
      </w:r>
    </w:p>
    <w:p w14:paraId="6DA60A60" w14:textId="77777777" w:rsidR="00C752BF" w:rsidRDefault="00C752BF" w:rsidP="00F95981">
      <w:pPr>
        <w:ind w:leftChars="0" w:left="0" w:firstLineChars="0" w:firstLine="0"/>
      </w:pPr>
    </w:p>
    <w:p w14:paraId="3C2DCC96" w14:textId="77777777" w:rsidR="005C2401" w:rsidRDefault="005C2401" w:rsidP="00F95981">
      <w:pPr>
        <w:ind w:leftChars="0" w:left="0" w:firstLineChars="0" w:firstLine="0"/>
        <w:rPr>
          <w:i/>
          <w:color w:val="FF0000"/>
        </w:rPr>
      </w:pPr>
    </w:p>
    <w:p w14:paraId="15E8E589" w14:textId="77777777" w:rsidR="00C752BF" w:rsidRDefault="00000000">
      <w:pPr>
        <w:pStyle w:val="Heading2"/>
        <w:ind w:left="0" w:hanging="2"/>
      </w:pPr>
      <w:bookmarkStart w:id="113" w:name="_Toc133182234"/>
      <w:r>
        <w:t>CRUD matrix</w:t>
      </w:r>
      <w:bookmarkEnd w:id="113"/>
    </w:p>
    <w:p w14:paraId="22BA7889" w14:textId="77777777" w:rsidR="00C752BF" w:rsidRDefault="00C752BF">
      <w:pPr>
        <w:tabs>
          <w:tab w:val="left" w:pos="1520"/>
        </w:tabs>
        <w:ind w:left="0" w:hanging="2"/>
      </w:pPr>
    </w:p>
    <w:p w14:paraId="66AEE959" w14:textId="77777777" w:rsidR="00C752BF" w:rsidRDefault="00000000">
      <w:pPr>
        <w:tabs>
          <w:tab w:val="left" w:pos="1520"/>
        </w:tabs>
        <w:ind w:left="0" w:hanging="2"/>
      </w:pPr>
      <w:bookmarkStart w:id="114" w:name="_Toc133182235"/>
      <w:r>
        <w:t>This CRUD matrix helps to ensure that all the necessary interactions between processes and entities are accounted for, and that the system is designed to support the required functionality and security requirements.</w:t>
      </w:r>
      <w:bookmarkEnd w:id="114"/>
    </w:p>
    <w:p w14:paraId="5F3AE368" w14:textId="77777777" w:rsidR="00C752BF" w:rsidRDefault="00C752BF">
      <w:pPr>
        <w:tabs>
          <w:tab w:val="left" w:pos="1520"/>
        </w:tabs>
        <w:ind w:left="0" w:hanging="2"/>
      </w:pPr>
    </w:p>
    <w:p w14:paraId="7132F215" w14:textId="77777777" w:rsidR="00C752BF" w:rsidRDefault="00000000">
      <w:pPr>
        <w:tabs>
          <w:tab w:val="left" w:pos="1520"/>
        </w:tabs>
        <w:ind w:left="0" w:hanging="2"/>
      </w:pPr>
      <w:bookmarkStart w:id="115" w:name="_Toc133182236"/>
      <w:r>
        <w:t>The interactions between the processes and the entities are as follows:</w:t>
      </w:r>
      <w:bookmarkEnd w:id="115"/>
      <w:r>
        <w:t xml:space="preserve"> </w:t>
      </w:r>
    </w:p>
    <w:p w14:paraId="4A7DFFA5" w14:textId="77777777" w:rsidR="00C752BF" w:rsidRDefault="00C752BF">
      <w:pPr>
        <w:tabs>
          <w:tab w:val="left" w:pos="1520"/>
        </w:tabs>
        <w:ind w:left="0" w:hanging="2"/>
      </w:pPr>
    </w:p>
    <w:p w14:paraId="5EC54C0F" w14:textId="77777777" w:rsidR="00C752BF" w:rsidRDefault="00C752BF">
      <w:pPr>
        <w:tabs>
          <w:tab w:val="left" w:pos="1520"/>
        </w:tabs>
        <w:ind w:left="0" w:hanging="2"/>
      </w:pPr>
    </w:p>
    <w:p w14:paraId="5203C399" w14:textId="77777777" w:rsidR="00C752BF" w:rsidRDefault="00000000">
      <w:pPr>
        <w:tabs>
          <w:tab w:val="left" w:pos="1520"/>
        </w:tabs>
        <w:ind w:left="0" w:hanging="2"/>
      </w:pPr>
      <w:bookmarkStart w:id="116" w:name="_Toc133182237"/>
      <w:r>
        <w:rPr>
          <w:noProof/>
        </w:rPr>
        <w:drawing>
          <wp:inline distT="114300" distB="114300" distL="114300" distR="114300" wp14:anchorId="0F14AC47" wp14:editId="2721CF39">
            <wp:extent cx="6119820" cy="382270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19820" cy="3822700"/>
                    </a:xfrm>
                    <a:prstGeom prst="rect">
                      <a:avLst/>
                    </a:prstGeom>
                    <a:ln/>
                  </pic:spPr>
                </pic:pic>
              </a:graphicData>
            </a:graphic>
          </wp:inline>
        </w:drawing>
      </w:r>
      <w:bookmarkEnd w:id="116"/>
    </w:p>
    <w:p w14:paraId="7573B0DA" w14:textId="77777777" w:rsidR="00C752BF" w:rsidRDefault="00000000">
      <w:pPr>
        <w:pStyle w:val="Heading1"/>
        <w:numPr>
          <w:ilvl w:val="0"/>
          <w:numId w:val="6"/>
        </w:numPr>
        <w:ind w:left="1" w:hanging="3"/>
      </w:pPr>
      <w:bookmarkStart w:id="117" w:name="_Toc133182238"/>
      <w:r>
        <w:lastRenderedPageBreak/>
        <w:t>References</w:t>
      </w:r>
      <w:bookmarkEnd w:id="117"/>
    </w:p>
    <w:p w14:paraId="72548717" w14:textId="77777777" w:rsidR="00C752BF" w:rsidRDefault="00C752BF">
      <w:pPr>
        <w:ind w:left="0" w:hanging="2"/>
      </w:pPr>
    </w:p>
    <w:p w14:paraId="2FCF6CC6" w14:textId="77777777" w:rsidR="00C752BF" w:rsidRDefault="00000000">
      <w:pPr>
        <w:numPr>
          <w:ilvl w:val="0"/>
          <w:numId w:val="7"/>
        </w:numPr>
        <w:spacing w:line="276" w:lineRule="auto"/>
        <w:ind w:left="0" w:hanging="2"/>
      </w:pPr>
      <w:bookmarkStart w:id="118" w:name="_Toc133182239"/>
      <w:r>
        <w:t xml:space="preserve">Abhishek, K. (2021). </w:t>
      </w:r>
      <w:r>
        <w:rPr>
          <w:i/>
        </w:rPr>
        <w:t xml:space="preserve">Smart parking management system </w:t>
      </w:r>
      <w:r>
        <w:t xml:space="preserve">. ResearchGate. Retrieved from: </w:t>
      </w:r>
      <w:proofErr w:type="gramStart"/>
      <w:r>
        <w:t>https://www.researchgate.net/publication/353924045_Smart_Parking_Management_System</w:t>
      </w:r>
      <w:bookmarkEnd w:id="118"/>
      <w:proofErr w:type="gramEnd"/>
    </w:p>
    <w:p w14:paraId="438CC5AA" w14:textId="77777777" w:rsidR="00C752BF" w:rsidRDefault="00000000">
      <w:pPr>
        <w:numPr>
          <w:ilvl w:val="0"/>
          <w:numId w:val="7"/>
        </w:numPr>
        <w:spacing w:line="276" w:lineRule="auto"/>
        <w:ind w:left="0" w:hanging="2"/>
      </w:pPr>
      <w:bookmarkStart w:id="119" w:name="_Toc133182240"/>
      <w:r>
        <w:t>Whitten, J. L., Bentley, L. D., &amp; Barlow, J. D. (2018). The systems analyst and information systems development. Cengage Learning</w:t>
      </w:r>
      <w:bookmarkEnd w:id="119"/>
    </w:p>
    <w:p w14:paraId="0A87ED84" w14:textId="77777777" w:rsidR="00C752BF" w:rsidRDefault="00C752BF">
      <w:pPr>
        <w:spacing w:line="276" w:lineRule="auto"/>
        <w:ind w:left="0" w:hanging="2"/>
      </w:pPr>
    </w:p>
    <w:p w14:paraId="1BAFA3DE" w14:textId="77777777" w:rsidR="00C752BF" w:rsidRDefault="00C752BF">
      <w:pPr>
        <w:ind w:left="0" w:hanging="2"/>
      </w:pPr>
    </w:p>
    <w:sectPr w:rsidR="00C752BF">
      <w:headerReference w:type="default" r:id="rId17"/>
      <w:footerReference w:type="default" r:id="rId18"/>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08D8" w14:textId="77777777" w:rsidR="00693F48" w:rsidRDefault="00693F48">
      <w:pPr>
        <w:spacing w:line="240" w:lineRule="auto"/>
        <w:ind w:left="0" w:hanging="2"/>
      </w:pPr>
      <w:r>
        <w:separator/>
      </w:r>
    </w:p>
  </w:endnote>
  <w:endnote w:type="continuationSeparator" w:id="0">
    <w:p w14:paraId="2443F272" w14:textId="77777777" w:rsidR="00693F48" w:rsidRDefault="00693F4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4D70" w14:textId="77777777" w:rsidR="00C752BF" w:rsidRDefault="00C752BF">
    <w:pPr>
      <w:pBdr>
        <w:top w:val="nil"/>
        <w:left w:val="nil"/>
        <w:bottom w:val="nil"/>
        <w:right w:val="nil"/>
        <w:between w:val="nil"/>
      </w:pBdr>
      <w:tabs>
        <w:tab w:val="right" w:pos="9639"/>
      </w:tabs>
      <w:spacing w:line="240" w:lineRule="auto"/>
      <w:ind w:left="0" w:hanging="2"/>
      <w:jc w:val="right"/>
      <w:rPr>
        <w:color w:val="000000"/>
      </w:rPr>
    </w:pPr>
  </w:p>
  <w:p w14:paraId="04F7B3BB" w14:textId="77777777" w:rsidR="00C752B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F9598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95981">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551A" w14:textId="77777777" w:rsidR="00C752BF" w:rsidRDefault="00C752BF">
    <w:pPr>
      <w:pBdr>
        <w:top w:val="nil"/>
        <w:left w:val="nil"/>
        <w:bottom w:val="nil"/>
        <w:right w:val="nil"/>
        <w:between w:val="nil"/>
      </w:pBdr>
      <w:tabs>
        <w:tab w:val="right" w:pos="9639"/>
      </w:tabs>
      <w:spacing w:line="240" w:lineRule="auto"/>
      <w:ind w:left="0" w:hanging="2"/>
      <w:jc w:val="right"/>
      <w:rPr>
        <w:color w:val="000000"/>
      </w:rPr>
    </w:pPr>
  </w:p>
  <w:p w14:paraId="22967FC5" w14:textId="77777777" w:rsidR="00C752B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F95981">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95981">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3C8B" w14:textId="77777777" w:rsidR="00693F48" w:rsidRDefault="00693F48">
      <w:pPr>
        <w:spacing w:line="240" w:lineRule="auto"/>
        <w:ind w:left="0" w:hanging="2"/>
      </w:pPr>
      <w:r>
        <w:separator/>
      </w:r>
    </w:p>
  </w:footnote>
  <w:footnote w:type="continuationSeparator" w:id="0">
    <w:p w14:paraId="1B774C68" w14:textId="77777777" w:rsidR="00693F48" w:rsidRDefault="00693F4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53B2" w14:textId="77777777" w:rsidR="00C752BF" w:rsidRDefault="00C752BF">
    <w:pPr>
      <w:widowControl w:val="0"/>
      <w:pBdr>
        <w:top w:val="nil"/>
        <w:left w:val="nil"/>
        <w:bottom w:val="nil"/>
        <w:right w:val="nil"/>
        <w:between w:val="nil"/>
      </w:pBdr>
      <w:spacing w:line="276" w:lineRule="auto"/>
      <w:ind w:left="0" w:hanging="2"/>
      <w:rPr>
        <w:color w:val="000000"/>
        <w:sz w:val="20"/>
        <w:szCs w:val="20"/>
      </w:rPr>
    </w:pPr>
  </w:p>
  <w:tbl>
    <w:tblPr>
      <w:tblStyle w:val="a3"/>
      <w:tblW w:w="9855" w:type="dxa"/>
      <w:tblInd w:w="-108" w:type="dxa"/>
      <w:tblLayout w:type="fixed"/>
      <w:tblLook w:val="0000" w:firstRow="0" w:lastRow="0" w:firstColumn="0" w:lastColumn="0" w:noHBand="0" w:noVBand="0"/>
    </w:tblPr>
    <w:tblGrid>
      <w:gridCol w:w="2093"/>
      <w:gridCol w:w="7762"/>
    </w:tblGrid>
    <w:tr w:rsidR="00C752BF" w14:paraId="7E23E8CC" w14:textId="77777777">
      <w:tc>
        <w:tcPr>
          <w:tcW w:w="2093" w:type="dxa"/>
        </w:tcPr>
        <w:p w14:paraId="0430AACF" w14:textId="77777777" w:rsidR="00C752BF" w:rsidRDefault="00000000">
          <w:pPr>
            <w:ind w:left="0" w:hanging="2"/>
          </w:pPr>
          <w:r>
            <w:rPr>
              <w:noProof/>
            </w:rPr>
            <w:drawing>
              <wp:inline distT="0" distB="0" distL="114300" distR="114300" wp14:anchorId="21226D08" wp14:editId="40BD8228">
                <wp:extent cx="1042670" cy="672465"/>
                <wp:effectExtent l="0" t="0" r="0" b="0"/>
                <wp:docPr id="1029" name="image4.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4.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A158431" w14:textId="77777777" w:rsidR="00C752BF" w:rsidRDefault="00000000">
          <w:pPr>
            <w:ind w:left="0" w:hanging="2"/>
          </w:pPr>
          <w:r>
            <w:t>ADA University</w:t>
          </w:r>
        </w:p>
        <w:p w14:paraId="067D2019" w14:textId="77777777" w:rsidR="00C752BF" w:rsidRDefault="00000000">
          <w:pPr>
            <w:ind w:left="0" w:hanging="2"/>
          </w:pPr>
          <w:r>
            <w:t>School of Information Technologies and Engineering</w:t>
          </w:r>
        </w:p>
        <w:p w14:paraId="09451FD3" w14:textId="77777777" w:rsidR="00C752BF" w:rsidRDefault="00000000">
          <w:pPr>
            <w:ind w:left="0" w:hanging="2"/>
          </w:pPr>
          <w:r>
            <w:rPr>
              <w:b/>
            </w:rPr>
            <w:t>INFT 2303: Systems Analysis and Design</w:t>
          </w:r>
        </w:p>
        <w:p w14:paraId="3BE292BB" w14:textId="77777777" w:rsidR="00C752BF" w:rsidRDefault="00000000">
          <w:pPr>
            <w:ind w:left="0" w:hanging="2"/>
          </w:pPr>
          <w:r>
            <w:t>Spring Semester, 2023</w:t>
          </w:r>
        </w:p>
      </w:tc>
    </w:tr>
  </w:tbl>
  <w:p w14:paraId="42A6C448" w14:textId="77777777" w:rsidR="00C752BF" w:rsidRDefault="00C752BF">
    <w:pPr>
      <w:ind w:left="0" w:hanging="2"/>
    </w:pPr>
  </w:p>
  <w:p w14:paraId="12C4E6D6" w14:textId="77777777" w:rsidR="00C752BF" w:rsidRDefault="00C752B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0EF8E" w14:textId="77777777" w:rsidR="00C752BF" w:rsidRDefault="00C752BF">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99A"/>
    <w:multiLevelType w:val="multilevel"/>
    <w:tmpl w:val="A49A49D2"/>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F56B0"/>
    <w:multiLevelType w:val="multilevel"/>
    <w:tmpl w:val="BB3CA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8A14C5"/>
    <w:multiLevelType w:val="multilevel"/>
    <w:tmpl w:val="D78CC3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77F41B0"/>
    <w:multiLevelType w:val="multilevel"/>
    <w:tmpl w:val="91B2D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616E0"/>
    <w:multiLevelType w:val="multilevel"/>
    <w:tmpl w:val="77C05F1C"/>
    <w:lvl w:ilvl="0">
      <w:start w:val="1"/>
      <w:numFmt w:val="decimal"/>
      <w:lvlText w:val="%1."/>
      <w:lvlJc w:val="left"/>
      <w:pPr>
        <w:ind w:left="720" w:hanging="360"/>
      </w:pPr>
      <w:rPr>
        <w:rFonts w:ascii="Cambria" w:eastAsia="Cambria" w:hAnsi="Cambria" w:cs="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E51DB8"/>
    <w:multiLevelType w:val="multilevel"/>
    <w:tmpl w:val="B844B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C751E5"/>
    <w:multiLevelType w:val="multilevel"/>
    <w:tmpl w:val="05AAA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9690102">
    <w:abstractNumId w:val="0"/>
  </w:num>
  <w:num w:numId="2" w16cid:durableId="1431196797">
    <w:abstractNumId w:val="4"/>
  </w:num>
  <w:num w:numId="3" w16cid:durableId="171339086">
    <w:abstractNumId w:val="1"/>
  </w:num>
  <w:num w:numId="4" w16cid:durableId="1632401630">
    <w:abstractNumId w:val="3"/>
  </w:num>
  <w:num w:numId="5" w16cid:durableId="718550414">
    <w:abstractNumId w:val="6"/>
  </w:num>
  <w:num w:numId="6" w16cid:durableId="170411197">
    <w:abstractNumId w:val="2"/>
  </w:num>
  <w:num w:numId="7" w16cid:durableId="582685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BF"/>
    <w:rsid w:val="004F004E"/>
    <w:rsid w:val="005C2401"/>
    <w:rsid w:val="0068432F"/>
    <w:rsid w:val="00693F48"/>
    <w:rsid w:val="00C752BF"/>
    <w:rsid w:val="00D65D61"/>
    <w:rsid w:val="00F95981"/>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75F438C5"/>
  <w15:docId w15:val="{8AEAF6B8-2BA8-7E4D-A06A-6B57628C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uiPriority w:val="99"/>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Heading">
    <w:name w:val="TOC Heading"/>
    <w:basedOn w:val="Heading1"/>
    <w:next w:val="Normal"/>
    <w:uiPriority w:val="39"/>
    <w:unhideWhenUsed/>
    <w:qFormat/>
    <w:rsid w:val="00F95981"/>
    <w:pPr>
      <w:numPr>
        <w:numId w:val="0"/>
      </w:numPr>
      <w:suppressAutoHyphens w:val="0"/>
      <w:spacing w:line="276" w:lineRule="auto"/>
      <w:textDirection w:val="lrTb"/>
      <w:textAlignment w:val="auto"/>
      <w:outlineLvl w:val="9"/>
    </w:pPr>
    <w:rPr>
      <w:rFonts w:asciiTheme="majorHAnsi" w:eastAsiaTheme="majorEastAsia" w:hAnsiTheme="majorHAnsi" w:cstheme="majorBidi"/>
      <w:color w:val="365F91" w:themeColor="accent1" w:themeShade="BF"/>
      <w:position w:val="0"/>
      <w:sz w:val="28"/>
    </w:rPr>
  </w:style>
  <w:style w:type="paragraph" w:styleId="TOC1">
    <w:name w:val="toc 1"/>
    <w:basedOn w:val="Normal"/>
    <w:next w:val="Normal"/>
    <w:autoRedefine/>
    <w:uiPriority w:val="39"/>
    <w:unhideWhenUsed/>
    <w:rsid w:val="00F95981"/>
    <w:pPr>
      <w:spacing w:before="120"/>
      <w:ind w:left="0"/>
    </w:pPr>
    <w:rPr>
      <w:rFonts w:asciiTheme="minorHAnsi" w:hAnsiTheme="minorHAnsi"/>
      <w:b/>
      <w:bCs/>
      <w:i/>
      <w:iCs/>
    </w:rPr>
  </w:style>
  <w:style w:type="paragraph" w:styleId="TOC2">
    <w:name w:val="toc 2"/>
    <w:basedOn w:val="Normal"/>
    <w:next w:val="Normal"/>
    <w:autoRedefine/>
    <w:uiPriority w:val="39"/>
    <w:unhideWhenUsed/>
    <w:rsid w:val="00F95981"/>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F95981"/>
    <w:pPr>
      <w:ind w:left="480"/>
    </w:pPr>
    <w:rPr>
      <w:rFonts w:asciiTheme="minorHAnsi" w:hAnsiTheme="minorHAnsi"/>
      <w:sz w:val="20"/>
      <w:szCs w:val="20"/>
    </w:rPr>
  </w:style>
  <w:style w:type="paragraph" w:styleId="TOC4">
    <w:name w:val="toc 4"/>
    <w:basedOn w:val="Normal"/>
    <w:next w:val="Normal"/>
    <w:autoRedefine/>
    <w:uiPriority w:val="39"/>
    <w:unhideWhenUsed/>
    <w:rsid w:val="00F95981"/>
    <w:pPr>
      <w:ind w:left="720"/>
    </w:pPr>
    <w:rPr>
      <w:rFonts w:asciiTheme="minorHAnsi" w:hAnsiTheme="minorHAnsi"/>
      <w:sz w:val="20"/>
      <w:szCs w:val="20"/>
    </w:rPr>
  </w:style>
  <w:style w:type="paragraph" w:styleId="TOC5">
    <w:name w:val="toc 5"/>
    <w:basedOn w:val="Normal"/>
    <w:next w:val="Normal"/>
    <w:autoRedefine/>
    <w:uiPriority w:val="39"/>
    <w:unhideWhenUsed/>
    <w:rsid w:val="00F95981"/>
    <w:pPr>
      <w:ind w:left="960"/>
    </w:pPr>
    <w:rPr>
      <w:rFonts w:asciiTheme="minorHAnsi" w:hAnsiTheme="minorHAnsi"/>
      <w:sz w:val="20"/>
      <w:szCs w:val="20"/>
    </w:rPr>
  </w:style>
  <w:style w:type="paragraph" w:styleId="TOC6">
    <w:name w:val="toc 6"/>
    <w:basedOn w:val="Normal"/>
    <w:next w:val="Normal"/>
    <w:autoRedefine/>
    <w:uiPriority w:val="39"/>
    <w:unhideWhenUsed/>
    <w:rsid w:val="00F95981"/>
    <w:pPr>
      <w:ind w:left="1200"/>
    </w:pPr>
    <w:rPr>
      <w:rFonts w:asciiTheme="minorHAnsi" w:hAnsiTheme="minorHAnsi"/>
      <w:sz w:val="20"/>
      <w:szCs w:val="20"/>
    </w:rPr>
  </w:style>
  <w:style w:type="paragraph" w:styleId="TOC7">
    <w:name w:val="toc 7"/>
    <w:basedOn w:val="Normal"/>
    <w:next w:val="Normal"/>
    <w:autoRedefine/>
    <w:uiPriority w:val="39"/>
    <w:unhideWhenUsed/>
    <w:rsid w:val="00F95981"/>
    <w:pPr>
      <w:ind w:left="1440"/>
    </w:pPr>
    <w:rPr>
      <w:rFonts w:asciiTheme="minorHAnsi" w:hAnsiTheme="minorHAnsi"/>
      <w:sz w:val="20"/>
      <w:szCs w:val="20"/>
    </w:rPr>
  </w:style>
  <w:style w:type="paragraph" w:styleId="TOC8">
    <w:name w:val="toc 8"/>
    <w:basedOn w:val="Normal"/>
    <w:next w:val="Normal"/>
    <w:autoRedefine/>
    <w:uiPriority w:val="39"/>
    <w:unhideWhenUsed/>
    <w:rsid w:val="00F95981"/>
    <w:pPr>
      <w:ind w:left="1680"/>
    </w:pPr>
    <w:rPr>
      <w:rFonts w:asciiTheme="minorHAnsi" w:hAnsiTheme="minorHAnsi"/>
      <w:sz w:val="20"/>
      <w:szCs w:val="20"/>
    </w:rPr>
  </w:style>
  <w:style w:type="paragraph" w:styleId="TOC9">
    <w:name w:val="toc 9"/>
    <w:basedOn w:val="Normal"/>
    <w:next w:val="Normal"/>
    <w:autoRedefine/>
    <w:uiPriority w:val="39"/>
    <w:unhideWhenUsed/>
    <w:rsid w:val="00F95981"/>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F9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G1iUOR/fK981gbmaCRmsktUiVQ==">AMUW2mUyvy3VYbIWTi1/bislaaZgKyda761RrWlHX/BrXG8Jycy5U8C6zW+EY+CeCuIZkt5TmGnBi4oNCaah1Q/y0hVM/2crUhAk6S5iXuhPWfK3tsClNPNd4ThlSqzyiuEv6FYGq9R0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F57D74-0F68-C546-8C5A-4C01E127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1949</Words>
  <Characters>11112</Characters>
  <Application>Microsoft Office Word</Application>
  <DocSecurity>0</DocSecurity>
  <Lines>92</Lines>
  <Paragraphs>26</Paragraphs>
  <ScaleCrop>false</ScaleCrop>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Lala Mahmudova</cp:lastModifiedBy>
  <cp:revision>7</cp:revision>
  <dcterms:created xsi:type="dcterms:W3CDTF">2018-06-18T23:06:00Z</dcterms:created>
  <dcterms:modified xsi:type="dcterms:W3CDTF">2023-04-23T18:53:00Z</dcterms:modified>
</cp:coreProperties>
</file>