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2C" w:rsidRDefault="0032312C" w:rsidP="0032312C">
      <w:pPr>
        <w:jc w:val="center"/>
      </w:pPr>
      <w:r w:rsidRPr="0032312C">
        <w:rPr>
          <w:noProof/>
          <w:snapToGrid/>
          <w:lang w:val="es-EC" w:eastAsia="es-EC"/>
        </w:rPr>
        <w:drawing>
          <wp:inline distT="0" distB="0" distL="0" distR="0">
            <wp:extent cx="695325" cy="62865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2C" w:rsidRPr="0032312C" w:rsidRDefault="0032312C" w:rsidP="0032312C">
      <w:pPr>
        <w:spacing w:after="120"/>
        <w:jc w:val="center"/>
        <w:rPr>
          <w:rFonts w:ascii="Century Schoolbook" w:hAnsi="Century Schoolbook"/>
          <w:b/>
          <w:sz w:val="20"/>
          <w:lang w:val="es-EC"/>
        </w:rPr>
      </w:pPr>
      <w:r w:rsidRPr="0032312C">
        <w:rPr>
          <w:rFonts w:ascii="Century Schoolbook" w:hAnsi="Century Schoolbook"/>
          <w:b/>
          <w:sz w:val="20"/>
          <w:lang w:val="es-EC"/>
        </w:rPr>
        <w:t xml:space="preserve">ESCUELA POLITÉCNICA NACIONAL </w:t>
      </w:r>
    </w:p>
    <w:p w:rsidR="0032312C" w:rsidRPr="0032312C" w:rsidRDefault="0032312C" w:rsidP="0032312C">
      <w:pPr>
        <w:spacing w:after="120"/>
        <w:jc w:val="center"/>
        <w:rPr>
          <w:rFonts w:ascii="Corbel" w:hAnsi="Corbel"/>
          <w:b/>
          <w:sz w:val="20"/>
          <w:lang w:val="es-EC"/>
        </w:rPr>
      </w:pPr>
      <w:r w:rsidRPr="0032312C">
        <w:rPr>
          <w:rFonts w:ascii="Corbel" w:hAnsi="Corbel"/>
          <w:b/>
          <w:sz w:val="20"/>
          <w:lang w:val="es-EC"/>
        </w:rPr>
        <w:t>FACULTAD DE INGENIERÍA DE SISTEMAS</w:t>
      </w:r>
    </w:p>
    <w:p w:rsidR="0032312C" w:rsidRPr="0032312C" w:rsidRDefault="0032312C" w:rsidP="0032312C">
      <w:pPr>
        <w:spacing w:after="120"/>
        <w:jc w:val="center"/>
        <w:rPr>
          <w:rFonts w:ascii="Corbel" w:hAnsi="Corbel"/>
          <w:b/>
          <w:sz w:val="20"/>
          <w:lang w:val="es-EC"/>
        </w:rPr>
      </w:pPr>
      <w:r w:rsidRPr="0032312C">
        <w:rPr>
          <w:rFonts w:ascii="Corbel" w:hAnsi="Corbel"/>
          <w:b/>
          <w:sz w:val="20"/>
          <w:lang w:val="es-EC"/>
        </w:rPr>
        <w:t>INGENIERÍA EN SISTEMAS INFORMÁTICOS Y DE COMPUTACIÓN</w:t>
      </w:r>
    </w:p>
    <w:p w:rsidR="0032312C" w:rsidRPr="0032312C" w:rsidRDefault="0032312C" w:rsidP="0032312C">
      <w:pPr>
        <w:pBdr>
          <w:bottom w:val="single" w:sz="4" w:space="1" w:color="auto"/>
        </w:pBdr>
        <w:rPr>
          <w:rFonts w:ascii="Corbel" w:hAnsi="Corbel"/>
          <w:b/>
          <w:lang w:val="es-EC"/>
        </w:rPr>
      </w:pPr>
    </w:p>
    <w:p w:rsidR="0032312C" w:rsidRPr="0032312C" w:rsidRDefault="0032312C" w:rsidP="0032312C">
      <w:pPr>
        <w:spacing w:after="120"/>
        <w:rPr>
          <w:rFonts w:asciiTheme="minorHAnsi" w:hAnsiTheme="minorHAnsi" w:cs="Calibri"/>
          <w:sz w:val="22"/>
          <w:szCs w:val="22"/>
          <w:lang w:val="es-EC"/>
        </w:rPr>
      </w:pPr>
      <w:r w:rsidRPr="0032312C">
        <w:rPr>
          <w:rFonts w:asciiTheme="minorHAnsi" w:hAnsiTheme="minorHAnsi" w:cs="Calibri"/>
          <w:b/>
          <w:sz w:val="22"/>
          <w:szCs w:val="22"/>
          <w:lang w:val="es-EC"/>
        </w:rPr>
        <w:t>PERÍODO ACADÉMICO:</w:t>
      </w:r>
      <w:r w:rsidRPr="0032312C">
        <w:rPr>
          <w:rFonts w:asciiTheme="minorHAnsi" w:hAnsiTheme="minorHAnsi" w:cs="Calibri"/>
          <w:sz w:val="22"/>
          <w:szCs w:val="22"/>
          <w:lang w:val="es-EC"/>
        </w:rPr>
        <w:t xml:space="preserve"> 2017-A</w:t>
      </w:r>
    </w:p>
    <w:p w:rsidR="0032312C" w:rsidRPr="0032312C" w:rsidRDefault="0032312C" w:rsidP="0032312C">
      <w:pPr>
        <w:spacing w:after="120"/>
        <w:rPr>
          <w:rFonts w:asciiTheme="minorHAnsi" w:hAnsiTheme="minorHAnsi" w:cs="Calibri"/>
          <w:sz w:val="22"/>
          <w:szCs w:val="22"/>
          <w:lang w:val="es-EC"/>
        </w:rPr>
      </w:pPr>
      <w:r w:rsidRPr="0032312C">
        <w:rPr>
          <w:rFonts w:asciiTheme="minorHAnsi" w:hAnsiTheme="minorHAnsi" w:cs="Calibri"/>
          <w:b/>
          <w:sz w:val="22"/>
          <w:szCs w:val="22"/>
          <w:lang w:val="es-EC"/>
        </w:rPr>
        <w:t>ASIGNATURA:</w:t>
      </w:r>
      <w:r w:rsidRPr="0032312C">
        <w:rPr>
          <w:rFonts w:asciiTheme="minorHAnsi" w:hAnsiTheme="minorHAnsi" w:cs="Calibri"/>
          <w:sz w:val="22"/>
          <w:szCs w:val="22"/>
          <w:lang w:val="es-EC"/>
        </w:rPr>
        <w:t xml:space="preserve">   TCP/IP</w:t>
      </w:r>
      <w:r w:rsidRPr="0032312C">
        <w:rPr>
          <w:rFonts w:asciiTheme="minorHAnsi" w:hAnsiTheme="minorHAnsi" w:cs="Calibri"/>
          <w:sz w:val="22"/>
          <w:szCs w:val="22"/>
          <w:lang w:val="es-EC"/>
        </w:rPr>
        <w:tab/>
      </w:r>
      <w:r w:rsidRPr="0032312C">
        <w:rPr>
          <w:rFonts w:asciiTheme="minorHAnsi" w:hAnsiTheme="minorHAnsi" w:cs="Calibri"/>
          <w:sz w:val="22"/>
          <w:szCs w:val="22"/>
          <w:lang w:val="es-EC"/>
        </w:rPr>
        <w:tab/>
      </w:r>
      <w:r w:rsidRPr="0032312C">
        <w:rPr>
          <w:rFonts w:asciiTheme="minorHAnsi" w:hAnsiTheme="minorHAnsi" w:cs="Calibri"/>
          <w:b/>
          <w:sz w:val="22"/>
          <w:szCs w:val="22"/>
          <w:lang w:val="es-EC"/>
        </w:rPr>
        <w:t>GRUPO:</w:t>
      </w:r>
      <w:r w:rsidRPr="0032312C">
        <w:rPr>
          <w:rFonts w:asciiTheme="minorHAnsi" w:hAnsiTheme="minorHAnsi" w:cs="Calibri"/>
          <w:sz w:val="22"/>
          <w:szCs w:val="22"/>
          <w:lang w:val="es-EC"/>
        </w:rPr>
        <w:t xml:space="preserve"> GR1</w:t>
      </w:r>
    </w:p>
    <w:p w:rsidR="0032312C" w:rsidRPr="0032312C" w:rsidRDefault="0032312C" w:rsidP="0032312C">
      <w:pPr>
        <w:spacing w:after="120"/>
        <w:rPr>
          <w:rFonts w:asciiTheme="minorHAnsi" w:hAnsiTheme="minorHAnsi" w:cs="Calibri"/>
          <w:sz w:val="22"/>
          <w:szCs w:val="22"/>
          <w:lang w:val="es-EC"/>
        </w:rPr>
      </w:pPr>
      <w:r w:rsidRPr="0032312C">
        <w:rPr>
          <w:rFonts w:asciiTheme="minorHAnsi" w:hAnsiTheme="minorHAnsi" w:cs="Calibri"/>
          <w:b/>
          <w:sz w:val="22"/>
          <w:szCs w:val="22"/>
          <w:lang w:val="es-EC"/>
        </w:rPr>
        <w:t xml:space="preserve">PROFESOR: </w:t>
      </w:r>
      <w:r w:rsidRPr="0032312C">
        <w:rPr>
          <w:rFonts w:asciiTheme="minorHAnsi" w:hAnsiTheme="minorHAnsi" w:cs="Calibri"/>
          <w:sz w:val="22"/>
          <w:szCs w:val="22"/>
          <w:lang w:val="es-EC"/>
        </w:rPr>
        <w:t xml:space="preserve">ING. GUSTAVO SAMANIEGO </w:t>
      </w:r>
    </w:p>
    <w:p w:rsidR="0032312C" w:rsidRPr="0032312C" w:rsidRDefault="0032312C" w:rsidP="0032312C">
      <w:pPr>
        <w:spacing w:after="120"/>
        <w:rPr>
          <w:rFonts w:asciiTheme="minorHAnsi" w:hAnsiTheme="minorHAnsi" w:cs="Calibri"/>
          <w:sz w:val="22"/>
          <w:szCs w:val="22"/>
          <w:lang w:val="es-EC"/>
        </w:rPr>
      </w:pPr>
      <w:r w:rsidRPr="0032312C">
        <w:rPr>
          <w:rFonts w:asciiTheme="minorHAnsi" w:hAnsiTheme="minorHAnsi" w:cs="Calibri"/>
          <w:b/>
          <w:sz w:val="22"/>
          <w:szCs w:val="22"/>
          <w:lang w:val="es-EC"/>
        </w:rPr>
        <w:t>TIPO DE INSTRUMENTO:</w:t>
      </w:r>
      <w:r w:rsidRPr="0032312C">
        <w:rPr>
          <w:rFonts w:asciiTheme="minorHAnsi" w:hAnsiTheme="minorHAnsi" w:cs="Calibri"/>
          <w:sz w:val="22"/>
          <w:szCs w:val="22"/>
          <w:lang w:val="es-EC"/>
        </w:rPr>
        <w:t xml:space="preserve"> Deber</w:t>
      </w:r>
    </w:p>
    <w:p w:rsidR="0032312C" w:rsidRPr="0032312C" w:rsidRDefault="0032312C" w:rsidP="0032312C">
      <w:pPr>
        <w:spacing w:after="120"/>
        <w:rPr>
          <w:rFonts w:asciiTheme="minorHAnsi" w:hAnsiTheme="minorHAnsi" w:cs="Calibri"/>
          <w:sz w:val="22"/>
          <w:szCs w:val="22"/>
          <w:lang w:val="es-EC"/>
        </w:rPr>
      </w:pPr>
      <w:r w:rsidRPr="0032312C">
        <w:rPr>
          <w:rFonts w:asciiTheme="minorHAnsi" w:hAnsiTheme="minorHAnsi" w:cs="Calibri"/>
          <w:b/>
          <w:sz w:val="22"/>
          <w:szCs w:val="22"/>
          <w:lang w:val="es-EC"/>
        </w:rPr>
        <w:t>INSTRUMENTO N°</w:t>
      </w:r>
      <w:r w:rsidRPr="0032312C">
        <w:rPr>
          <w:rFonts w:asciiTheme="minorHAnsi" w:hAnsiTheme="minorHAnsi" w:cs="Calibri"/>
          <w:sz w:val="22"/>
          <w:szCs w:val="22"/>
          <w:lang w:val="es-EC"/>
        </w:rPr>
        <w:t>: 1</w:t>
      </w:r>
      <w:bookmarkStart w:id="0" w:name="_GoBack"/>
      <w:bookmarkEnd w:id="0"/>
    </w:p>
    <w:p w:rsidR="0032312C" w:rsidRPr="0032312C" w:rsidRDefault="0032312C" w:rsidP="0032312C">
      <w:pPr>
        <w:rPr>
          <w:rFonts w:asciiTheme="minorHAnsi" w:hAnsiTheme="minorHAnsi"/>
          <w:b/>
          <w:sz w:val="22"/>
          <w:szCs w:val="22"/>
          <w:lang w:val="es-EC"/>
        </w:rPr>
      </w:pPr>
      <w:r w:rsidRPr="0032312C">
        <w:rPr>
          <w:rFonts w:asciiTheme="minorHAnsi" w:hAnsiTheme="minorHAnsi" w:cs="Calibri"/>
          <w:b/>
          <w:sz w:val="22"/>
          <w:szCs w:val="22"/>
          <w:lang w:val="es-EC"/>
        </w:rPr>
        <w:t xml:space="preserve">TÍTULO: </w:t>
      </w:r>
      <w:r w:rsidRPr="0032312C">
        <w:rPr>
          <w:rFonts w:asciiTheme="minorHAnsi" w:hAnsiTheme="minorHAnsi"/>
          <w:b/>
          <w:sz w:val="22"/>
          <w:szCs w:val="22"/>
          <w:lang w:val="es-EC"/>
        </w:rPr>
        <w:t>Características ip</w:t>
      </w:r>
    </w:p>
    <w:p w:rsidR="0032312C" w:rsidRPr="0032312C" w:rsidRDefault="0032312C" w:rsidP="0032312C">
      <w:pPr>
        <w:pBdr>
          <w:bottom w:val="single" w:sz="4" w:space="1" w:color="auto"/>
        </w:pBdr>
        <w:spacing w:after="120"/>
        <w:rPr>
          <w:rFonts w:asciiTheme="minorHAnsi" w:hAnsiTheme="minorHAnsi" w:cs="Calibri"/>
          <w:sz w:val="22"/>
          <w:szCs w:val="22"/>
          <w:lang w:val="es-EC"/>
        </w:rPr>
      </w:pPr>
      <w:r w:rsidRPr="0032312C">
        <w:rPr>
          <w:rFonts w:asciiTheme="minorHAnsi" w:hAnsiTheme="minorHAnsi" w:cs="Calibri"/>
          <w:b/>
          <w:sz w:val="22"/>
          <w:szCs w:val="22"/>
          <w:lang w:val="es-EC"/>
        </w:rPr>
        <w:t xml:space="preserve">FECHA DE ENTREGA: </w:t>
      </w:r>
      <w:r w:rsidRPr="0032312C">
        <w:rPr>
          <w:rFonts w:asciiTheme="minorHAnsi" w:hAnsiTheme="minorHAnsi" w:cs="Calibri"/>
          <w:sz w:val="22"/>
          <w:szCs w:val="22"/>
          <w:lang w:val="es-EC"/>
        </w:rPr>
        <w:t>19</w:t>
      </w:r>
      <w:r w:rsidRPr="0032312C">
        <w:rPr>
          <w:rFonts w:asciiTheme="minorHAnsi" w:hAnsiTheme="minorHAnsi" w:cs="Calibri"/>
          <w:sz w:val="22"/>
          <w:szCs w:val="22"/>
          <w:lang w:val="es-EC"/>
        </w:rPr>
        <w:t>/06/2017</w:t>
      </w:r>
    </w:p>
    <w:p w:rsidR="0032312C" w:rsidRPr="0032312C" w:rsidRDefault="0032312C" w:rsidP="0032312C">
      <w:pPr>
        <w:pBdr>
          <w:bottom w:val="single" w:sz="4" w:space="1" w:color="auto"/>
        </w:pBdr>
        <w:spacing w:after="120"/>
        <w:rPr>
          <w:rFonts w:asciiTheme="minorHAnsi" w:hAnsiTheme="minorHAnsi" w:cs="Calibri"/>
          <w:b/>
          <w:sz w:val="22"/>
          <w:szCs w:val="22"/>
          <w:lang w:val="es-EC"/>
        </w:rPr>
      </w:pPr>
      <w:r w:rsidRPr="0032312C">
        <w:rPr>
          <w:rFonts w:asciiTheme="minorHAnsi" w:hAnsiTheme="minorHAnsi" w:cs="Calibri"/>
          <w:b/>
          <w:sz w:val="22"/>
          <w:szCs w:val="22"/>
          <w:lang w:val="es-EC"/>
        </w:rPr>
        <w:t xml:space="preserve">INTEGRANTES: </w:t>
      </w:r>
      <w:r w:rsidRPr="0032312C">
        <w:rPr>
          <w:rFonts w:asciiTheme="minorHAnsi" w:hAnsiTheme="minorHAnsi" w:cs="Calibri"/>
          <w:sz w:val="22"/>
          <w:szCs w:val="22"/>
          <w:lang w:val="es-EC"/>
        </w:rPr>
        <w:t>Daniel Beltrán</w:t>
      </w:r>
    </w:p>
    <w:p w:rsidR="0032312C" w:rsidRDefault="00180D24" w:rsidP="00180D24">
      <w:pPr>
        <w:pStyle w:val="Sangra2detindependiente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</w:t>
      </w:r>
    </w:p>
    <w:p w:rsidR="00DE66EE" w:rsidRPr="004E2DA3" w:rsidRDefault="00180D24" w:rsidP="00180D24">
      <w:pPr>
        <w:pStyle w:val="Sangra2detindependiente"/>
        <w:ind w:left="0"/>
        <w:rPr>
          <w:rFonts w:ascii="Arial" w:hAnsi="Arial" w:cs="Arial"/>
          <w:b/>
          <w:szCs w:val="24"/>
          <w:lang w:val="pt-BR"/>
        </w:rPr>
      </w:pPr>
      <w:r>
        <w:rPr>
          <w:rFonts w:ascii="Arial" w:hAnsi="Arial"/>
          <w:lang w:val="pt-BR"/>
        </w:rPr>
        <w:t xml:space="preserve"> </w:t>
      </w:r>
      <w:r w:rsidR="0042083A" w:rsidRPr="004E2DA3">
        <w:rPr>
          <w:rFonts w:ascii="Arial" w:hAnsi="Arial" w:cs="Arial"/>
          <w:b/>
          <w:szCs w:val="24"/>
          <w:lang w:val="pt-BR"/>
        </w:rPr>
        <w:t>Completar</w:t>
      </w:r>
      <w:r w:rsidR="0042083A" w:rsidRPr="006D1E0C">
        <w:rPr>
          <w:rFonts w:ascii="Arial" w:hAnsi="Arial" w:cs="Arial"/>
          <w:b/>
          <w:szCs w:val="24"/>
        </w:rPr>
        <w:t xml:space="preserve"> la</w:t>
      </w:r>
      <w:r w:rsidR="0042083A" w:rsidRPr="004E2DA3">
        <w:rPr>
          <w:rFonts w:ascii="Arial" w:hAnsi="Arial" w:cs="Arial"/>
          <w:b/>
          <w:szCs w:val="24"/>
          <w:lang w:val="pt-BR"/>
        </w:rPr>
        <w:t xml:space="preserve"> tabla de</w:t>
      </w:r>
      <w:r w:rsidR="00DE66EE" w:rsidRPr="004E2DA3">
        <w:rPr>
          <w:rFonts w:ascii="Arial" w:hAnsi="Arial" w:cs="Arial"/>
          <w:b/>
          <w:szCs w:val="24"/>
          <w:lang w:val="pt-BR"/>
        </w:rPr>
        <w:t xml:space="preserve"> características </w:t>
      </w:r>
      <w:r w:rsidR="00DE66EE" w:rsidRPr="006D1E0C">
        <w:rPr>
          <w:rFonts w:ascii="Arial" w:hAnsi="Arial" w:cs="Arial"/>
          <w:b/>
          <w:szCs w:val="24"/>
        </w:rPr>
        <w:t xml:space="preserve">del </w:t>
      </w:r>
      <w:r w:rsidR="00DE66EE" w:rsidRPr="004E2DA3">
        <w:rPr>
          <w:rFonts w:ascii="Arial" w:hAnsi="Arial" w:cs="Arial"/>
          <w:b/>
          <w:szCs w:val="24"/>
          <w:lang w:val="pt-BR"/>
        </w:rPr>
        <w:t>Protocolo Internet IP</w:t>
      </w:r>
    </w:p>
    <w:p w:rsidR="004E2DA3" w:rsidRDefault="004E2DA3" w:rsidP="00180D24">
      <w:pPr>
        <w:pStyle w:val="Sangra2detindependiente"/>
        <w:ind w:left="0"/>
        <w:rPr>
          <w:rFonts w:ascii="Arial" w:hAnsi="Arial" w:cs="Arial"/>
          <w:szCs w:val="24"/>
          <w:lang w:val="pt-BR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245"/>
      </w:tblGrid>
      <w:tr w:rsidR="004E2DA3" w:rsidRPr="004F6CD5" w:rsidTr="00E151C1">
        <w:tc>
          <w:tcPr>
            <w:tcW w:w="4394" w:type="dxa"/>
          </w:tcPr>
          <w:p w:rsidR="004E2DA3" w:rsidRPr="00BE3F4D" w:rsidRDefault="004E2DA3" w:rsidP="00E151C1">
            <w:pPr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E3F4D">
              <w:rPr>
                <w:rFonts w:ascii="Times New Roman" w:hAnsi="Times New Roman"/>
                <w:b/>
                <w:szCs w:val="24"/>
                <w:lang w:val="es-ES"/>
              </w:rPr>
              <w:t>Característica</w:t>
            </w:r>
          </w:p>
        </w:tc>
        <w:tc>
          <w:tcPr>
            <w:tcW w:w="5245" w:type="dxa"/>
          </w:tcPr>
          <w:p w:rsidR="004E2DA3" w:rsidRPr="00BE3F4D" w:rsidRDefault="004E2DA3" w:rsidP="00E151C1">
            <w:pPr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I</w:t>
            </w:r>
            <w:r w:rsidRPr="00BE3F4D">
              <w:rPr>
                <w:rFonts w:ascii="Times New Roman" w:hAnsi="Times New Roman"/>
                <w:b/>
                <w:szCs w:val="24"/>
                <w:lang w:val="es-ES"/>
              </w:rPr>
              <w:t>P</w:t>
            </w:r>
          </w:p>
        </w:tc>
      </w:tr>
      <w:tr w:rsidR="004E2DA3" w:rsidRPr="00F20A4E" w:rsidTr="00E151C1">
        <w:trPr>
          <w:trHeight w:val="698"/>
        </w:trPr>
        <w:tc>
          <w:tcPr>
            <w:tcW w:w="4394" w:type="dxa"/>
          </w:tcPr>
          <w:p w:rsidR="004E2DA3" w:rsidRPr="00BE3F4D" w:rsidRDefault="004E2DA3" w:rsidP="00E151C1">
            <w:pPr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El servicio del protocolo es:</w:t>
            </w:r>
          </w:p>
        </w:tc>
        <w:tc>
          <w:tcPr>
            <w:tcW w:w="5245" w:type="dxa"/>
          </w:tcPr>
          <w:p w:rsidR="004E2DA3" w:rsidRPr="008D21C8" w:rsidRDefault="004E2DA3" w:rsidP="00E151C1">
            <w:pPr>
              <w:jc w:val="both"/>
              <w:rPr>
                <w:rFonts w:ascii="Times New Roman" w:hAnsi="Times New Roman"/>
                <w:szCs w:val="24"/>
                <w:lang w:val="es-ES"/>
              </w:rPr>
            </w:pPr>
            <w:r w:rsidRPr="00B2007E">
              <w:rPr>
                <w:rFonts w:ascii="Times New Roman" w:hAnsi="Times New Roman"/>
                <w:b/>
                <w:szCs w:val="24"/>
                <w:lang w:val="es-ES"/>
              </w:rPr>
              <w:t>-</w:t>
            </w:r>
            <w:r w:rsidR="008D21C8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r w:rsidR="009C6F52">
              <w:rPr>
                <w:rFonts w:ascii="Times New Roman" w:hAnsi="Times New Roman"/>
                <w:szCs w:val="24"/>
                <w:lang w:val="es-ES"/>
              </w:rPr>
              <w:t xml:space="preserve">no </w:t>
            </w:r>
            <w:r w:rsidR="008D21C8">
              <w:rPr>
                <w:rFonts w:ascii="Times New Roman" w:hAnsi="Times New Roman"/>
                <w:szCs w:val="24"/>
                <w:lang w:val="es-ES"/>
              </w:rPr>
              <w:t>orientado a conexión</w:t>
            </w:r>
          </w:p>
        </w:tc>
      </w:tr>
      <w:tr w:rsidR="004E2DA3" w:rsidRPr="006333CF" w:rsidTr="00E151C1">
        <w:trPr>
          <w:trHeight w:val="427"/>
        </w:trPr>
        <w:tc>
          <w:tcPr>
            <w:tcW w:w="4394" w:type="dxa"/>
          </w:tcPr>
          <w:p w:rsidR="004E2DA3" w:rsidRPr="00BE3F4D" w:rsidRDefault="004E2DA3" w:rsidP="00E151C1">
            <w:pPr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 xml:space="preserve">Utiliza </w:t>
            </w:r>
            <w:r w:rsidRPr="00BE3F4D">
              <w:rPr>
                <w:rFonts w:ascii="Times New Roman" w:hAnsi="Times New Roman"/>
                <w:szCs w:val="24"/>
                <w:lang w:val="es-ES"/>
              </w:rPr>
              <w:t>Circuitos Virtuales Si/No</w:t>
            </w:r>
          </w:p>
        </w:tc>
        <w:tc>
          <w:tcPr>
            <w:tcW w:w="5245" w:type="dxa"/>
          </w:tcPr>
          <w:p w:rsidR="004E2DA3" w:rsidRPr="00BE3F4D" w:rsidRDefault="009C6F52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>Si…..                     No X</w:t>
            </w:r>
          </w:p>
        </w:tc>
      </w:tr>
      <w:tr w:rsidR="004E2DA3" w:rsidRPr="006333CF" w:rsidTr="00E151C1">
        <w:trPr>
          <w:trHeight w:val="418"/>
        </w:trPr>
        <w:tc>
          <w:tcPr>
            <w:tcW w:w="4394" w:type="dxa"/>
          </w:tcPr>
          <w:p w:rsidR="004E2DA3" w:rsidRPr="0042083A" w:rsidRDefault="004E2DA3" w:rsidP="00E151C1">
            <w:pPr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El tipo de servicio del protocolo es:</w:t>
            </w:r>
          </w:p>
        </w:tc>
        <w:tc>
          <w:tcPr>
            <w:tcW w:w="5245" w:type="dxa"/>
          </w:tcPr>
          <w:p w:rsidR="004E2DA3" w:rsidRDefault="009C6F52" w:rsidP="00E151C1">
            <w:pPr>
              <w:jc w:val="both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- No fiable</w:t>
            </w:r>
          </w:p>
          <w:p w:rsidR="004E2DA3" w:rsidRPr="00BE3F4D" w:rsidRDefault="004E2DA3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</w:p>
        </w:tc>
      </w:tr>
      <w:tr w:rsidR="004E2DA3" w:rsidRPr="009C6F52" w:rsidTr="00E151C1">
        <w:trPr>
          <w:trHeight w:val="676"/>
        </w:trPr>
        <w:tc>
          <w:tcPr>
            <w:tcW w:w="4394" w:type="dxa"/>
          </w:tcPr>
          <w:p w:rsidR="004E2DA3" w:rsidRPr="00BE3F4D" w:rsidRDefault="004E2DA3" w:rsidP="00E151C1">
            <w:pPr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Indicar las funciones básicas</w:t>
            </w:r>
          </w:p>
        </w:tc>
        <w:tc>
          <w:tcPr>
            <w:tcW w:w="5245" w:type="dxa"/>
          </w:tcPr>
          <w:p w:rsidR="009C6F52" w:rsidRPr="009C6F52" w:rsidRDefault="009C6F52" w:rsidP="009C6F52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Protocolo de intercambio de paquetes a nivel de servicio y de implementación.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•       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No orientado a conexión.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•       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Los paquete se enrutan independientemente.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•       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No garantiza la entrega, orden y la no duplicidad de la información, lo cual quiere decir que es un protocolo no confiable.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•       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No detecta ni corrige errores.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•       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Define claramente la unidad  de transferencia denominada Datagrama o paquete IP.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9C6F52" w:rsidRPr="009C6F52" w:rsidRDefault="009C6F52" w:rsidP="009C6F52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•        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  <w:r w:rsidRPr="009C6F52">
              <w:rPr>
                <w:rFonts w:ascii="Times New Roman" w:hAnsi="Times New Roman"/>
                <w:bCs/>
                <w:szCs w:val="24"/>
                <w:lang w:val="es-ES_tradnl"/>
              </w:rPr>
              <w:t>Actualmente existen 2 versiones: IPV4 e IPV6.</w:t>
            </w:r>
            <w:r w:rsidRPr="009C6F52">
              <w:rPr>
                <w:rFonts w:ascii="Times New Roman" w:hAnsi="Times New Roman"/>
                <w:szCs w:val="24"/>
                <w:lang w:val="es-EC"/>
              </w:rPr>
              <w:t xml:space="preserve"> </w:t>
            </w:r>
          </w:p>
          <w:p w:rsidR="004E2DA3" w:rsidRPr="009C6F52" w:rsidRDefault="004E2DA3" w:rsidP="00E151C1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</w:p>
          <w:p w:rsidR="004E2DA3" w:rsidRPr="00BE3F4D" w:rsidRDefault="004E2DA3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</w:p>
        </w:tc>
      </w:tr>
      <w:tr w:rsidR="004E2DA3" w:rsidRPr="009C6F52" w:rsidTr="00E151C1">
        <w:trPr>
          <w:trHeight w:val="830"/>
        </w:trPr>
        <w:tc>
          <w:tcPr>
            <w:tcW w:w="4394" w:type="dxa"/>
          </w:tcPr>
          <w:p w:rsidR="004E2DA3" w:rsidRPr="008C4206" w:rsidRDefault="004E2DA3" w:rsidP="00E151C1">
            <w:pPr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bCs/>
                <w:szCs w:val="24"/>
                <w:lang w:val="es-ES_tradnl"/>
              </w:rPr>
              <w:t>IP trata cada datagra</w:t>
            </w:r>
            <w:r w:rsidRPr="00762BC4">
              <w:rPr>
                <w:rFonts w:ascii="Times New Roman" w:hAnsi="Times New Roman"/>
                <w:bCs/>
                <w:szCs w:val="24"/>
                <w:lang w:val="es-ES_tradnl"/>
              </w:rPr>
              <w:t>ma como una entidad independiente, no relacionada a ningún otro datagrama</w:t>
            </w:r>
            <w:r>
              <w:rPr>
                <w:rFonts w:ascii="Times New Roman" w:hAnsi="Times New Roman"/>
                <w:bCs/>
                <w:szCs w:val="24"/>
                <w:lang w:val="es-ES_tradnl"/>
              </w:rPr>
              <w:t xml:space="preserve">         Si/No</w:t>
            </w:r>
          </w:p>
        </w:tc>
        <w:tc>
          <w:tcPr>
            <w:tcW w:w="5245" w:type="dxa"/>
          </w:tcPr>
          <w:p w:rsidR="004E2DA3" w:rsidRDefault="004E2DA3" w:rsidP="00E151C1">
            <w:pPr>
              <w:ind w:right="-108"/>
              <w:jc w:val="both"/>
              <w:rPr>
                <w:rFonts w:ascii="Times New Roman" w:hAnsi="Times New Roman"/>
                <w:szCs w:val="24"/>
                <w:lang w:val="es-ES_tradnl"/>
              </w:rPr>
            </w:pPr>
          </w:p>
          <w:p w:rsidR="004E2DA3" w:rsidRPr="00BE3F4D" w:rsidRDefault="009C6F52" w:rsidP="00E151C1">
            <w:pPr>
              <w:ind w:right="-108"/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>Si  X</w:t>
            </w:r>
            <w:r w:rsidR="004E2DA3">
              <w:rPr>
                <w:rFonts w:ascii="Times New Roman" w:hAnsi="Times New Roman"/>
                <w:szCs w:val="24"/>
                <w:lang w:val="es-ES_tradnl"/>
              </w:rPr>
              <w:t xml:space="preserve">                     No….</w:t>
            </w:r>
          </w:p>
        </w:tc>
      </w:tr>
      <w:tr w:rsidR="004E2DA3" w:rsidRPr="004E2DA3" w:rsidTr="00E151C1">
        <w:trPr>
          <w:trHeight w:val="451"/>
        </w:trPr>
        <w:tc>
          <w:tcPr>
            <w:tcW w:w="4394" w:type="dxa"/>
          </w:tcPr>
          <w:p w:rsidR="004E2DA3" w:rsidRPr="00BE3F4D" w:rsidRDefault="004E2DA3" w:rsidP="00E151C1">
            <w:pPr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lastRenderedPageBreak/>
              <w:t>En cual Capa d</w:t>
            </w:r>
            <w:r w:rsidRPr="00BE3F4D">
              <w:rPr>
                <w:rFonts w:ascii="Times New Roman" w:hAnsi="Times New Roman"/>
                <w:szCs w:val="24"/>
                <w:lang w:val="es-ES"/>
              </w:rPr>
              <w:t>el Modelo TCP/IP</w:t>
            </w:r>
            <w:r>
              <w:rPr>
                <w:rFonts w:ascii="Times New Roman" w:hAnsi="Times New Roman"/>
                <w:szCs w:val="24"/>
                <w:lang w:val="es-ES"/>
              </w:rPr>
              <w:t xml:space="preserve"> reside</w:t>
            </w:r>
          </w:p>
        </w:tc>
        <w:tc>
          <w:tcPr>
            <w:tcW w:w="5245" w:type="dxa"/>
          </w:tcPr>
          <w:p w:rsidR="004E2DA3" w:rsidRPr="00BE3F4D" w:rsidRDefault="004841A3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>internet</w:t>
            </w:r>
          </w:p>
        </w:tc>
      </w:tr>
      <w:tr w:rsidR="004E2DA3" w:rsidRPr="004E2DA3" w:rsidTr="00E151C1">
        <w:trPr>
          <w:trHeight w:val="419"/>
        </w:trPr>
        <w:tc>
          <w:tcPr>
            <w:tcW w:w="4394" w:type="dxa"/>
          </w:tcPr>
          <w:p w:rsidR="004E2DA3" w:rsidRPr="00BE3F4D" w:rsidRDefault="004E2DA3" w:rsidP="00E151C1">
            <w:pPr>
              <w:rPr>
                <w:rFonts w:ascii="Times New Roman" w:hAnsi="Times New Roman"/>
                <w:szCs w:val="24"/>
                <w:lang w:val="es-ES"/>
              </w:rPr>
            </w:pPr>
            <w:r w:rsidRPr="00762BC4">
              <w:rPr>
                <w:rFonts w:ascii="Times New Roman" w:hAnsi="Times New Roman"/>
                <w:bCs/>
                <w:szCs w:val="24"/>
                <w:lang w:val="es-ES_tradnl"/>
              </w:rPr>
              <w:t>La se</w:t>
            </w:r>
            <w:r>
              <w:rPr>
                <w:rFonts w:ascii="Times New Roman" w:hAnsi="Times New Roman"/>
                <w:bCs/>
                <w:szCs w:val="24"/>
                <w:lang w:val="es-ES_tradnl"/>
              </w:rPr>
              <w:t>lección del camino para transmi</w:t>
            </w:r>
            <w:r w:rsidRPr="00762BC4">
              <w:rPr>
                <w:rFonts w:ascii="Times New Roman" w:hAnsi="Times New Roman"/>
                <w:bCs/>
                <w:szCs w:val="24"/>
                <w:lang w:val="es-ES_tradnl"/>
              </w:rPr>
              <w:t>sión se denomina</w:t>
            </w:r>
          </w:p>
        </w:tc>
        <w:tc>
          <w:tcPr>
            <w:tcW w:w="5245" w:type="dxa"/>
          </w:tcPr>
          <w:p w:rsidR="004E2DA3" w:rsidRPr="00BE3F4D" w:rsidRDefault="009C6F52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>Enrutamiento</w:t>
            </w:r>
          </w:p>
        </w:tc>
      </w:tr>
      <w:tr w:rsidR="004E2DA3" w:rsidRPr="004E2DA3" w:rsidTr="00E151C1">
        <w:tc>
          <w:tcPr>
            <w:tcW w:w="4394" w:type="dxa"/>
          </w:tcPr>
          <w:p w:rsidR="004E2DA3" w:rsidRPr="00762BC4" w:rsidRDefault="004E2DA3" w:rsidP="00E151C1">
            <w:pPr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>Cuales estructuras de datos encapsula IP en el campo de datos de su datagrama</w:t>
            </w:r>
          </w:p>
        </w:tc>
        <w:tc>
          <w:tcPr>
            <w:tcW w:w="5245" w:type="dxa"/>
          </w:tcPr>
          <w:p w:rsidR="004841A3" w:rsidRPr="004841A3" w:rsidRDefault="004841A3" w:rsidP="004841A3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 w:rsidRPr="004841A3">
              <w:rPr>
                <w:rFonts w:ascii="Times New Roman" w:hAnsi="Times New Roman"/>
                <w:szCs w:val="24"/>
                <w:lang w:val="es-ES_tradnl"/>
              </w:rPr>
              <w:t>En el encabezamiento del datagrama se especifican:</w:t>
            </w:r>
          </w:p>
          <w:p w:rsidR="004841A3" w:rsidRPr="004841A3" w:rsidRDefault="004841A3" w:rsidP="004841A3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 w:rsidRPr="004841A3">
              <w:rPr>
                <w:rFonts w:ascii="Times New Roman" w:hAnsi="Times New Roman"/>
                <w:szCs w:val="24"/>
                <w:lang w:val="es-ES_tradnl"/>
              </w:rPr>
              <w:t>Direcci</w:t>
            </w:r>
            <w:r w:rsidRPr="004841A3">
              <w:rPr>
                <w:rFonts w:ascii="Times New Roman" w:hAnsi="Times New Roman" w:hint="eastAsia"/>
                <w:szCs w:val="24"/>
                <w:lang w:val="es-ES_tradnl"/>
              </w:rPr>
              <w:t>ó</w:t>
            </w:r>
            <w:r w:rsidRPr="004841A3">
              <w:rPr>
                <w:rFonts w:ascii="Times New Roman" w:hAnsi="Times New Roman"/>
                <w:szCs w:val="24"/>
                <w:lang w:val="es-ES_tradnl"/>
              </w:rPr>
              <w:t>n IP de origen</w:t>
            </w:r>
          </w:p>
          <w:p w:rsidR="004E2DA3" w:rsidRPr="00BE3F4D" w:rsidRDefault="004841A3" w:rsidP="004841A3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 w:rsidRPr="004841A3">
              <w:rPr>
                <w:rFonts w:ascii="Times New Roman" w:hAnsi="Times New Roman"/>
                <w:szCs w:val="24"/>
                <w:lang w:val="es-ES_tradnl"/>
              </w:rPr>
              <w:t>Direcci</w:t>
            </w:r>
            <w:r w:rsidRPr="004841A3">
              <w:rPr>
                <w:rFonts w:ascii="Times New Roman" w:hAnsi="Times New Roman" w:hint="eastAsia"/>
                <w:szCs w:val="24"/>
                <w:lang w:val="es-ES_tradnl"/>
              </w:rPr>
              <w:t>ó</w:t>
            </w:r>
            <w:r w:rsidRPr="004841A3">
              <w:rPr>
                <w:rFonts w:ascii="Times New Roman" w:hAnsi="Times New Roman"/>
                <w:szCs w:val="24"/>
                <w:lang w:val="es-ES_tradnl"/>
              </w:rPr>
              <w:t>n IP de destino</w:t>
            </w:r>
          </w:p>
        </w:tc>
      </w:tr>
      <w:tr w:rsidR="004E2DA3" w:rsidRPr="004F6CD5" w:rsidTr="00E151C1">
        <w:trPr>
          <w:trHeight w:val="408"/>
        </w:trPr>
        <w:tc>
          <w:tcPr>
            <w:tcW w:w="4394" w:type="dxa"/>
          </w:tcPr>
          <w:p w:rsidR="004E2DA3" w:rsidRPr="00BE3F4D" w:rsidRDefault="004E2DA3" w:rsidP="00E151C1">
            <w:pPr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 xml:space="preserve">Se </w:t>
            </w:r>
            <w:r>
              <w:rPr>
                <w:rFonts w:ascii="Times New Roman" w:hAnsi="Times New Roman"/>
                <w:szCs w:val="24"/>
                <w:lang w:val="es-ES"/>
              </w:rPr>
              <w:t xml:space="preserve">garantiza la entrega </w:t>
            </w:r>
            <w:r w:rsidRPr="00BE3F4D">
              <w:rPr>
                <w:rFonts w:ascii="Times New Roman" w:hAnsi="Times New Roman"/>
                <w:szCs w:val="24"/>
                <w:lang w:val="es-ES"/>
              </w:rPr>
              <w:t xml:space="preserve"> libre de errores, en orden, sin pérdidas, sin duplicaciones (Si/No)</w:t>
            </w:r>
          </w:p>
        </w:tc>
        <w:tc>
          <w:tcPr>
            <w:tcW w:w="5245" w:type="dxa"/>
          </w:tcPr>
          <w:p w:rsidR="004E2DA3" w:rsidRDefault="004E2DA3" w:rsidP="00E151C1">
            <w:pPr>
              <w:jc w:val="both"/>
              <w:rPr>
                <w:rFonts w:ascii="Times New Roman" w:hAnsi="Times New Roman"/>
                <w:szCs w:val="24"/>
                <w:lang w:val="es-ES"/>
              </w:rPr>
            </w:pPr>
          </w:p>
          <w:p w:rsidR="004E2DA3" w:rsidRPr="005F48E6" w:rsidRDefault="004841A3" w:rsidP="00E151C1">
            <w:pPr>
              <w:jc w:val="both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>Si…..                     No X</w:t>
            </w:r>
          </w:p>
        </w:tc>
      </w:tr>
      <w:tr w:rsidR="004E2DA3" w:rsidRPr="004E2DA3" w:rsidTr="00E151C1">
        <w:trPr>
          <w:trHeight w:val="498"/>
        </w:trPr>
        <w:tc>
          <w:tcPr>
            <w:tcW w:w="4394" w:type="dxa"/>
          </w:tcPr>
          <w:p w:rsidR="004E2DA3" w:rsidRPr="00560B8D" w:rsidRDefault="004E2DA3" w:rsidP="00E151C1">
            <w:pPr>
              <w:pStyle w:val="Sangra2detindependiente"/>
              <w:ind w:left="0"/>
              <w:rPr>
                <w:b/>
                <w:szCs w:val="24"/>
                <w:lang w:val="es-ES"/>
              </w:rPr>
            </w:pPr>
            <w:r w:rsidRPr="00560B8D">
              <w:t xml:space="preserve">Para qué sirve el campo </w:t>
            </w:r>
            <w:r w:rsidRPr="00560B8D">
              <w:rPr>
                <w:b/>
              </w:rPr>
              <w:t>Identification</w:t>
            </w:r>
          </w:p>
        </w:tc>
        <w:tc>
          <w:tcPr>
            <w:tcW w:w="5245" w:type="dxa"/>
          </w:tcPr>
          <w:p w:rsidR="004841A3" w:rsidRPr="004841A3" w:rsidRDefault="004841A3" w:rsidP="004841A3">
            <w:pPr>
              <w:rPr>
                <w:rFonts w:ascii="Times New Roman" w:hAnsi="Times New Roman"/>
                <w:szCs w:val="24"/>
                <w:lang w:val="es-EC"/>
              </w:rPr>
            </w:pPr>
            <w:r w:rsidRPr="004841A3">
              <w:rPr>
                <w:rFonts w:ascii="Times New Roman" w:hAnsi="Times New Roman"/>
                <w:szCs w:val="24"/>
                <w:lang w:val="es-ES_tradnl"/>
              </w:rPr>
              <w:t>Número que va en todo datagrama IP generado por el origen.</w:t>
            </w:r>
          </w:p>
          <w:p w:rsidR="004841A3" w:rsidRPr="004841A3" w:rsidRDefault="004841A3" w:rsidP="004841A3">
            <w:pPr>
              <w:rPr>
                <w:rFonts w:ascii="Times New Roman" w:hAnsi="Times New Roman"/>
                <w:szCs w:val="24"/>
                <w:lang w:val="es-EC"/>
              </w:rPr>
            </w:pPr>
            <w:r w:rsidRPr="004841A3">
              <w:rPr>
                <w:rFonts w:ascii="Times New Roman" w:hAnsi="Times New Roman"/>
                <w:szCs w:val="24"/>
                <w:lang w:val="es-ES_tradnl"/>
              </w:rPr>
              <w:t>Los fragmentos conservan el número.</w:t>
            </w:r>
          </w:p>
          <w:p w:rsidR="004E2DA3" w:rsidRPr="004841A3" w:rsidRDefault="004E2DA3" w:rsidP="00E151C1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</w:p>
        </w:tc>
      </w:tr>
      <w:tr w:rsidR="004E2DA3" w:rsidRPr="004E2DA3" w:rsidTr="00E151C1">
        <w:trPr>
          <w:trHeight w:val="655"/>
        </w:trPr>
        <w:tc>
          <w:tcPr>
            <w:tcW w:w="4394" w:type="dxa"/>
          </w:tcPr>
          <w:p w:rsidR="004E2DA3" w:rsidRPr="00560B8D" w:rsidRDefault="004E2DA3" w:rsidP="00E151C1">
            <w:pPr>
              <w:rPr>
                <w:rFonts w:ascii="Times New Roman" w:hAnsi="Times New Roman"/>
                <w:bCs/>
                <w:szCs w:val="24"/>
                <w:lang w:val="es-ES_tradnl"/>
              </w:rPr>
            </w:pPr>
            <w:r w:rsidRPr="00560B8D">
              <w:rPr>
                <w:rFonts w:ascii="Times New Roman" w:hAnsi="Times New Roman"/>
                <w:lang w:val="es-ES"/>
              </w:rPr>
              <w:t xml:space="preserve">Para qué sirve </w:t>
            </w:r>
            <w:r w:rsidRPr="00560B8D">
              <w:rPr>
                <w:rFonts w:ascii="Times New Roman" w:hAnsi="Times New Roman"/>
                <w:szCs w:val="24"/>
                <w:lang w:val="es-ES_tradnl"/>
              </w:rPr>
              <w:t xml:space="preserve">la bandera  </w:t>
            </w:r>
            <w:r w:rsidRPr="00560B8D">
              <w:rPr>
                <w:rFonts w:ascii="Times New Roman" w:hAnsi="Times New Roman"/>
                <w:b/>
                <w:szCs w:val="24"/>
                <w:lang w:val="es-ES_tradnl"/>
              </w:rPr>
              <w:t>DF</w:t>
            </w:r>
            <w:r w:rsidRPr="00560B8D">
              <w:rPr>
                <w:rFonts w:ascii="Times New Roman" w:hAnsi="Times New Roman"/>
                <w:szCs w:val="24"/>
                <w:lang w:val="es-ES_tradnl"/>
              </w:rPr>
              <w:t xml:space="preserve"> (Disable Fragmentation)</w:t>
            </w:r>
            <w:r w:rsidRPr="00560B8D">
              <w:rPr>
                <w:rFonts w:ascii="Times New Roman" w:hAnsi="Times New Roman"/>
                <w:bCs/>
                <w:szCs w:val="24"/>
                <w:lang w:val="es-ES_tradnl"/>
              </w:rPr>
              <w:t xml:space="preserve"> en el campo FLAGS</w:t>
            </w:r>
          </w:p>
          <w:p w:rsidR="004E2DA3" w:rsidRPr="00560B8D" w:rsidRDefault="004E2DA3" w:rsidP="00E151C1">
            <w:pPr>
              <w:rPr>
                <w:rFonts w:ascii="Times New Roman" w:hAnsi="Times New Roman"/>
                <w:szCs w:val="24"/>
                <w:lang w:val="es-ES_tradnl"/>
              </w:rPr>
            </w:pPr>
          </w:p>
        </w:tc>
        <w:tc>
          <w:tcPr>
            <w:tcW w:w="5245" w:type="dxa"/>
          </w:tcPr>
          <w:p w:rsidR="004841A3" w:rsidRPr="004841A3" w:rsidRDefault="004841A3" w:rsidP="004841A3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4841A3">
              <w:rPr>
                <w:rFonts w:ascii="Times New Roman" w:hAnsi="Times New Roman"/>
                <w:szCs w:val="24"/>
                <w:lang w:val="es-ES_tradnl"/>
              </w:rPr>
              <w:t>DF (Disable Fragmentation)</w:t>
            </w:r>
          </w:p>
          <w:p w:rsidR="004841A3" w:rsidRPr="004841A3" w:rsidRDefault="004841A3" w:rsidP="004841A3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 xml:space="preserve">    </w:t>
            </w:r>
            <w:r w:rsidRPr="004841A3">
              <w:rPr>
                <w:rFonts w:ascii="Times New Roman" w:hAnsi="Times New Roman"/>
                <w:szCs w:val="24"/>
                <w:lang w:val="es-ES_tradnl"/>
              </w:rPr>
              <w:t xml:space="preserve">  ON: El datagrama no se puede fragmentar. </w:t>
            </w:r>
          </w:p>
          <w:p w:rsidR="004E2DA3" w:rsidRPr="004841A3" w:rsidRDefault="004E2DA3" w:rsidP="00E151C1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</w:p>
        </w:tc>
      </w:tr>
      <w:tr w:rsidR="004E2DA3" w:rsidRPr="004E2DA3" w:rsidTr="00E151C1">
        <w:trPr>
          <w:trHeight w:val="366"/>
        </w:trPr>
        <w:tc>
          <w:tcPr>
            <w:tcW w:w="4394" w:type="dxa"/>
          </w:tcPr>
          <w:p w:rsidR="004E2DA3" w:rsidRPr="00560B8D" w:rsidRDefault="004E2DA3" w:rsidP="00E151C1">
            <w:pPr>
              <w:rPr>
                <w:rFonts w:ascii="Times New Roman" w:hAnsi="Times New Roman"/>
                <w:bCs/>
                <w:szCs w:val="24"/>
                <w:lang w:val="es-ES_tradnl"/>
              </w:rPr>
            </w:pPr>
            <w:r w:rsidRPr="00560B8D">
              <w:rPr>
                <w:rFonts w:ascii="Times New Roman" w:hAnsi="Times New Roman"/>
                <w:lang w:val="es-ES"/>
              </w:rPr>
              <w:t xml:space="preserve">Para qué sirve </w:t>
            </w:r>
            <w:r w:rsidRPr="00560B8D">
              <w:rPr>
                <w:rFonts w:ascii="Times New Roman" w:hAnsi="Times New Roman"/>
                <w:szCs w:val="24"/>
                <w:lang w:val="es-ES_tradnl"/>
              </w:rPr>
              <w:t xml:space="preserve">la bandera </w:t>
            </w:r>
            <w:r w:rsidRPr="00560B8D">
              <w:rPr>
                <w:rFonts w:ascii="Times New Roman" w:hAnsi="Times New Roman"/>
                <w:b/>
                <w:szCs w:val="24"/>
                <w:lang w:val="es-ES_tradnl"/>
              </w:rPr>
              <w:t>MF</w:t>
            </w:r>
            <w:r w:rsidRPr="00560B8D">
              <w:rPr>
                <w:rFonts w:ascii="Times New Roman" w:hAnsi="Times New Roman"/>
                <w:szCs w:val="24"/>
                <w:lang w:val="es-ES_tradnl"/>
              </w:rPr>
              <w:t xml:space="preserve"> (More Fragments)</w:t>
            </w:r>
            <w:r w:rsidRPr="00560B8D">
              <w:rPr>
                <w:rFonts w:ascii="Times New Roman" w:hAnsi="Times New Roman"/>
                <w:bCs/>
                <w:szCs w:val="24"/>
                <w:lang w:val="es-ES_tradnl"/>
              </w:rPr>
              <w:t xml:space="preserve"> en el campo FLAGS</w:t>
            </w:r>
          </w:p>
          <w:p w:rsidR="004E2DA3" w:rsidRPr="00560B8D" w:rsidRDefault="004E2DA3" w:rsidP="00E151C1">
            <w:pPr>
              <w:rPr>
                <w:rFonts w:ascii="Times New Roman" w:hAnsi="Times New Roman"/>
                <w:szCs w:val="24"/>
                <w:lang w:val="es-ES_tradnl"/>
              </w:rPr>
            </w:pPr>
          </w:p>
        </w:tc>
        <w:tc>
          <w:tcPr>
            <w:tcW w:w="5245" w:type="dxa"/>
          </w:tcPr>
          <w:p w:rsidR="004841A3" w:rsidRPr="004841A3" w:rsidRDefault="004841A3" w:rsidP="004841A3">
            <w:pPr>
              <w:jc w:val="both"/>
              <w:rPr>
                <w:lang w:val="es-EC"/>
              </w:rPr>
            </w:pPr>
            <w:r w:rsidRPr="004841A3">
              <w:rPr>
                <w:lang w:val="es-ES_tradnl"/>
              </w:rPr>
              <w:t>MF (More Fragments)</w:t>
            </w:r>
          </w:p>
          <w:p w:rsidR="004841A3" w:rsidRPr="004841A3" w:rsidRDefault="004841A3" w:rsidP="004841A3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4841A3">
              <w:rPr>
                <w:rFonts w:ascii="Times New Roman" w:hAnsi="Times New Roman"/>
                <w:szCs w:val="24"/>
                <w:lang w:val="es-ES_tradnl"/>
              </w:rPr>
              <w:tab/>
              <w:t xml:space="preserve">     ON: Más fragmentos.</w:t>
            </w:r>
          </w:p>
          <w:p w:rsidR="004E2DA3" w:rsidRPr="004841A3" w:rsidRDefault="004E2DA3" w:rsidP="004841A3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</w:p>
        </w:tc>
      </w:tr>
      <w:tr w:rsidR="004E2DA3" w:rsidRPr="004E2DA3" w:rsidTr="00E151C1">
        <w:trPr>
          <w:trHeight w:val="746"/>
        </w:trPr>
        <w:tc>
          <w:tcPr>
            <w:tcW w:w="4394" w:type="dxa"/>
          </w:tcPr>
          <w:p w:rsidR="004E2DA3" w:rsidRPr="00560B8D" w:rsidRDefault="004E2DA3" w:rsidP="00E151C1">
            <w:pPr>
              <w:rPr>
                <w:rFonts w:ascii="Times New Roman" w:hAnsi="Times New Roman"/>
                <w:szCs w:val="24"/>
                <w:lang w:val="es-ES"/>
              </w:rPr>
            </w:pPr>
            <w:r w:rsidRPr="00560B8D">
              <w:rPr>
                <w:rFonts w:ascii="Times New Roman" w:hAnsi="Times New Roman"/>
                <w:lang w:val="es-ES"/>
              </w:rPr>
              <w:t xml:space="preserve">Para qué sirve </w:t>
            </w:r>
            <w:r w:rsidRPr="00560B8D">
              <w:rPr>
                <w:rFonts w:ascii="Times New Roman" w:hAnsi="Times New Roman"/>
                <w:szCs w:val="24"/>
                <w:lang w:val="es-ES"/>
              </w:rPr>
              <w:t xml:space="preserve">el campo </w:t>
            </w:r>
            <w:r w:rsidRPr="00560B8D">
              <w:rPr>
                <w:rFonts w:ascii="Times New Roman" w:hAnsi="Times New Roman"/>
                <w:b/>
                <w:szCs w:val="24"/>
                <w:lang w:val="es-ES"/>
              </w:rPr>
              <w:t>Fragment Offset</w:t>
            </w:r>
          </w:p>
        </w:tc>
        <w:tc>
          <w:tcPr>
            <w:tcW w:w="5245" w:type="dxa"/>
          </w:tcPr>
          <w:p w:rsidR="00000000" w:rsidRPr="004841A3" w:rsidRDefault="00D6184A" w:rsidP="004841A3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4841A3">
              <w:rPr>
                <w:rFonts w:ascii="Times New Roman" w:hAnsi="Times New Roman"/>
                <w:szCs w:val="24"/>
                <w:lang w:val="es-ES_tradnl"/>
              </w:rPr>
              <w:t>La longitud del datagrama sin fragmentar (solo datos) se conoce al recibir el fragmento c</w:t>
            </w:r>
            <w:r w:rsidRPr="004841A3">
              <w:rPr>
                <w:rFonts w:ascii="Times New Roman" w:hAnsi="Times New Roman"/>
                <w:szCs w:val="24"/>
                <w:lang w:val="es-ES_tradnl"/>
              </w:rPr>
              <w:t>on "more fragments" = 0, sumando la longitud de datos de este datagrama al valor del campo OFFSET.</w:t>
            </w:r>
          </w:p>
          <w:p w:rsidR="004E2DA3" w:rsidRPr="004841A3" w:rsidRDefault="004E2DA3" w:rsidP="00E151C1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</w:p>
        </w:tc>
      </w:tr>
      <w:tr w:rsidR="004E2DA3" w:rsidRPr="004E2DA3" w:rsidTr="00E151C1">
        <w:trPr>
          <w:trHeight w:val="682"/>
        </w:trPr>
        <w:tc>
          <w:tcPr>
            <w:tcW w:w="4394" w:type="dxa"/>
          </w:tcPr>
          <w:p w:rsidR="004E2DA3" w:rsidRPr="00560B8D" w:rsidRDefault="004E2DA3" w:rsidP="00E151C1">
            <w:pPr>
              <w:spacing w:before="100" w:beforeAutospacing="1" w:after="100" w:afterAutospacing="1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560B8D">
              <w:rPr>
                <w:rFonts w:ascii="Times New Roman" w:hAnsi="Times New Roman"/>
                <w:lang w:val="es-ES"/>
              </w:rPr>
              <w:t xml:space="preserve">Para qué sirve </w:t>
            </w:r>
            <w:r w:rsidRPr="00560B8D">
              <w:rPr>
                <w:rFonts w:ascii="Times New Roman" w:hAnsi="Times New Roman"/>
                <w:szCs w:val="24"/>
                <w:lang w:val="es-ES"/>
              </w:rPr>
              <w:t>el campo</w:t>
            </w:r>
            <w:r w:rsidRPr="00560B8D">
              <w:rPr>
                <w:rFonts w:ascii="Times New Roman" w:hAnsi="Times New Roman"/>
                <w:b/>
                <w:szCs w:val="24"/>
                <w:lang w:val="es-ES"/>
              </w:rPr>
              <w:t xml:space="preserve"> Time To Live</w:t>
            </w:r>
          </w:p>
        </w:tc>
        <w:tc>
          <w:tcPr>
            <w:tcW w:w="5245" w:type="dxa"/>
          </w:tcPr>
          <w:p w:rsidR="004E2DA3" w:rsidRPr="0032312C" w:rsidRDefault="0032312C" w:rsidP="00E151C1">
            <w:pPr>
              <w:jc w:val="both"/>
              <w:rPr>
                <w:rFonts w:ascii="Times New Roman" w:hAnsi="Times New Roman"/>
                <w:szCs w:val="24"/>
                <w:lang w:val="es-EC"/>
              </w:rPr>
            </w:pPr>
            <w:r w:rsidRPr="0032312C">
              <w:rPr>
                <w:lang w:val="es-EC"/>
              </w:rPr>
              <w:t>El valor se inicializa en el emisor y tiene la función de ir descontando de un contador una unidad según el datagrama IP viaje de un nodo a otro, por lo que debe de ser recalculado en cada salto.</w:t>
            </w:r>
          </w:p>
        </w:tc>
      </w:tr>
      <w:tr w:rsidR="004E2DA3" w:rsidRPr="004E2DA3" w:rsidTr="00E151C1">
        <w:trPr>
          <w:trHeight w:val="443"/>
        </w:trPr>
        <w:tc>
          <w:tcPr>
            <w:tcW w:w="4394" w:type="dxa"/>
          </w:tcPr>
          <w:p w:rsidR="004E2DA3" w:rsidRPr="00560B8D" w:rsidRDefault="004E2DA3" w:rsidP="00E151C1">
            <w:pPr>
              <w:pStyle w:val="Sangra2detindependiente"/>
              <w:ind w:left="0"/>
              <w:rPr>
                <w:b/>
                <w:szCs w:val="24"/>
                <w:lang w:val="es-ES"/>
              </w:rPr>
            </w:pPr>
            <w:r w:rsidRPr="00560B8D">
              <w:t xml:space="preserve">Para qué sirve </w:t>
            </w:r>
            <w:r w:rsidRPr="00560B8D">
              <w:rPr>
                <w:szCs w:val="24"/>
                <w:lang w:val="es-ES"/>
              </w:rPr>
              <w:t>el campo</w:t>
            </w:r>
            <w:r w:rsidRPr="00560B8D">
              <w:rPr>
                <w:b/>
                <w:szCs w:val="24"/>
                <w:lang w:val="es-ES"/>
              </w:rPr>
              <w:t xml:space="preserve"> Protocol</w:t>
            </w:r>
          </w:p>
          <w:p w:rsidR="004E2DA3" w:rsidRPr="00560B8D" w:rsidRDefault="004E2DA3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</w:p>
        </w:tc>
        <w:tc>
          <w:tcPr>
            <w:tcW w:w="5245" w:type="dxa"/>
          </w:tcPr>
          <w:p w:rsidR="004E2DA3" w:rsidRPr="00BE3F4D" w:rsidRDefault="004841A3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 w:rsidRPr="004841A3">
              <w:rPr>
                <w:rFonts w:ascii="Times New Roman" w:hAnsi="Times New Roman"/>
                <w:szCs w:val="24"/>
                <w:lang w:val="es-ES_tradnl"/>
              </w:rPr>
              <w:t>Indica el protocolo de alto nivel al que corresponde el mensaje que se est</w:t>
            </w:r>
            <w:r w:rsidRPr="004841A3">
              <w:rPr>
                <w:rFonts w:ascii="Times New Roman" w:hAnsi="Times New Roman" w:hint="eastAsia"/>
                <w:szCs w:val="24"/>
                <w:lang w:val="es-ES_tradnl"/>
              </w:rPr>
              <w:t>á</w:t>
            </w:r>
            <w:r w:rsidRPr="004841A3">
              <w:rPr>
                <w:rFonts w:ascii="Times New Roman" w:hAnsi="Times New Roman"/>
                <w:szCs w:val="24"/>
                <w:lang w:val="es-ES_tradnl"/>
              </w:rPr>
              <w:t xml:space="preserve"> transportando en DATA</w:t>
            </w:r>
          </w:p>
        </w:tc>
      </w:tr>
      <w:tr w:rsidR="004E2DA3" w:rsidRPr="004E2DA3" w:rsidTr="00E151C1">
        <w:trPr>
          <w:trHeight w:val="704"/>
        </w:trPr>
        <w:tc>
          <w:tcPr>
            <w:tcW w:w="4394" w:type="dxa"/>
          </w:tcPr>
          <w:p w:rsidR="004E2DA3" w:rsidRPr="00560B8D" w:rsidRDefault="004E2DA3" w:rsidP="00E151C1">
            <w:pPr>
              <w:rPr>
                <w:rFonts w:ascii="Times New Roman" w:hAnsi="Times New Roman"/>
                <w:szCs w:val="24"/>
                <w:lang w:val="es-ES_tradnl"/>
              </w:rPr>
            </w:pPr>
            <w:r w:rsidRPr="00560B8D">
              <w:rPr>
                <w:rFonts w:ascii="Times New Roman" w:hAnsi="Times New Roman"/>
                <w:lang w:val="es-ES"/>
              </w:rPr>
              <w:t xml:space="preserve">Para qué sirve </w:t>
            </w:r>
            <w:r w:rsidRPr="00560B8D">
              <w:rPr>
                <w:rFonts w:ascii="Times New Roman" w:hAnsi="Times New Roman"/>
                <w:szCs w:val="24"/>
                <w:lang w:val="es-ES"/>
              </w:rPr>
              <w:t>el campo</w:t>
            </w:r>
            <w:r w:rsidRPr="00560B8D">
              <w:rPr>
                <w:rFonts w:ascii="Times New Roman" w:hAnsi="Times New Roman"/>
                <w:b/>
                <w:szCs w:val="24"/>
                <w:lang w:val="es-ES"/>
              </w:rPr>
              <w:t xml:space="preserve"> Header Checksum</w:t>
            </w:r>
          </w:p>
        </w:tc>
        <w:tc>
          <w:tcPr>
            <w:tcW w:w="5245" w:type="dxa"/>
          </w:tcPr>
          <w:p w:rsidR="004E2DA3" w:rsidRPr="00BE3F4D" w:rsidRDefault="004841A3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 w:rsidRPr="004841A3">
              <w:rPr>
                <w:rFonts w:ascii="Times New Roman" w:hAnsi="Times New Roman"/>
                <w:szCs w:val="24"/>
                <w:lang w:val="es-ES_tradnl"/>
              </w:rPr>
              <w:t>Las palabras tomadas de a 16 bits son sumadas en complemento a 1 y hace el complemento a 1 del resultado.</w:t>
            </w:r>
          </w:p>
        </w:tc>
      </w:tr>
      <w:tr w:rsidR="004E2DA3" w:rsidRPr="004E2DA3" w:rsidTr="00E151C1">
        <w:trPr>
          <w:trHeight w:val="704"/>
        </w:trPr>
        <w:tc>
          <w:tcPr>
            <w:tcW w:w="4394" w:type="dxa"/>
          </w:tcPr>
          <w:p w:rsidR="004E2DA3" w:rsidRPr="00560B8D" w:rsidRDefault="004E2DA3" w:rsidP="00E151C1">
            <w:pPr>
              <w:rPr>
                <w:rFonts w:ascii="Times New Roman" w:hAnsi="Times New Roman"/>
                <w:szCs w:val="24"/>
                <w:lang w:val="es-ES"/>
              </w:rPr>
            </w:pPr>
            <w:r w:rsidRPr="00560B8D">
              <w:rPr>
                <w:rFonts w:ascii="Times New Roman" w:hAnsi="Times New Roman"/>
                <w:lang w:val="es-ES"/>
              </w:rPr>
              <w:t xml:space="preserve">Para qué sirve </w:t>
            </w:r>
            <w:r w:rsidRPr="00560B8D">
              <w:rPr>
                <w:rFonts w:ascii="Times New Roman" w:hAnsi="Times New Roman"/>
                <w:szCs w:val="24"/>
                <w:lang w:val="es-ES"/>
              </w:rPr>
              <w:t>el campo</w:t>
            </w:r>
            <w:r w:rsidRPr="00560B8D">
              <w:rPr>
                <w:rFonts w:ascii="Times New Roman" w:hAnsi="Times New Roman"/>
                <w:b/>
                <w:szCs w:val="24"/>
                <w:lang w:val="es-ES"/>
              </w:rPr>
              <w:t xml:space="preserve"> IP Options</w:t>
            </w:r>
          </w:p>
        </w:tc>
        <w:tc>
          <w:tcPr>
            <w:tcW w:w="5245" w:type="dxa"/>
          </w:tcPr>
          <w:p w:rsidR="004E2DA3" w:rsidRPr="008C4206" w:rsidRDefault="0032312C" w:rsidP="00E151C1">
            <w:pPr>
              <w:jc w:val="both"/>
              <w:rPr>
                <w:rFonts w:ascii="Times New Roman" w:hAnsi="Times New Roman"/>
                <w:szCs w:val="24"/>
                <w:lang w:val="es-ES"/>
              </w:rPr>
            </w:pPr>
            <w:r w:rsidRPr="0032312C">
              <w:rPr>
                <w:rFonts w:ascii="Times New Roman" w:hAnsi="Times New Roman"/>
                <w:szCs w:val="24"/>
                <w:lang w:val="es-ES_tradnl"/>
              </w:rPr>
              <w:t>Campo opcional utilizado para fines de con-trol. En cada  opción el primer octeto se de-nomina: Option Code, seguido de cero o más octetos</w:t>
            </w:r>
          </w:p>
        </w:tc>
      </w:tr>
      <w:tr w:rsidR="004E2DA3" w:rsidRPr="0032312C" w:rsidTr="00E151C1">
        <w:trPr>
          <w:trHeight w:val="704"/>
        </w:trPr>
        <w:tc>
          <w:tcPr>
            <w:tcW w:w="4394" w:type="dxa"/>
          </w:tcPr>
          <w:p w:rsidR="004E2DA3" w:rsidRPr="00405DD7" w:rsidRDefault="004E2DA3" w:rsidP="00E151C1">
            <w:pPr>
              <w:rPr>
                <w:rFonts w:ascii="Times New Roman" w:hAnsi="Times New Roman"/>
                <w:szCs w:val="24"/>
                <w:lang w:val="es-ES"/>
              </w:rPr>
            </w:pPr>
            <w:r w:rsidRPr="00BE3F4D">
              <w:rPr>
                <w:rFonts w:ascii="Times New Roman" w:hAnsi="Times New Roman"/>
                <w:szCs w:val="24"/>
                <w:lang w:val="es-ES_tradnl"/>
              </w:rPr>
              <w:t>Pueden generarse mensajes ICMP del tipo “</w:t>
            </w:r>
            <w:r>
              <w:rPr>
                <w:rFonts w:ascii="Times New Roman" w:hAnsi="Times New Roman"/>
                <w:szCs w:val="24"/>
                <w:lang w:val="es-ES_tradnl"/>
              </w:rPr>
              <w:t>Time Excedded</w:t>
            </w:r>
            <w:r w:rsidRPr="00BE3F4D">
              <w:rPr>
                <w:rFonts w:ascii="Times New Roman" w:hAnsi="Times New Roman"/>
                <w:szCs w:val="24"/>
                <w:lang w:val="es-ES_tradnl"/>
              </w:rPr>
              <w:t xml:space="preserve">” </w:t>
            </w:r>
            <w:r>
              <w:rPr>
                <w:rFonts w:ascii="Times New Roman" w:hAnsi="Times New Roman"/>
                <w:szCs w:val="24"/>
                <w:lang w:val="es-ES_tradnl"/>
              </w:rPr>
              <w:t xml:space="preserve">(TTL=0)     </w:t>
            </w:r>
            <w:r w:rsidRPr="00BE3F4D">
              <w:rPr>
                <w:rFonts w:ascii="Times New Roman" w:hAnsi="Times New Roman"/>
                <w:szCs w:val="24"/>
                <w:lang w:val="es-ES_tradnl"/>
              </w:rPr>
              <w:t>Si/No</w:t>
            </w:r>
          </w:p>
        </w:tc>
        <w:tc>
          <w:tcPr>
            <w:tcW w:w="5245" w:type="dxa"/>
          </w:tcPr>
          <w:p w:rsidR="004E2DA3" w:rsidRDefault="004E2DA3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</w:p>
          <w:p w:rsidR="004E2DA3" w:rsidRPr="00BE3F4D" w:rsidRDefault="0032312C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>Si X</w:t>
            </w:r>
            <w:r w:rsidR="004E2DA3">
              <w:rPr>
                <w:rFonts w:ascii="Times New Roman" w:hAnsi="Times New Roman"/>
                <w:szCs w:val="24"/>
                <w:lang w:val="es-ES_tradnl"/>
              </w:rPr>
              <w:t xml:space="preserve">                   No….</w:t>
            </w:r>
          </w:p>
        </w:tc>
      </w:tr>
      <w:tr w:rsidR="004E2DA3" w:rsidRPr="0032312C" w:rsidTr="00E151C1">
        <w:trPr>
          <w:trHeight w:val="655"/>
        </w:trPr>
        <w:tc>
          <w:tcPr>
            <w:tcW w:w="4394" w:type="dxa"/>
          </w:tcPr>
          <w:p w:rsidR="004E2DA3" w:rsidRPr="00BE3F4D" w:rsidRDefault="004E2DA3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 xml:space="preserve">Se utiliza para transmitir todo tipo de información (datos, video, voz) </w:t>
            </w:r>
            <w:r w:rsidRPr="00BE3F4D">
              <w:rPr>
                <w:rFonts w:ascii="Times New Roman" w:hAnsi="Times New Roman"/>
                <w:szCs w:val="24"/>
                <w:lang w:val="es-ES"/>
              </w:rPr>
              <w:t xml:space="preserve"> Si/No</w:t>
            </w:r>
          </w:p>
        </w:tc>
        <w:tc>
          <w:tcPr>
            <w:tcW w:w="5245" w:type="dxa"/>
          </w:tcPr>
          <w:p w:rsidR="004E2DA3" w:rsidRDefault="004E2DA3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</w:p>
          <w:p w:rsidR="004E2DA3" w:rsidRPr="00BE3F4D" w:rsidRDefault="0032312C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>Si…..                     No X</w:t>
            </w:r>
            <w:r w:rsidR="004E2DA3">
              <w:rPr>
                <w:rFonts w:ascii="Times New Roman" w:hAnsi="Times New Roman"/>
                <w:szCs w:val="24"/>
                <w:lang w:val="es-ES_tradnl"/>
              </w:rPr>
              <w:t>.</w:t>
            </w:r>
          </w:p>
        </w:tc>
      </w:tr>
      <w:tr w:rsidR="004E2DA3" w:rsidRPr="004E2DA3" w:rsidTr="00E151C1">
        <w:trPr>
          <w:trHeight w:val="745"/>
        </w:trPr>
        <w:tc>
          <w:tcPr>
            <w:tcW w:w="4394" w:type="dxa"/>
          </w:tcPr>
          <w:p w:rsidR="004E2DA3" w:rsidRPr="00BE3F4D" w:rsidRDefault="004E2DA3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>Indicar la longitud en bits de:</w:t>
            </w:r>
          </w:p>
        </w:tc>
        <w:tc>
          <w:tcPr>
            <w:tcW w:w="5245" w:type="dxa"/>
          </w:tcPr>
          <w:p w:rsidR="004E2DA3" w:rsidRDefault="0032312C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>Dirección IPv4 32</w:t>
            </w:r>
            <w:r w:rsidR="004E2DA3">
              <w:rPr>
                <w:rFonts w:ascii="Times New Roman" w:hAnsi="Times New Roman"/>
                <w:szCs w:val="24"/>
                <w:lang w:val="es-ES_tradnl"/>
              </w:rPr>
              <w:t xml:space="preserve"> bits</w:t>
            </w:r>
          </w:p>
          <w:p w:rsidR="004E2DA3" w:rsidRPr="00BE3F4D" w:rsidRDefault="0032312C" w:rsidP="00E151C1">
            <w:pPr>
              <w:jc w:val="both"/>
              <w:rPr>
                <w:rFonts w:ascii="Times New Roman" w:hAnsi="Times New Roman"/>
                <w:szCs w:val="24"/>
                <w:lang w:val="es-ES_tradnl"/>
              </w:rPr>
            </w:pPr>
            <w:r>
              <w:rPr>
                <w:rFonts w:ascii="Times New Roman" w:hAnsi="Times New Roman"/>
                <w:szCs w:val="24"/>
                <w:lang w:val="es-ES_tradnl"/>
              </w:rPr>
              <w:t xml:space="preserve">Dirección IPv6 128 </w:t>
            </w:r>
            <w:r w:rsidR="004E2DA3">
              <w:rPr>
                <w:rFonts w:ascii="Times New Roman" w:hAnsi="Times New Roman"/>
                <w:szCs w:val="24"/>
                <w:lang w:val="es-ES_tradnl"/>
              </w:rPr>
              <w:t>bits</w:t>
            </w:r>
          </w:p>
        </w:tc>
      </w:tr>
    </w:tbl>
    <w:p w:rsidR="004E2DA3" w:rsidRPr="004E2DA3" w:rsidRDefault="004E2DA3" w:rsidP="00180D24">
      <w:pPr>
        <w:pStyle w:val="Sangra2detindependiente"/>
        <w:ind w:left="0"/>
        <w:rPr>
          <w:rFonts w:ascii="Arial" w:hAnsi="Arial" w:cs="Arial"/>
          <w:szCs w:val="24"/>
          <w:lang w:val="es-EC"/>
        </w:rPr>
      </w:pPr>
    </w:p>
    <w:sectPr w:rsidR="004E2DA3" w:rsidRPr="004E2DA3" w:rsidSect="00495E60">
      <w:headerReference w:type="default" r:id="rId8"/>
      <w:endnotePr>
        <w:numFmt w:val="decimal"/>
      </w:endnotePr>
      <w:type w:val="continuous"/>
      <w:pgSz w:w="11906" w:h="16838" w:code="9"/>
      <w:pgMar w:top="993" w:right="1134" w:bottom="993" w:left="1134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84A" w:rsidRDefault="00D6184A">
      <w:r>
        <w:separator/>
      </w:r>
    </w:p>
  </w:endnote>
  <w:endnote w:type="continuationSeparator" w:id="0">
    <w:p w:rsidR="00D6184A" w:rsidRDefault="00D6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">
    <w:altName w:val="Times New Roman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84A" w:rsidRDefault="00D6184A">
      <w:r>
        <w:separator/>
      </w:r>
    </w:p>
  </w:footnote>
  <w:footnote w:type="continuationSeparator" w:id="0">
    <w:p w:rsidR="00D6184A" w:rsidRDefault="00D618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206" w:rsidRDefault="008C4206">
    <w:pPr>
      <w:pStyle w:val="Encabezado"/>
      <w:rPr>
        <w:rFonts w:ascii="Times New Roman" w:hAnsi="Times New Roman"/>
        <w:lang w:val="es-ES_tradnl"/>
      </w:rPr>
    </w:pPr>
  </w:p>
  <w:p w:rsidR="008C4206" w:rsidRDefault="008C4206">
    <w:pPr>
      <w:pStyle w:val="Encabezado"/>
      <w:rPr>
        <w:rFonts w:ascii="Times New Roman" w:hAnsi="Times New Roman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760A"/>
    <w:multiLevelType w:val="hybridMultilevel"/>
    <w:tmpl w:val="1122851A"/>
    <w:lvl w:ilvl="0" w:tplc="3C22683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B3EFC"/>
    <w:multiLevelType w:val="multilevel"/>
    <w:tmpl w:val="5DFA94B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235FB2"/>
    <w:multiLevelType w:val="hybridMultilevel"/>
    <w:tmpl w:val="EED02C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BF0DEB"/>
    <w:multiLevelType w:val="hybridMultilevel"/>
    <w:tmpl w:val="BCEA0EBC"/>
    <w:lvl w:ilvl="0" w:tplc="E9B6A52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FD2751"/>
    <w:multiLevelType w:val="hybridMultilevel"/>
    <w:tmpl w:val="13842EAC"/>
    <w:lvl w:ilvl="0" w:tplc="E8C6B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0EA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E684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923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DC9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CCD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E4E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3E2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14E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7C02BAC"/>
    <w:multiLevelType w:val="hybridMultilevel"/>
    <w:tmpl w:val="4F6E7E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22A08"/>
    <w:multiLevelType w:val="hybridMultilevel"/>
    <w:tmpl w:val="18D058DC"/>
    <w:lvl w:ilvl="0" w:tplc="00447A1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BDB7BC3"/>
    <w:multiLevelType w:val="multilevel"/>
    <w:tmpl w:val="E8E8B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D727F8D"/>
    <w:multiLevelType w:val="multilevel"/>
    <w:tmpl w:val="BCEA0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5C18D7"/>
    <w:multiLevelType w:val="hybridMultilevel"/>
    <w:tmpl w:val="56B4A51A"/>
    <w:lvl w:ilvl="0" w:tplc="0C0A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403E482F"/>
    <w:multiLevelType w:val="hybridMultilevel"/>
    <w:tmpl w:val="1EF4F8AA"/>
    <w:lvl w:ilvl="0" w:tplc="28A22A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B802A69C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4023473"/>
    <w:multiLevelType w:val="hybridMultilevel"/>
    <w:tmpl w:val="A0C8C2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A6A1F"/>
    <w:multiLevelType w:val="multilevel"/>
    <w:tmpl w:val="1EF4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3C6F9E"/>
    <w:multiLevelType w:val="hybridMultilevel"/>
    <w:tmpl w:val="D47AD3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E85C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A5EF4"/>
    <w:multiLevelType w:val="hybridMultilevel"/>
    <w:tmpl w:val="F2A2DF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2400C"/>
    <w:multiLevelType w:val="hybridMultilevel"/>
    <w:tmpl w:val="95DC8008"/>
    <w:lvl w:ilvl="0" w:tplc="3C22683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E26B4F"/>
    <w:multiLevelType w:val="hybridMultilevel"/>
    <w:tmpl w:val="15E20252"/>
    <w:lvl w:ilvl="0" w:tplc="7B34F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44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D64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E44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522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5CD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428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047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1A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EF51FEF"/>
    <w:multiLevelType w:val="hybridMultilevel"/>
    <w:tmpl w:val="A7D88D0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92A12"/>
    <w:multiLevelType w:val="hybridMultilevel"/>
    <w:tmpl w:val="746CF776"/>
    <w:lvl w:ilvl="0" w:tplc="908263E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3"/>
  </w:num>
  <w:num w:numId="5">
    <w:abstractNumId w:val="11"/>
  </w:num>
  <w:num w:numId="6">
    <w:abstractNumId w:val="17"/>
  </w:num>
  <w:num w:numId="7">
    <w:abstractNumId w:val="0"/>
  </w:num>
  <w:num w:numId="8">
    <w:abstractNumId w:val="15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2"/>
  </w:num>
  <w:num w:numId="16">
    <w:abstractNumId w:val="18"/>
  </w:num>
  <w:num w:numId="17">
    <w:abstractNumId w:val="5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EC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13"/>
    <w:rsid w:val="00013E94"/>
    <w:rsid w:val="000450F3"/>
    <w:rsid w:val="001072F6"/>
    <w:rsid w:val="0013036D"/>
    <w:rsid w:val="00165236"/>
    <w:rsid w:val="001762C8"/>
    <w:rsid w:val="00180D24"/>
    <w:rsid w:val="001A2446"/>
    <w:rsid w:val="001B4A22"/>
    <w:rsid w:val="0024427A"/>
    <w:rsid w:val="00247198"/>
    <w:rsid w:val="00287577"/>
    <w:rsid w:val="002D4E43"/>
    <w:rsid w:val="002E3051"/>
    <w:rsid w:val="00320AAE"/>
    <w:rsid w:val="0032312C"/>
    <w:rsid w:val="003551C0"/>
    <w:rsid w:val="003A3866"/>
    <w:rsid w:val="003B1C06"/>
    <w:rsid w:val="00405DD7"/>
    <w:rsid w:val="0042083A"/>
    <w:rsid w:val="0043311F"/>
    <w:rsid w:val="004417F0"/>
    <w:rsid w:val="004841A3"/>
    <w:rsid w:val="00495E60"/>
    <w:rsid w:val="004B6553"/>
    <w:rsid w:val="004E2DA3"/>
    <w:rsid w:val="004F03D3"/>
    <w:rsid w:val="00510851"/>
    <w:rsid w:val="005A7B93"/>
    <w:rsid w:val="005D30F7"/>
    <w:rsid w:val="005D5519"/>
    <w:rsid w:val="005D681C"/>
    <w:rsid w:val="005F379E"/>
    <w:rsid w:val="006557A0"/>
    <w:rsid w:val="00680D3D"/>
    <w:rsid w:val="00694A78"/>
    <w:rsid w:val="006A6196"/>
    <w:rsid w:val="006D1ADC"/>
    <w:rsid w:val="006D1E0C"/>
    <w:rsid w:val="006F1746"/>
    <w:rsid w:val="00707A5C"/>
    <w:rsid w:val="00723E6E"/>
    <w:rsid w:val="00730155"/>
    <w:rsid w:val="00742206"/>
    <w:rsid w:val="00762BC4"/>
    <w:rsid w:val="00786FC7"/>
    <w:rsid w:val="00884E66"/>
    <w:rsid w:val="008B7A55"/>
    <w:rsid w:val="008C4206"/>
    <w:rsid w:val="008C5C3E"/>
    <w:rsid w:val="008D21C8"/>
    <w:rsid w:val="00917F4B"/>
    <w:rsid w:val="009210BF"/>
    <w:rsid w:val="00942184"/>
    <w:rsid w:val="00991603"/>
    <w:rsid w:val="009C6F52"/>
    <w:rsid w:val="009D3CA9"/>
    <w:rsid w:val="00A21325"/>
    <w:rsid w:val="00A64913"/>
    <w:rsid w:val="00A71118"/>
    <w:rsid w:val="00A83562"/>
    <w:rsid w:val="00AC0888"/>
    <w:rsid w:val="00AD0B3B"/>
    <w:rsid w:val="00AD15EA"/>
    <w:rsid w:val="00B04D41"/>
    <w:rsid w:val="00B2007E"/>
    <w:rsid w:val="00B3570D"/>
    <w:rsid w:val="00B645ED"/>
    <w:rsid w:val="00B652FE"/>
    <w:rsid w:val="00B703A7"/>
    <w:rsid w:val="00B72EA7"/>
    <w:rsid w:val="00B9175A"/>
    <w:rsid w:val="00BA09AB"/>
    <w:rsid w:val="00BB1718"/>
    <w:rsid w:val="00BF488E"/>
    <w:rsid w:val="00C33FE6"/>
    <w:rsid w:val="00C4201B"/>
    <w:rsid w:val="00C9168D"/>
    <w:rsid w:val="00CA2F8B"/>
    <w:rsid w:val="00CC2665"/>
    <w:rsid w:val="00D01E19"/>
    <w:rsid w:val="00D04ABA"/>
    <w:rsid w:val="00D6184A"/>
    <w:rsid w:val="00D86690"/>
    <w:rsid w:val="00DB4709"/>
    <w:rsid w:val="00DC149F"/>
    <w:rsid w:val="00DE182D"/>
    <w:rsid w:val="00DE66EE"/>
    <w:rsid w:val="00E110B9"/>
    <w:rsid w:val="00E11C4B"/>
    <w:rsid w:val="00E151C1"/>
    <w:rsid w:val="00E70A31"/>
    <w:rsid w:val="00EC4419"/>
    <w:rsid w:val="00ED0B70"/>
    <w:rsid w:val="00F13E36"/>
    <w:rsid w:val="00F41853"/>
    <w:rsid w:val="00F93F61"/>
    <w:rsid w:val="00F9547E"/>
    <w:rsid w:val="00FD6426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49CC34-2BCB-494A-88C2-00D38BD9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Roman" w:hAnsi="Roman"/>
      <w:snapToGrid w:val="0"/>
      <w:sz w:val="24"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notaalpie">
    <w:name w:val="footnote reference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tabs>
        <w:tab w:val="left" w:pos="-1440"/>
      </w:tabs>
      <w:jc w:val="both"/>
    </w:pPr>
    <w:rPr>
      <w:rFonts w:ascii="Times New Roman" w:hAnsi="Times New Roman"/>
      <w:lang w:val="es-ES_tradnl"/>
    </w:rPr>
  </w:style>
  <w:style w:type="paragraph" w:styleId="Sangradetextonormal">
    <w:name w:val="Body Text Indent"/>
    <w:basedOn w:val="Normal"/>
    <w:pPr>
      <w:widowControl/>
      <w:ind w:left="426"/>
    </w:pPr>
    <w:rPr>
      <w:rFonts w:ascii="Times New Roman" w:hAnsi="Times New Roman"/>
      <w:snapToGrid/>
      <w:lang w:val="es-ES_tradnl"/>
    </w:rPr>
  </w:style>
  <w:style w:type="paragraph" w:styleId="Sangra2detindependiente">
    <w:name w:val="Body Text Indent 2"/>
    <w:basedOn w:val="Normal"/>
    <w:link w:val="Sangra2detindependienteCar"/>
    <w:pPr>
      <w:widowControl/>
      <w:ind w:left="360"/>
      <w:jc w:val="both"/>
    </w:pPr>
    <w:rPr>
      <w:rFonts w:ascii="Times New Roman" w:hAnsi="Times New Roman"/>
      <w:snapToGrid/>
      <w:lang w:val="es-ES_tradnl"/>
    </w:rPr>
  </w:style>
  <w:style w:type="table" w:styleId="Tablaconcuadrcula">
    <w:name w:val="Table Grid"/>
    <w:basedOn w:val="Tablanormal"/>
    <w:rsid w:val="006D1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Epígrafe"/>
    <w:basedOn w:val="Normal"/>
    <w:next w:val="Normal"/>
    <w:qFormat/>
    <w:rsid w:val="00AC0888"/>
    <w:pPr>
      <w:widowControl/>
    </w:pPr>
    <w:rPr>
      <w:rFonts w:ascii="Times New Roman" w:hAnsi="Times New Roman"/>
      <w:b/>
      <w:bCs/>
      <w:snapToGrid/>
      <w:sz w:val="20"/>
      <w:lang w:val="es-ES"/>
    </w:rPr>
  </w:style>
  <w:style w:type="paragraph" w:styleId="Textonotapie">
    <w:name w:val="footnote text"/>
    <w:basedOn w:val="Normal"/>
    <w:semiHidden/>
    <w:rsid w:val="00AC0888"/>
    <w:pPr>
      <w:widowControl/>
    </w:pPr>
    <w:rPr>
      <w:rFonts w:ascii="Times New Roman" w:hAnsi="Times New Roman"/>
      <w:snapToGrid/>
      <w:sz w:val="20"/>
      <w:lang w:val="es-ES"/>
    </w:rPr>
  </w:style>
  <w:style w:type="paragraph" w:styleId="Textodeglobo">
    <w:name w:val="Balloon Text"/>
    <w:basedOn w:val="Normal"/>
    <w:semiHidden/>
    <w:rsid w:val="00B645ED"/>
    <w:rPr>
      <w:rFonts w:ascii="Tahoma" w:hAnsi="Tahoma" w:cs="Tahoma"/>
      <w:sz w:val="16"/>
      <w:szCs w:val="16"/>
    </w:rPr>
  </w:style>
  <w:style w:type="character" w:customStyle="1" w:styleId="Sangra2detindependienteCar">
    <w:name w:val="Sangría 2 de t. independiente Car"/>
    <w:link w:val="Sangra2detindependiente"/>
    <w:rsid w:val="004E2DA3"/>
    <w:rPr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4841A3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9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259">
          <w:marLeft w:val="10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348">
          <w:marLeft w:val="198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090">
          <w:marLeft w:val="198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83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4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9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</vt:lpstr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subject/>
  <dc:creator>nv</dc:creator>
  <cp:keywords/>
  <cp:lastModifiedBy>Daniel</cp:lastModifiedBy>
  <cp:revision>2</cp:revision>
  <cp:lastPrinted>2008-12-18T17:28:00Z</cp:lastPrinted>
  <dcterms:created xsi:type="dcterms:W3CDTF">2017-06-19T06:11:00Z</dcterms:created>
  <dcterms:modified xsi:type="dcterms:W3CDTF">2017-06-19T06:11:00Z</dcterms:modified>
</cp:coreProperties>
</file>