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sz w:val="28"/>
          <w:szCs w:val="28"/>
        </w:rPr>
        <w:t xml:space="preserve">Universidad Fidélitas</w:t>
      </w:r>
    </w:p>
    <w:p>
      <w:pPr>
        <w:spacing w:after="80"/>
        <w:jc w:val="center"/>
      </w:pPr>
      <w:r>
        <w:t xml:space="preserve">Facultad de Ciencias de la Computación</w:t>
      </w:r>
    </w:p>
    <w:p>
      <w:pPr>
        <w:spacing w:after="900"/>
        <w:jc w:val="center"/>
      </w:pPr>
      <w:r>
        <w:t xml:space="preserve">SC-403 Desarrollo de Aplicaciones Web y Patrones</w:t>
      </w:r>
    </w:p>
    <w:p>
      <w:pPr>
        <w:spacing w:after="60"/>
        <w:jc w:val="center"/>
      </w:pPr>
      <w:r>
        <w:rPr>
          <w:b/>
          <w:bCs/>
          <w:sz w:val="56"/>
          <w:szCs w:val="56"/>
        </w:rPr>
        <w:t xml:space="preserve">Golazo</w:t>
      </w:r>
    </w:p>
    <w:p>
      <w:pPr>
        <w:spacing w:after="120"/>
        <w:jc w:val="center"/>
      </w:pPr>
      <w:r>
        <w:rPr>
          <w:sz w:val="30"/>
          <w:szCs w:val="30"/>
        </w:rPr>
        <w:t xml:space="preserve">Sistema de alquiler de canchas de fútbol</w:t>
      </w:r>
    </w:p>
    <w:p>
      <w:pPr>
        <w:spacing w:after="900"/>
        <w:jc w:val="center"/>
      </w:pPr>
      <w:r>
        <w:rPr>
          <w:sz w:val="28"/>
          <w:szCs w:val="28"/>
        </w:rPr>
        <w:t xml:space="preserve">Avance 1 – Historias de usuario y prototipo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Proyecto Grupo 04</w:t>
      </w:r>
    </w:p>
    <w:p>
      <w:pPr>
        <w:spacing w:after="80"/>
        <w:jc w:val="center"/>
      </w:pPr>
      <w:r>
        <w:t xml:space="preserve">Carlos Adrián Betrano Valverde</w:t>
      </w:r>
    </w:p>
    <w:p>
      <w:pPr>
        <w:spacing w:after="80"/>
        <w:jc w:val="center"/>
      </w:pPr>
      <w:r>
        <w:t xml:space="preserve">Daniel Antonio Murillo Zeledón</w:t>
      </w:r>
    </w:p>
    <w:p>
      <w:pPr>
        <w:spacing w:after="80"/>
        <w:jc w:val="center"/>
      </w:pPr>
      <w:r>
        <w:t xml:space="preserve">Emmanuel Alfaro Aguilar</w:t>
      </w:r>
    </w:p>
    <w:p>
      <w:pPr>
        <w:spacing w:after="80"/>
        <w:jc w:val="center"/>
      </w:pPr>
      <w:r>
        <w:t xml:space="preserve">Juan Diego Murillo Ruiz</w:t>
      </w:r>
    </w:p>
    <w:p>
      <w:pPr>
        <w:spacing w:after="80"/>
      </w:pPr>
      <w:r>
        <w:t xml:space="preserve"> </w:t>
      </w:r>
    </w:p>
    <w:p>
      <w:pPr>
        <w:spacing w:after="40"/>
        <w:jc w:val="center"/>
      </w:pPr>
      <w:r>
        <w:t xml:space="preserve">Profesor: Wilberth Molina Pérez</w:t>
      </w:r>
    </w:p>
    <w:p>
      <w:pPr>
        <w:spacing w:after="40"/>
        <w:jc w:val="center"/>
      </w:pPr>
      <w:r>
        <w:t xml:space="preserve">Repositorio: </w:t>
      </w:r>
      <w:hyperlink w:history="1" r:id="rIdrcw9hozzcarvcil1ghzme">
        <w:r>
          <w:rPr>
            <w:rStyle w:val="Hyperlink"/>
          </w:rPr>
          <w:t xml:space="preserve">https://github.com/ADBETRANO/SC403-Canchas</w:t>
        </w:r>
      </w:hyperlink>
    </w:p>
    <w:p>
      <w:pPr>
        <w:spacing w:after="80"/>
        <w:jc w:val="center"/>
      </w:pPr>
      <w:r>
        <w:t xml:space="preserve">III Cuatrimestre 2026 · Semana 5</w:t>
      </w:r>
    </w:p>
    <w:p>
      <w:pPr>
        <w:sectPr>
          <w:footerReference w:type="default" r:id="rId7"/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Style w:val="Heading1"/>
        <w:spacing w:after="100" w:before="240"/>
      </w:pPr>
      <w:r>
        <w:t xml:space="preserve">I. Planteamiento del Proyecto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Juan Diego Murillo Ruiz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Planteamiento del proyecto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7"/>
        <w:gridCol w:w="10303"/>
      </w:tblGrid>
      <w:tr>
        <w:trPr>
          <w:tblHeader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de la solución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Golazo, Sistema de Gestión y Reserva de Canchas de Fútbol.</w:t>
            </w:r>
          </w:p>
        </w:tc>
      </w:tr>
      <w:tr>
        <w:trPr>
          <w:cantSplit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Muchos establecimientos que alquilan canchas de fútbol administran las reservaciones mediante llamadas, mensajes de WhatsApp o registros manuales. Esto puede provocar reservas duplicadas, confusión con los horarios disponibles, pérdida de información, dificultades para llevar el control de los pagos y una atención más lenta para los clientes.</w:t>
            </w:r>
          </w:p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 cual conlleva a una pérdida de clientes y de dinero para los negocios.</w:t>
            </w:r>
          </w:p>
        </w:tc>
      </w:tr>
      <w:tr>
        <w:trPr>
          <w:cantSplit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Cliente real o potencial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Complejos deportivos, canchas de fútbol 5, fútbol 7 o fútbol 11, centros recreativos y negocios dedicados al alquiler de instalaciones deportivas.</w:t>
            </w:r>
          </w:p>
        </w:tc>
      </w:tr>
      <w:tr>
        <w:trPr>
          <w:cantSplit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meta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Personas que desean alquilar una cancha para partidos, entrenamientos o actividades deportivas. También estará dirigido a los administradores y empleados del establecimiento encargados de gestionar horarios, reservaciones y pagos.</w:t>
            </w:r>
          </w:p>
        </w:tc>
      </w:tr>
      <w:tr>
        <w:trPr>
          <w:cantSplit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Justificación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 desarrollo del sistema permitiría mejorar la organización del negocio y facilitar el proceso de reservación para los clientes. Al centralizar los horarios, la disponibilidad, los datos de los usuarios y las reservaciones, se reducirían errores administrativos y se tendría un mejor control sobre el uso de las canchas. Además, los clientes podrían consultar la disponibilidad sin necesidad de comunicarse directamente con el establecimiento, lo cual conllevaría a una mejor organización y respuesta a sus clientes, y haría que los propietarios dediquen menos tiempo a gestionar reservas manualmente y más a atender su negocio.</w:t>
            </w:r>
          </w:p>
        </w:tc>
      </w:tr>
      <w:tr>
        <w:trPr>
          <w:cantSplit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Solución propuesta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Desarrollar un sistema que permita visualizar las canchas disponibles, consultar fechas y horarios, realizar reservaciones y registrar la información del cliente. El administrador podrá gestionar las canchas, modificar horarios y tarifas, cancelar reservaciones, registrar pagos y consultar las reservas realizadas. El sistema evitará que una cancha pueda reservarse dos veces en el mismo horario y mantendrá organizada toda la información del negocio.</w:t>
            </w:r>
          </w:p>
        </w:tc>
      </w:tr>
    </w:tbl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Carlos Adrián Betrano Valverde (desde aquí hasta el final de la sección 1)</w:t>
      </w:r>
    </w:p>
    <w:p>
      <w:pPr>
        <w:pStyle w:val="Heading2"/>
        <w:spacing w:after="100" w:before="200"/>
      </w:pPr>
      <w:r>
        <w:t xml:space="preserve">A. Usuarios del sistema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II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Roles del sistema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7"/>
        <w:gridCol w:w="10303"/>
      </w:tblGrid>
      <w:tr>
        <w:trPr>
          <w:tblHeader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las canchas (con imágenes), los tipos de cancha, las tarifas, los horarios, los usuarios y las reservas, y consultar los reportes.</w:t>
            </w:r>
          </w:p>
        </w:tc>
      </w:tr>
      <w:tr>
        <w:trPr>
          <w:cantSplit/>
        </w:trPr>
        <w:tc>
          <w:tcPr>
            <w:tcW w:type="dxa" w:w="3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Cliente</w:t>
            </w:r>
          </w:p>
        </w:tc>
        <w:tc>
          <w:tcPr>
            <w:tcW w:type="dxa" w:w="103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Registrarse, ver el catálogo de canchas, consultar disponibilidad, reservar, pagar, cancelar y ver su historial.</w:t>
            </w:r>
          </w:p>
        </w:tc>
      </w:tr>
    </w:tbl>
    <w:p>
      <w:pPr>
        <w:pStyle w:val="Heading2"/>
        <w:spacing w:after="100" w:before="200"/>
      </w:pPr>
      <w:r>
        <w:t xml:space="preserve">B. Módulos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III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Módulos del sistema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85"/>
        <w:gridCol w:w="8895"/>
      </w:tblGrid>
      <w:tr>
        <w:trPr>
          <w:tblHeader/>
        </w:trPr>
        <w:tc>
          <w:tcPr>
            <w:tcW w:type="dxa" w:w="4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8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y acceso (HU-01 a HU-05)</w:t>
            </w:r>
          </w:p>
        </w:tc>
        <w:tc>
          <w:tcPr>
            <w:tcW w:type="dxa" w:w="8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Registro, inicio y cierre de sesión, perfil y gestión de usuarios.</w:t>
            </w:r>
          </w:p>
        </w:tc>
      </w:tr>
      <w:tr>
        <w:trPr>
          <w:cantSplit/>
        </w:trPr>
        <w:tc>
          <w:tcPr>
            <w:tcW w:type="dxa" w:w="4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Canchas (HU-06 a HU-10)</w:t>
            </w:r>
          </w:p>
        </w:tc>
        <w:tc>
          <w:tcPr>
            <w:tcW w:type="dxa" w:w="8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CRUD de canchas, desactivación, catálogo con filtro por tipo e imágenes en Firebase.</w:t>
            </w:r>
          </w:p>
        </w:tc>
      </w:tr>
      <w:tr>
        <w:trPr>
          <w:cantSplit/>
        </w:trPr>
        <w:tc>
          <w:tcPr>
            <w:tcW w:type="dxa" w:w="4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Reservas del cliente (HU-11 a HU-15)</w:t>
            </w:r>
          </w:p>
        </w:tc>
        <w:tc>
          <w:tcPr>
            <w:tcW w:type="dxa" w:w="8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Disponibilidad, reserva, pago transaccional, historial y cancelación.</w:t>
            </w:r>
          </w:p>
        </w:tc>
      </w:tr>
      <w:tr>
        <w:trPr>
          <w:cantSplit/>
        </w:trPr>
        <w:tc>
          <w:tcPr>
            <w:tcW w:type="dxa" w:w="47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Administración y tarifas (HU-16 a HU-22)</w:t>
            </w:r>
          </w:p>
        </w:tc>
        <w:tc>
          <w:tcPr>
            <w:tcW w:type="dxa" w:w="88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Tipos de cancha, horarios, resumen del día, tarifas, consulta de reservas y reportes.</w:t>
            </w:r>
          </w:p>
        </w:tc>
      </w:tr>
    </w:tbl>
    <w:p>
      <w:pPr>
        <w:pStyle w:val="Heading2"/>
        <w:spacing w:after="100" w:before="200"/>
      </w:pPr>
      <w:r>
        <w:t xml:space="preserve">C. Tecnologías</w:t>
      </w:r>
    </w:p>
    <w:p>
      <w:pPr>
        <w:spacing w:after="80"/>
      </w:pPr>
      <w:r>
        <w:t xml:space="preserve">Java + Spring Boot con patrón MVC [1], Thymeleaf [2], Bootstrap [3], MySQL con Spring Data JPA [4], Spring Security para roles [5], Firebase Storage para imágenes [6] y GitHub para el control de versiones [7].</w:t>
      </w:r>
    </w:p>
    <w:p>
      <w:pPr>
        <w:pStyle w:val="Heading2"/>
        <w:spacing w:after="100" w:before="200"/>
      </w:pPr>
      <w:r>
        <w:t xml:space="preserve">D. Cumplimiento de las condiciones técnicas obligatorias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IV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Cumplimiento de las condiciones técnicas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2"/>
        <w:gridCol w:w="9458"/>
      </w:tblGrid>
      <w:tr>
        <w:trPr>
          <w:tblHeader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Condición</w:t>
            </w:r>
          </w:p>
        </w:tc>
        <w:tc>
          <w:tcPr>
            <w:tcW w:type="dxa" w:w="9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Cómo se cumple</w:t>
            </w:r>
          </w:p>
        </w:tc>
      </w:tr>
      <w:tr>
        <w:trPr>
          <w:cantSplit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Aplicación web con arquitectura MVC</w:t>
            </w:r>
          </w:p>
        </w:tc>
        <w:tc>
          <w:tcPr>
            <w:tcW w:type="dxa" w:w="9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Spring Boot con capas domain, repository, service y controller, y vistas Thymeleaf.</w:t>
            </w:r>
          </w:p>
        </w:tc>
      </w:tr>
      <w:tr>
        <w:trPr>
          <w:cantSplit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datos con datos dinámicos y transaccionales</w:t>
            </w:r>
          </w:p>
        </w:tc>
        <w:tc>
          <w:tcPr>
            <w:tcW w:type="dxa" w:w="9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Entidades Usuario, TipoCancha, Cancha, ImagenCancha, Horario, Tarifa, Reserva y Pago (sección 7). Transacciones en HU-13 (pago + confirmación de la reserva) y HU-15 (cancelación + reembolso).</w:t>
            </w:r>
          </w:p>
        </w:tc>
      </w:tr>
      <w:tr>
        <w:trPr>
          <w:cantSplit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Uso de imágenes, archivos y recursos</w:t>
            </w:r>
          </w:p>
        </w:tc>
        <w:tc>
          <w:tcPr>
            <w:tcW w:type="dxa" w:w="9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Imágenes de las canchas en Firebase Storage (HU-09 y HU-10).</w:t>
            </w:r>
          </w:p>
        </w:tc>
      </w:tr>
      <w:tr>
        <w:trPr>
          <w:cantSplit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 en GitHub con evidencia de colaboración</w:t>
            </w:r>
          </w:p>
        </w:tc>
        <w:tc>
          <w:tcPr>
            <w:tcW w:type="dxa" w:w="9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 SC403-Canchas con los integrantes como colaboradores, README y trabajo por ramas (sección 8).</w:t>
            </w:r>
          </w:p>
        </w:tc>
      </w:tr>
    </w:tbl>
    <w:p>
      <w:pPr>
        <w:pStyle w:val="Heading1"/>
        <w:spacing w:after="100" w:before="240"/>
      </w:pPr>
      <w:r>
        <w:t xml:space="preserve">II. Organización del Equipo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Juan Diego Murillo Ruiz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V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Roles y responsabilidades del equipo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2"/>
        <w:gridCol w:w="3237"/>
        <w:gridCol w:w="6221"/>
      </w:tblGrid>
      <w:tr>
        <w:trPr>
          <w:tblHeader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3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6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Responsabilidad en el Avance 1</w:t>
            </w:r>
          </w:p>
        </w:tc>
      </w:tr>
      <w:tr>
        <w:trPr>
          <w:cantSplit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Carlos Adrián Betrano Valverde</w:t>
            </w:r>
          </w:p>
        </w:tc>
        <w:tc>
          <w:tcPr>
            <w:tcW w:type="dxa" w:w="3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Coordinador</w:t>
            </w:r>
          </w:p>
        </w:tc>
        <w:tc>
          <w:tcPr>
            <w:tcW w:type="dxa" w:w="6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Historias HU-11 a HU-15, parte técnica de la sección 1, mapa de navegación, repositorio y video.</w:t>
            </w:r>
          </w:p>
        </w:tc>
      </w:tr>
      <w:tr>
        <w:trPr>
          <w:cantSplit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Antonio Murillo Zeledón</w:t>
            </w:r>
          </w:p>
        </w:tc>
        <w:tc>
          <w:tcPr>
            <w:tcW w:type="dxa" w:w="3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Analista de requerimientos</w:t>
            </w:r>
          </w:p>
        </w:tc>
        <w:tc>
          <w:tcPr>
            <w:tcW w:type="dxa" w:w="6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Historias HU-06 a HU-10, modelo preliminar de datos y acuerdo de ramas.</w:t>
            </w:r>
          </w:p>
        </w:tc>
      </w:tr>
      <w:tr>
        <w:trPr>
          <w:cantSplit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Alfaro Aguilar</w:t>
            </w:r>
          </w:p>
        </w:tc>
        <w:tc>
          <w:tcPr>
            <w:tcW w:type="dxa" w:w="3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 y documentación</w:t>
            </w:r>
          </w:p>
        </w:tc>
        <w:tc>
          <w:tcPr>
            <w:tcW w:type="dxa" w:w="6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Historias HU-16 a HU-22, priorización del backlog, trazabilidad y revisión de criterios.</w:t>
            </w:r>
          </w:p>
        </w:tc>
      </w:tr>
      <w:tr>
        <w:trPr>
          <w:cantSplit/>
        </w:trPr>
        <w:tc>
          <w:tcPr>
            <w:tcW w:type="dxa" w:w="42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Juan Diego Murillo Ruiz</w:t>
            </w:r>
          </w:p>
        </w:tc>
        <w:tc>
          <w:tcPr>
            <w:tcW w:type="dxa" w:w="3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Diseñador UI/UX</w:t>
            </w:r>
          </w:p>
        </w:tc>
        <w:tc>
          <w:tcPr>
            <w:tcW w:type="dxa" w:w="62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Historias HU-01 a HU-05, planteamiento, prototipo en Google AI Studio y unión del documento final.</w:t>
            </w:r>
          </w:p>
        </w:tc>
      </w:tr>
    </w:tbl>
    <w:p>
      <w:pPr>
        <w:pStyle w:val="Heading2"/>
        <w:spacing w:after="100" w:before="200"/>
      </w:pPr>
      <w:r>
        <w:t xml:space="preserve">A. Distribución del trabajo por módulo</w:t>
      </w:r>
    </w:p>
    <w:p>
      <w:pPr>
        <w:spacing w:after="80"/>
      </w:pPr>
      <w:r>
        <w:t xml:space="preserve">Cada integrante redacta las historias de su módulo y completa las secciones asignadas.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VI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Distribución del trabajo por módulo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96"/>
        <w:gridCol w:w="2392"/>
        <w:gridCol w:w="4392"/>
      </w:tblGrid>
      <w:tr>
        <w:trPr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Integrante</w:t>
            </w:r>
          </w:p>
        </w:tc>
        <w:tc>
          <w:tcPr>
            <w:tcW w:type="dxa" w:w="3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2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Historias</w:t>
            </w:r>
          </w:p>
        </w:tc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Otras secciones del documento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Juan Diego Murillo Ruiz</w:t>
            </w:r>
          </w:p>
        </w:tc>
        <w:tc>
          <w:tcPr>
            <w:tcW w:type="dxa" w:w="3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y acceso</w:t>
            </w:r>
          </w:p>
        </w:tc>
        <w:tc>
          <w:tcPr>
            <w:tcW w:type="dxa" w:w="2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HU-01 a HU-05</w:t>
            </w:r>
          </w:p>
        </w:tc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Secciones 1 (planteamiento), 2 y 9; prototipo; unión del documento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Antonio Murillo Zeledón</w:t>
            </w:r>
          </w:p>
        </w:tc>
        <w:tc>
          <w:tcPr>
            <w:tcW w:type="dxa" w:w="3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Canchas</w:t>
            </w:r>
          </w:p>
        </w:tc>
        <w:tc>
          <w:tcPr>
            <w:tcW w:type="dxa" w:w="2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HU-06 a HU-10</w:t>
            </w:r>
          </w:p>
        </w:tc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Secciones 7 (modelo de datos) y 8 (ramas)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Carlos Adrián Betrano Valverde</w:t>
            </w:r>
          </w:p>
        </w:tc>
        <w:tc>
          <w:tcPr>
            <w:tcW w:type="dxa" w:w="3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Reservas del cliente</w:t>
            </w:r>
          </w:p>
        </w:tc>
        <w:tc>
          <w:tcPr>
            <w:tcW w:type="dxa" w:w="2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HU-11 a HU-15</w:t>
            </w:r>
          </w:p>
        </w:tc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Sección 1 (parte técnica) y 6 (mapa de navegación)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Alfaro Aguilar</w:t>
            </w:r>
          </w:p>
        </w:tc>
        <w:tc>
          <w:tcPr>
            <w:tcW w:type="dxa" w:w="30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Administración y tarifas</w:t>
            </w:r>
          </w:p>
        </w:tc>
        <w:tc>
          <w:tcPr>
            <w:tcW w:type="dxa" w:w="2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HU-16 a HU-22</w:t>
            </w:r>
          </w:p>
        </w:tc>
        <w:tc>
          <w:tcPr>
            <w:tcW w:type="dxa" w:w="4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Secciones 3 (priorización) y 5 (trazabilidad)</w:t>
            </w:r>
          </w:p>
        </w:tc>
      </w:tr>
    </w:tbl>
    <w:p>
      <w:pPr>
        <w:pStyle w:val="Heading1"/>
        <w:spacing w:after="100" w:before="240"/>
      </w:pPr>
      <w:r>
        <w:t xml:space="preserve">III. Criterio de Priorización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Emmanuel Alfaro Aguilar</w:t>
      </w:r>
    </w:p>
    <w:p>
      <w:pPr>
        <w:spacing w:after="80"/>
      </w:pPr>
      <w:r>
        <w:t xml:space="preserve">Las historias de usuario se clasifican en tres niveles de prioridad, considerando su importancia para el usuario, su impacto en los procesos principales del sistema y su dependencia con otras funcionalidades.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VII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Niveles de prioridad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1"/>
        <w:gridCol w:w="11429"/>
      </w:tblGrid>
      <w:tr>
        <w:trPr>
          <w:tblHeader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1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Funcionalidades esenciales para el funcionamiento del sistema. Su ausencia impediría o afectaría directamente procesos principales como el acceso, la gestión de canchas o la realización de reservas. Se implementan para el Avance 2 (50%).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Funcionalidades importantes que complementan los procesos principales y mejoran la administración o la experiencia del usuario, pero que no impiden el funcionamiento básico del sistema.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4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Funcionalidades complementarias que aportan valor al sistema, pero pueden desarrollarse después de implementar las funciones principales.</w:t>
            </w:r>
          </w:p>
        </w:tc>
      </w:tr>
    </w:tbl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VIII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Resumen del backlog priorizado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1"/>
        <w:gridCol w:w="1829"/>
        <w:gridCol w:w="9600"/>
      </w:tblGrid>
      <w:tr>
        <w:trPr>
          <w:tblHeader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1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9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Historias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  <w:tc>
          <w:tcPr>
            <w:tcW w:type="dxa" w:w="1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HU-01, HU-02, HU-05, HU-06, HU-07, HU-09, HU-11, HU-12, HU-13, HU-17, HU-19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HU-03, HU-08, HU-10, HU-14, HU-15, HU-16, HU-18, HU-20, HU-21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HU-04, HU-22</w:t>
            </w:r>
          </w:p>
        </w:tc>
      </w:tr>
      <w:tr>
        <w:trPr>
          <w:cantSplit/>
        </w:trPr>
        <w:tc>
          <w:tcPr>
            <w:tcW w:type="dxa" w:w="22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8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9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00" w:before="240"/>
      </w:pPr>
      <w:r>
        <w:t xml:space="preserve">IV. Historias de Usuario</w:t>
      </w:r>
    </w:p>
    <w:p>
      <w:pPr>
        <w:spacing w:after="120"/>
      </w:pPr>
      <w:r>
        <w:rPr>
          <w:sz w:val="19"/>
          <w:szCs w:val="19"/>
        </w:rPr>
        <w:t xml:space="preserve">Formato [8]: Como [rol], necesito [funcionalidad], para [beneficio o finalidad]. Módulos: HU-01 a HU-05 Usuarios y acceso · HU-06 a HU-10 Canchas · HU-11 a HU-15 Reservas del cliente · HU-16 a HU-22 Administración y tarifas.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IX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Historias de usuario del sistema Golazo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00"/>
        <w:gridCol w:w="950"/>
        <w:gridCol w:w="5080"/>
        <w:gridCol w:w="1300"/>
        <w:gridCol w:w="14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Pantalla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cliente, necesito registrarme en el sistema, para poder realizar reservaciones.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Se permite ingresar nombre, correo, teléfono y contraseña.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valida que los campos obligatorios estén completos.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correo debe ser único; si ya existe se muestra un mensaje.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contraseña debe tener mínimo 8 caracteres.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Al completar el registro correctamente, el usuario queda con rol CLIENTE y puede acceder al sistema.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P-02 Registro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Juan Diego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usuario, necesito iniciar sesión, para acceder a las funciones correspondientes a mi perfil.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usuario debe ingresar correo y contraseña.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valida que las credenciales sean correctas; si no lo son, muestra un mensaje de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Si los datos son válidos, el cliente entra al catálogo y el administrador al panel de administración.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P-01 Login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Juan Diego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usuario, necesito cerrar sesión, para proteger mi cuenta cuando termine de utilizar el sistema.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usuario puede seleccionar la opción de cerrar sesión desde el menú.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sesión activa se finaliza correctamente.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redirige al usuario a la pantalla de inicio de sesión.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P-01 Login (opción en el menú de todas las pantallas)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Juan Diego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cliente, necesito consultar y modificar mis datos, para mantener mi información actualizada.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Se muestran los datos registrados del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usuario puede modificar su nombre y teléfono; el correo no se puede cambiar.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Para cambiar la contraseña se pide la contraseña actual.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Los cambios realizados se guardan correctamente.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P-13 Mi perfil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Juan Diego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gestionar los usuarios registrados, para mantener control sobre el acceso al sistema.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puede visualizar los usuarios registrados con nombre, correo, rol y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Se permite editar la información de un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puede desactivar un usuario; un usuario desactivado no puede iniciar sesión.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P-12 Usuarios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Juan Diego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HU-06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registrar una cancha (nombre, tipo, descripción, estado), para ofrecerla a los clientes.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Solo el rol ADMIN accede al formulario.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Nombre, tipo y estado son obligatorios.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No permite dos canchas con el mismo nombre.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Al guardar muestra un mensaje de confirmación y la cancha aparece en el listado.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P-08 Gestión de canchas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Daniel Antonio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editar los datos de una cancha, para mantener la información actualizada.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formulario carga los datos actuales de la cancha.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Permite modificar tipo, descripción y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Aplica las mismas validaciones del registro.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Los cambios se reflejan en el listado.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P-08 Gestión de canchas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Daniel Antonio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HU-08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desactivar una cancha, para que no se pueda reservar sin perder su historial.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Pide confirmación antes de desactivar.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cancha desactivada no aparece como reservable.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Las reservas anteriores se conservan en un historial.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Permite reactivar la cancha.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P-08 Gestión de canchas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Daniel Antonio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HU-09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cliente, necesito ver el listado de canchas y filtrarlas por tipo, para elegir la que me conviene.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Muestra solo canchas activas con nombre, tipo e imagen.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Permite filtrar por tipo (Fútbol 5, Fútbol 7 o Fútbol 11).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Si no hay resultados, muestra un mensaje de alerta.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Desde cada cancha se puede acceder a los detalles y reservar.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P-03 Catálogo de canchas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Daniel Antonio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subir imágenes de una cancha, para que los clientes la vean antes de reservar.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Acepta solo formatos JPG y PNG.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Valida un tamaño máximo por imagen.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imagen se guarda en Firebase Storage y se asocia a la cancha.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Permite reemplazar o eliminar las imágenes.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P-08 Gestión de canchas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Daniel Antonio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cliente, necesito ver la disponibilidad de una cancha por fecha, para saber qué horas están libres antes de reservar.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Se muestran los horarios de 1 hora dentro del horario de apertura.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Los horarios ocupados aparecen deshabilitados.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No se pueden elegir fechas u horarios pasados.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P-04 Detalle y disponibilidad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Carlos Adrián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cliente, necesito reservar una cancha en una fecha y hora disponibles, para asegurar el espacio para mi partido.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Antes de guardar se valida que el horario siga libre.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Se calcula el monto según su tarifa correspondiente.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Al confirmar, la reserva se crea en estado PENDIENTE y el horario queda apartado para el cliente.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P-05 Confirmar reserva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Carlos Adrián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cliente, necesito pagar mi reserva (simulación de pago con tarjeta, SINPE Móvil o efectivo), para dejarla confirmada.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pago queda registrado con método, monto y fecha.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registro del pago y el cambio de la reserva a estado CONFIRMADA se guardan en una sola transacción: si algo falla, no se guarda nada.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Se muestra un comprobante con el código de la reserva.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P-06 Pago y comprobante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Carlos Adrián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cliente, necesito ver el historial de mis reservas, para recordar mis partidos y pagos.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Se listan las reservas del cliente ordenadas por fecha.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Cada reserva muestra cancha, fecha, hora, monto y estado.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P-07 Mis reservas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Carlos Adrián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cliente, necesito cancelar mi reserva con al menos 24 horas de anticipación, para liberar el espacio si no voy a asistir.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Solo se permite si faltan 24 horas o más.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reserva pasa a CANCELADA y el horario queda libre.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cambio de la reserva y del pago (reembolso) se hace en una sola transacción.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P-07 Mis reservas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Carlos Adrián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HU-16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gestionar los tipos de cancha (Fútbol 5, Fútbol 7 y Fútbol 11), para clasificar las canchas y permitir filtrarlas en el catálogo.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puede agregar, editar y desactivar tipos de cancha.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descripción del tipo es obligatoria y no se puede repetir.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No se puede desactivar un tipo que tenga canchas activas asociadas.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muestra un mensaje de confirmación al guardar.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P-14 Tipos de cancha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Emmanuel Alfaro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HU-17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definir el horario de apertura y cierre de cada cancha, para que los clientes solo puedan reservar dentro de ese horario.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puede definir el horario de lunes a viernes y de fines de semana.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hora de cierre debe ser posterior a la hora de apertura.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Los cambios se reflejan en la disponibilidad que ve el cliente (HU-11).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muestra un mensaje de confirmación al guardar.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P-09 Tarifas y horarios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Emmanuel Alfaro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HU-18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ver un resumen del día con el total de reservas confirmadas, pendientes y canceladas, para controlar rápidamente la ocupación de las canchas.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puede seleccionar la fecha a consultar.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muestra el total de reservas por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Los totales coinciden con la lista de reservas del día (HU-21).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P-10 Reservas del día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Emmanuel Alfaro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HU-19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establecer la tarifa de alquiler de una cancha, para definir el monto que deberá pagar el cliente por su reserva.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debe poder seleccionar la cancha correspondiente.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Debe poder registrar una tarifa diurna y una nocturna por hora.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tarifa debe ser un valor numérico mayor a cero.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debe rechazar valores vacíos, negativos o inválidos.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tarifa debe quedar asociada a la cancha correspondiente.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debe confirmar cuando la tarifa sea registrada correctamente.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P-09 Tarifas y horarios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Emmanuel Alfaro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HU-20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modificar las tarifas de alquiler existentes, para mantener actualizados los precios de las canchas.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debe poder consultar las tarifas registradas.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Debe poder seleccionar una tarifa existente para modificarla.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nuevo monto debe ser un valor numérico mayor a cero.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debe rechazar valores vacíos, negativos o inválidos.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nuevo precio debe quedar almacenado correctamente.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debe mostrar un mensaje de confirmación después de actualizar la tarifa.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P-09 Tarifas y horarios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Emmanuel Alfaro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HU-21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consultar las reservas realizadas por los clientes, para supervisar la ocupación de las canchas.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debe poder visualizar las reservas registradas.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Cada reserva debe mostrar como mínimo la cancha, fecha, horario y cliente asociado.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debe mostrar el estado de cada reserva.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debe poder consultar el detalle de una reserva.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información mostrada debe coincidir con los datos registrados en el sistema.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P-10 Reservas del día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Emmanuel Alfaro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HU-22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Como administrador, necesito consultar reportes de las reservas realizadas, para analizar el uso de las canchas y apoyar la toma de decisiones.</w:t>
            </w:r>
          </w:p>
        </w:tc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5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administrador debe poder acceder al módulo de reportes.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sistema debe mostrar información basada en las reservas registradas.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El reporte debe permitir identificar las canchas y fechas correspondientes.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La información presentada debe coincidir con los datos almacenados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Si no existen datos disponibles, el sistema debe informar al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  <w:jc w:val="left"/>
            </w:pPr>
            <w:r>
              <w:rPr>
                <w:sz w:val="18"/>
                <w:szCs w:val="18"/>
              </w:rPr>
              <w:t xml:space="preserve">Los resultados deben mostrarse de forma clara y comprensible.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P-11 Reportes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18"/>
                <w:szCs w:val="18"/>
              </w:rPr>
              <w:t xml:space="preserve">Emmanuel Alfaro</w:t>
            </w:r>
          </w:p>
        </w:tc>
      </w:tr>
    </w:tbl>
    <w:p>
      <w:pPr>
        <w:pStyle w:val="Heading1"/>
        <w:spacing w:after="100" w:before="240"/>
      </w:pPr>
      <w:r>
        <w:t xml:space="preserve">V. Trazabilidad: Historias de Usuario y Prototipo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Emmanuel Alfaro Aguilar</w:t>
      </w:r>
    </w:p>
    <w:p>
      <w:pPr>
        <w:spacing w:after="120"/>
      </w:pPr>
      <w:r>
        <w:t xml:space="preserve">Cada pantalla del prototipo está rotulada con su código (P-XX) y se relaciona con las historias de usuario que cubre, según el mapa de navegación. Las 22 historias tienen al menos una pantalla y las 14 pantallas tienen al menos una historia.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X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Trazabilidad entre pantallas e historias de usuario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4380"/>
        <w:gridCol w:w="290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Pantalla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Historias que cubre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HU-02, HU-03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Juan Diego Murillo Ruiz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Juan Diego Murillo Ruiz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Catálogo de canchas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HU-09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Antonio Murillo Zeledón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Detalle de cancha y disponibilidad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Carlos Adrián Betrano Valverde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P-05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Confirmar reserva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Carlos Adrián Betrano Valverde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P-06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Pago y comprobante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Carlos Adrián Betrano Valverde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P-07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 reservas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HU-14, HU-15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Carlos Adrián Betrano Valverde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P-08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Gestión de canchas (admin)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HU-06, HU-07, HU-08, HU-10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Daniel Antonio Murillo Zeledón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P-09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Tarifas y horarios (admin)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HU-17, HU-19, HU-20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Alfaro Aguilar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P-10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Reservas del día (admin)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HU-18, HU-21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Alfaro Aguilar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P-11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Reportes (admin)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HU-22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Alfaro Aguilar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P-12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 (admin)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HU-05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Juan Diego Murillo Ruiz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P-13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 perfil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HU-04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Juan Diego Murillo Ruiz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P-14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Tipos de cancha (admin)</w:t>
            </w:r>
          </w:p>
        </w:tc>
        <w:tc>
          <w:tcPr>
            <w:tcW w:type="dxa" w:w="4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HU-16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Emmanuel Alfaro Aguilar</w:t>
            </w:r>
          </w:p>
        </w:tc>
      </w:tr>
    </w:tbl>
    <w:p>
      <w:pPr>
        <w:pStyle w:val="Heading1"/>
        <w:spacing w:after="100" w:before="240"/>
      </w:pPr>
      <w:r>
        <w:t xml:space="preserve">VI. Prototipo y Mapa de Navegación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Carlos Adrián Betrano Valverde (mapa de navegación) · Juan Diego Murillo Ruiz (prototipo)</w:t>
      </w:r>
    </w:p>
    <w:p>
      <w:pPr>
        <w:keepNext/>
        <w:spacing w:after="60"/>
      </w:pPr>
      <w:r>
        <w:rPr>
          <w:b/>
          <w:bCs/>
        </w:rPr>
        <w:t xml:space="preserve">Mapa de navegación: </w:t>
      </w:r>
      <w:r>
        <w:t xml:space="preserve">draw.io  ·  </w:t>
      </w:r>
      <w:r>
        <w:rPr>
          <w:b/>
          <w:bCs/>
        </w:rPr>
        <w:t xml:space="preserve">Prototipo: </w:t>
      </w:r>
      <w:r>
        <w:t xml:space="preserve">Google AI Studio</w:t>
      </w:r>
    </w:p>
    <w:p>
      <w:pPr>
        <w:keepNext/>
        <w:spacing w:after="120"/>
      </w:pPr>
      <w:r>
        <w:rPr>
          <w:b/>
          <w:bCs/>
        </w:rPr>
        <w:t xml:space="preserve">Enlace del prototipo: </w:t>
      </w:r>
      <w:hyperlink w:history="1" r:id="rIdizdgrcxrysvw-h6ukkqpa">
        <w:r>
          <w:rPr>
            <w:rStyle w:val="Hyperlink"/>
            <w:sz w:val="18"/>
            <w:szCs w:val="18"/>
          </w:rPr>
          <w:t xml:space="preserve">https://aistudio.google.com/apps/36699e65-be67-4da2-9940-cc51c2cc64d7?showAssistant=true&amp;showPreview=true</w:t>
        </w:r>
      </w:hyperlink>
    </w:p>
    <w:p>
      <w:pPr>
        <w:keepNext/>
        <w:jc w:val="center"/>
      </w:pPr>
      <w:r>
        <w:drawing>
          <wp:inline distT="0" distB="0" distL="0" distR="0">
            <wp:extent cx="6667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sz w:val="18"/>
          <w:szCs w:val="18"/>
        </w:rPr>
        <w:t xml:space="preserve">Fig. 1. Mapa de navegación del sistema Golazo por tipo de usuario.</w:t>
      </w:r>
    </w:p>
    <w:p>
      <w:pPr>
        <w:pStyle w:val="Heading1"/>
        <w:spacing w:after="100" w:before="240"/>
      </w:pPr>
      <w:r>
        <w:t xml:space="preserve">VII. Modelo Preliminar de Datos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Daniel Antonio Murillo Zeledón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XI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Entidades del modelo preliminar de datos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880"/>
        <w:gridCol w:w="48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Entidad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Atributos principales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Relaciones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(PK), nombre, correo (único), contraseña (encriptada), teléfono, rol (ADMIN / CLIENTE), activo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usuario realiza N reservas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TipoCancha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(PK), descripción (Fútbol 5 / Fútbol 7 / Fútbol 11, única), activo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tipo agrupa N canchas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Cancha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(PK), tipo_id (FK), nombre (único), descripción, superficie, capacidad, estado (activa / inactiva)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Pertenece a 1 tipo; tiene N imágenes, N horarios, N tarifas y N reservas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ImagenCancha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(PK), cancha_id (FK), url (Firebase Storage), fecha_subida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 imágenes pertenecen a 1 cancha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Horario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(PK), cancha_id (FK), día de la semana, hora_apertura, hora_cierre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 horarios pertenecen a 1 cancha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Tarifa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(PK), cancha_id (FK), tipo_tarifa (diurna / nocturna), precio por hora, vigente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 tarifas pertenecen a 1 cancha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Reserva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(PK), usuario_id (FK), cancha_id (FK), fecha, hora_inicio, hora_fin, monto_total, estado (pendiente / confirmada / cancelada)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Pertenece a 1 usuario y a 1 cancha; tiene 1 pago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Pago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 (PK), reserva_id (FK), monto, método (tarjeta / SINPE Móvil / efectivo), estado (pendiente / pagado / rechazado / reembolsado), fecha_pago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pago pertenece a 1 reserva</w:t>
            </w:r>
          </w:p>
        </w:tc>
      </w:tr>
    </w:tbl>
    <w:p>
      <w:pPr>
        <w:spacing w:after="80"/>
      </w:pPr>
      <w:r>
        <w:rPr>
          <w:b/>
          <w:bCs/>
        </w:rPr>
        <w:t xml:space="preserve">Reglas de negocio clave: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Una cancha no puede tener dos reservas en la misma fecha y hora.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Solo se pueden reservar canchas en estado "activa" y dentro de su horario de atención.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monto de la reserva se calcula con la tarifa vigente de la cancha (diurna o nocturna) según la hora.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 reserva solo pasa a "confirmada" cuando el pago queda registrado como pagado; ambos cambios se guardan en una misma transacción.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cliente puede cancelar su reserva hasta 24 horas antes del inicio; el pago pasa a "reembolsado".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Solo el ADMIN crea, edita o desactiva canchas, tipos de cancha, tarifas y usuarios; el CLIENTE solo gestiona sus propias reservas.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Una cancha con reservas futuras no se elimina, solo se desactiva, para conservar el historial.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 correo de cada usuario es único en el sistema.</w:t>
      </w:r>
    </w:p>
    <w:p>
      <w:pPr>
        <w:pStyle w:val="Heading1"/>
        <w:spacing w:after="100" w:before="240"/>
      </w:pPr>
      <w:r>
        <w:t xml:space="preserve">VIII. Repositorio y Acuerdo de Trabajo por Ramas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Daniel Antonio Murillo Zeledón</w:t>
      </w:r>
    </w:p>
    <w:p>
      <w:pPr>
        <w:spacing w:after="120"/>
      </w:pPr>
      <w:r>
        <w:t xml:space="preserve">Repositorio: </w:t>
      </w:r>
      <w:hyperlink w:history="1" r:id="rIdfky1qn8zrgzpe4ngsjdhg">
        <w:r>
          <w:rPr>
            <w:rStyle w:val="Hyperlink"/>
          </w:rPr>
          <w:t xml:space="preserve">https://github.com/ADBETRANO/SC403-Canchas</w:t>
        </w:r>
      </w:hyperlink>
      <w:r>
        <w:t xml:space="preserve"> (público), con los integrantes como colaboradores, README preliminar y carpetas /docs y /prototipo.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XII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Acuerdo de trabajo por ramas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Regla</w:t>
            </w:r>
          </w:p>
        </w:tc>
        <w:tc>
          <w:tcPr>
            <w:tcW w:type="dxa" w:w="10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Acuerdo del equipo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Rama main</w:t>
            </w:r>
          </w:p>
        </w:tc>
        <w:tc>
          <w:tcPr>
            <w:tcW w:type="dxa" w:w="10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versiones estables (entregas de avances). Nadie trabaja directamente en main.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Rama develop</w:t>
            </w:r>
          </w:p>
        </w:tc>
        <w:tc>
          <w:tcPr>
            <w:tcW w:type="dxa" w:w="10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Rama de integración y rama por defecto del repositorio. Aquí se une todo lo terminado.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Ramas de trabajo</w:t>
            </w:r>
          </w:p>
        </w:tc>
        <w:tc>
          <w:tcPr>
            <w:tcW w:type="dxa" w:w="10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rama por historia de usuario, creada desde develop: feature/HU-XX-descripcion (ejemplo: feature/HU-06-registrar-cancha).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Commits</w:t>
            </w:r>
          </w:p>
        </w:tc>
        <w:tc>
          <w:tcPr>
            <w:tcW w:type="dxa" w:w="10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 español, iniciando con el ID de la historia: "HU-06: agregar formulario de cancha". Commits pequeños y frecuentes.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 requests</w:t>
            </w:r>
          </w:p>
        </w:tc>
        <w:tc>
          <w:tcPr>
            <w:tcW w:type="dxa" w:w="10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 terminar una historia se abre un pull request hacia develop; otro integrante lo revisa antes de unirlo. Antes de cada avance se une develop en main.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Archivos sensibles</w:t>
            </w:r>
          </w:p>
        </w:tc>
        <w:tc>
          <w:tcPr>
            <w:tcW w:type="dxa" w:w="10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 clave de Firebase (.json) y la carpeta target/ están en el .gitignore y nunca se suben.</w:t>
            </w:r>
          </w:p>
        </w:tc>
      </w:tr>
    </w:tbl>
    <w:p>
      <w:pPr>
        <w:pStyle w:val="Heading1"/>
        <w:spacing w:after="100" w:before="240"/>
      </w:pPr>
      <w:r>
        <w:t xml:space="preserve">IX. Enlaces de la Entrega</w:t>
      </w:r>
    </w:p>
    <w:p>
      <w:pPr>
        <w:keepNext/>
        <w:spacing w:after="80" w:before="120"/>
      </w:pPr>
      <w:r>
        <w:rPr>
          <w:b/>
          <w:bCs/>
          <w:sz w:val="19"/>
          <w:szCs w:val="19"/>
        </w:rPr>
        <w:t xml:space="preserve">Responsable: </w:t>
      </w:r>
      <w:r>
        <w:rPr>
          <w:sz w:val="19"/>
          <w:szCs w:val="19"/>
        </w:rPr>
        <w:t xml:space="preserve">Juan Diego Murillo Ruiz</w:t>
      </w:r>
    </w:p>
    <w:p>
      <w:pPr>
        <w:keepNext/>
        <w:spacing w:after="0" w:before="160"/>
        <w:jc w:val="center"/>
      </w:pPr>
      <w:r>
        <w:rPr>
          <w:smallCaps/>
          <w:sz w:val="18"/>
          <w:szCs w:val="18"/>
        </w:rPr>
        <w:t xml:space="preserve">Tabla XIII</w:t>
      </w:r>
    </w:p>
    <w:p>
      <w:pPr>
        <w:keepNext/>
        <w:spacing w:after="80"/>
        <w:jc w:val="center"/>
      </w:pPr>
      <w:r>
        <w:rPr>
          <w:smallCaps/>
          <w:sz w:val="18"/>
          <w:szCs w:val="18"/>
        </w:rPr>
        <w:t xml:space="preserve">Enlaces de la entrega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180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10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Repositorio GitHub</w:t>
            </w:r>
          </w:p>
        </w:tc>
        <w:tc>
          <w:tcPr>
            <w:tcW w:type="dxa" w:w="10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hyperlink w:history="1" r:id="rIdi4viaet0-3gvjha_fh2sg">
              <w:r>
                <w:rPr>
                  <w:rStyle w:val="Hyperlink"/>
                  <w:sz w:val="19"/>
                  <w:szCs w:val="19"/>
                </w:rPr>
                <w:t xml:space="preserve">https://github.com/ADBETRANO/SC403-Canchas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Prototipo (Google AI Studio)</w:t>
            </w:r>
          </w:p>
        </w:tc>
        <w:tc>
          <w:tcPr>
            <w:tcW w:type="dxa" w:w="10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hyperlink w:history="1" r:id="rIdwzlzty_dxdwja58ltvt2d">
              <w:r>
                <w:rPr>
                  <w:rStyle w:val="Hyperlink"/>
                  <w:sz w:val="17"/>
                  <w:szCs w:val="17"/>
                </w:rPr>
                <w:t xml:space="preserve">https://aistudio.google.com/apps/36699e65-be67-4da2-9940-cc51c2cc64d7?showAssistant=true&amp;showPreview=true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Video de presentación</w:t>
            </w:r>
          </w:p>
        </w:tc>
        <w:tc>
          <w:tcPr>
            <w:tcW w:type="dxa" w:w="10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  <w:jc w:val="left"/>
            </w:pPr>
            <w:hyperlink w:history="1" r:id="rId4lqs7uokvb0bb12yjjd8z">
              <w:r>
                <w:rPr>
                  <w:rStyle w:val="Hyperlink"/>
                  <w:sz w:val="17"/>
                  <w:szCs w:val="17"/>
                </w:rPr>
                <w:t xml:space="preserve">https://drive.google.com/file/d/1mnFoYZFZl3YMKgqFThyYioPjD9qmOUIK/view?usp=sharing</w:t>
              </w:r>
            </w:hyperlink>
          </w:p>
        </w:tc>
      </w:tr>
    </w:tbl>
    <w:p>
      <w:pPr>
        <w:pStyle w:val="Heading1"/>
        <w:spacing w:after="100" w:before="240"/>
      </w:pPr>
      <w:r>
        <w:t xml:space="preserve">Referencias</w:t>
      </w:r>
    </w:p>
    <w:p>
      <w:pPr>
        <w:spacing w:after="60"/>
        <w:ind w:left="500" w:hanging="500"/>
        <w:jc w:val="left"/>
      </w:pPr>
      <w:r>
        <w:rPr>
          <w:sz w:val="19"/>
          <w:szCs w:val="19"/>
        </w:rPr>
        <w:t xml:space="preserve">[1] VMware Tanzu, "Spring Boot Reference Documentation," Spring.io. [En línea]. Disponible: https://docs.spring.io/spring-boot/</w:t>
      </w:r>
    </w:p>
    <w:p>
      <w:pPr>
        <w:spacing w:after="60"/>
        <w:ind w:left="500" w:hanging="500"/>
        <w:jc w:val="left"/>
      </w:pPr>
      <w:r>
        <w:rPr>
          <w:sz w:val="19"/>
          <w:szCs w:val="19"/>
        </w:rPr>
        <w:t xml:space="preserve">[2] The Thymeleaf Team, "Tutorial: Using Thymeleaf," Thymeleaf.org. [En línea]. Disponible: https://www.thymeleaf.org/documentation.html</w:t>
      </w:r>
    </w:p>
    <w:p>
      <w:pPr>
        <w:spacing w:after="60"/>
        <w:ind w:left="500" w:hanging="500"/>
        <w:jc w:val="left"/>
      </w:pPr>
      <w:r>
        <w:rPr>
          <w:sz w:val="19"/>
          <w:szCs w:val="19"/>
        </w:rPr>
        <w:t xml:space="preserve">[3] Bootstrap Team, "Bootstrap 5 Documentation," getbootstrap.com. [En línea]. Disponible: https://getbootstrap.com/docs/5.3/</w:t>
      </w:r>
    </w:p>
    <w:p>
      <w:pPr>
        <w:spacing w:after="60"/>
        <w:ind w:left="500" w:hanging="500"/>
        <w:jc w:val="left"/>
      </w:pPr>
      <w:r>
        <w:rPr>
          <w:sz w:val="19"/>
          <w:szCs w:val="19"/>
        </w:rPr>
        <w:t xml:space="preserve">[4] VMware Tanzu, "Spring Data JPA Reference Documentation," Spring.io. [En línea]. Disponible: https://docs.spring.io/spring-data/jpa/reference/</w:t>
      </w:r>
    </w:p>
    <w:p>
      <w:pPr>
        <w:spacing w:after="60"/>
        <w:ind w:left="500" w:hanging="500"/>
        <w:jc w:val="left"/>
      </w:pPr>
      <w:r>
        <w:rPr>
          <w:sz w:val="19"/>
          <w:szCs w:val="19"/>
        </w:rPr>
        <w:t xml:space="preserve">[5] VMware Tanzu, "Spring Security Reference," Spring.io. [En línea]. Disponible: https://docs.spring.io/spring-security/reference/</w:t>
      </w:r>
    </w:p>
    <w:p>
      <w:pPr>
        <w:spacing w:after="60"/>
        <w:ind w:left="500" w:hanging="500"/>
        <w:jc w:val="left"/>
      </w:pPr>
      <w:r>
        <w:rPr>
          <w:sz w:val="19"/>
          <w:szCs w:val="19"/>
        </w:rPr>
        <w:t xml:space="preserve">[6] Google, "Cloud Storage for Firebase," Firebase Documentation. [En línea]. Disponible: https://firebase.google.com/docs/storage</w:t>
      </w:r>
    </w:p>
    <w:p>
      <w:pPr>
        <w:spacing w:after="60"/>
        <w:ind w:left="500" w:hanging="500"/>
        <w:jc w:val="left"/>
      </w:pPr>
      <w:r>
        <w:rPr>
          <w:sz w:val="19"/>
          <w:szCs w:val="19"/>
        </w:rPr>
        <w:t xml:space="preserve">[7] GitHub, "GitHub flow," GitHub Docs. [En línea]. Disponible: https://docs.github.com/en/get-started/using-github/github-flow</w:t>
      </w:r>
    </w:p>
    <w:p>
      <w:pPr>
        <w:spacing w:after="60"/>
        <w:ind w:left="500" w:hanging="500"/>
        <w:jc w:val="left"/>
      </w:pPr>
      <w:r>
        <w:rPr>
          <w:sz w:val="19"/>
          <w:szCs w:val="19"/>
        </w:rPr>
        <w:t xml:space="preserve">[8] M. Cohn, User Stories Applied: For Agile Software Development. Boston, MA, USA: Addison-Wesley, 2004.</w:t>
      </w:r>
    </w:p>
    <w:sectPr>
      <w:footerReference w:type="default" r:id="rId8"/>
      <w:pgSz w:w="15840" w:h="12240" w:orient="landscape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SC-403 · Proyecto Grupo 04 · Golazo · Avance 1 ·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SC-403 · Proyecto Grupo 04 · Golazo · Avance 1 ·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/>
      <w:jc w:val="center"/>
      <w:outlineLvl w:val="0"/>
    </w:pPr>
    <w:rPr>
      <w:rFonts w:ascii="Times New Roman" w:cs="Times New Roman" w:eastAsia="Times New Roman" w:hAnsi="Times New Roman"/>
      <w:small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rcw9hozzcarvcil1ghzme" Type="http://schemas.openxmlformats.org/officeDocument/2006/relationships/hyperlink" Target="https://github.com/ADBETRANO/SC403-Canchas" TargetMode="External"/><Relationship Id="rIdizdgrcxrysvw-h6ukkqpa" Type="http://schemas.openxmlformats.org/officeDocument/2006/relationships/hyperlink" Target="https://aistudio.google.com/apps/36699e65-be67-4da2-9940-cc51c2cc64d7?showAssistant=true&amp;showPreview=true" TargetMode="External"/><Relationship Id="rIdfky1qn8zrgzpe4ngsjdhg" Type="http://schemas.openxmlformats.org/officeDocument/2006/relationships/hyperlink" Target="https://github.com/ADBETRANO/SC403-Canchas" TargetMode="External"/><Relationship Id="rIdi4viaet0-3gvjha_fh2sg" Type="http://schemas.openxmlformats.org/officeDocument/2006/relationships/hyperlink" Target="https://github.com/ADBETRANO/SC403-Canchas" TargetMode="External"/><Relationship Id="rIdwzlzty_dxdwja58ltvt2d" Type="http://schemas.openxmlformats.org/officeDocument/2006/relationships/hyperlink" Target="https://aistudio.google.com/apps/36699e65-be67-4da2-9940-cc51c2cc64d7?showAssistant=true&amp;showPreview=true" TargetMode="External"/><Relationship Id="rId4lqs7uokvb0bb12yjjd8z" Type="http://schemas.openxmlformats.org/officeDocument/2006/relationships/hyperlink" Target="https://drive.google.com/file/d/1mnFoYZFZl3YMKgqFThyYioPjD9qmOUIK/view?usp=sharing" TargetMode="External"/><Relationship Id="rId9" Type="http://schemas.openxmlformats.org/officeDocument/2006/relationships/image" Target="media/3ba870f90b5752f408b1b37e819b20258baf3c30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2026-10-08T02:32:26.491Z</dcterms:created>
  <dcterms:modified xsi:type="dcterms:W3CDTF">2026-10-08T02:32:26.497Z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