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Trigger and Cursor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:Write a program to implement cursor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lib1;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lib1;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library (book_shelf_no int(10),book_category varchar(10),book_name varchar(20));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library values(11,'science','algebra');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library values(12,'science','Data Mining');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library values(21,'comic','New Avengers');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library values(22,'comic','Spiderman');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library values(31,'drama','romeo and juliet');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library values(32,'drama','hamlet');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library;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book_by_order;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library;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book_by_order(C_book_shelf int (10),C_book_name varchar(20),C_book_category varchar(20));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call book_details2();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bnew_employeeook_by_order;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Cursor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DEFINER=`root`@`localhost` PROCEDURE `book_details2`()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 C_book_shelf int(10);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 C_book_name varchar(20);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 C_book_category varchar(10);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declare C_finished integer default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declare C1 cursor for select book_shelf_no,book_category,book_name from library;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declare continue handler for NOT FOUND set C_finished=1;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 C1;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book_details2:loop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C_finished =1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leave book_details2;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C_finished =0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Fetch from C1 into C_book_shelf,C_book_category,C_book_name;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C_book_category='comic'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insert into book_by_order values(C_book_shelf,C_book_name,C_book_category);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close C1;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:Write a program to implement trigger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database college_employee;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database college_employee;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college_employee;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table new_employee;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new_employee(emp_id int(10),emp_name varchar(20),emp_department varchar(20));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new_employee values(100,'jasmin','MCA');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new_employee values(101,'HHHHH','CS');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department_CS;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department_MCA(dept_id int(10),Dept_name varchar(20),dept_employee varchar(20));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new_employee;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department_MCA;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new_employee values(105,'jjjjj','MCA');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trigger emp_details;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new_employee values(111,'sssssh','MCA');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new_employee values(2222,'thushara','CS');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department_CS(dept_id int(10),Dept_name varchar(20),dept_employee varchar(20));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department_CS;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trigger 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DEFINER=`root`@`localhost` TRIGGER `college_employee`.`new_employee_AFTER_INSERT` AFTER INSERT ON `new_employee` FOR EACH ROW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if(new.emp_department='MCA')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department_MCA set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dept_id=new.emp_id,dept_name=new.emp_name,dept_employee="Asst.Prof filled";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if(new.emp_department='CS')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department_CS 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dept_id=new.emp_id,dept_name=new.emp_name,dept_employee="Asst.Prof filled";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