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85D60" w14:textId="77777777" w:rsidR="004D439B" w:rsidRDefault="004D439B" w:rsidP="004D439B"/>
    <w:p w14:paraId="58131E84" w14:textId="77777777" w:rsidR="004D439B" w:rsidRDefault="004D439B" w:rsidP="004D439B">
      <w:r>
        <w:t>Fortran Coding Guidelines</w:t>
      </w:r>
    </w:p>
    <w:p w14:paraId="70868458" w14:textId="77777777" w:rsidR="004D439B" w:rsidRDefault="004D439B" w:rsidP="004D439B"/>
    <w:p w14:paraId="73900E5D" w14:textId="77777777" w:rsidR="004D439B" w:rsidRDefault="004D439B" w:rsidP="004D439B">
      <w:r>
        <w:t>Paul van Delst and Jim Abeles</w:t>
      </w:r>
    </w:p>
    <w:p w14:paraId="78840349" w14:textId="77777777" w:rsidR="004D439B" w:rsidRDefault="004D439B" w:rsidP="004D439B">
      <w:r>
        <w:t>January 13, 2016</w:t>
      </w:r>
    </w:p>
    <w:p w14:paraId="7B7F114F" w14:textId="77777777" w:rsidR="00635D2F" w:rsidRDefault="00635D2F" w:rsidP="004D439B"/>
    <w:p w14:paraId="54C80566" w14:textId="77777777" w:rsidR="00635D2F" w:rsidRDefault="00635D2F">
      <w:r>
        <w:br w:type="page"/>
      </w:r>
    </w:p>
    <w:p w14:paraId="18840415" w14:textId="77777777" w:rsidR="004D439B" w:rsidRPr="00FE0B27" w:rsidRDefault="004D439B" w:rsidP="00635D2F">
      <w:pPr>
        <w:pStyle w:val="Heading1"/>
      </w:pPr>
      <w:r w:rsidRPr="00FE0B27">
        <w:lastRenderedPageBreak/>
        <w:t>Introduction</w:t>
      </w:r>
    </w:p>
    <w:p w14:paraId="1B9D4DEE" w14:textId="62DE4F98" w:rsidR="004D439B" w:rsidRPr="00FE0B27" w:rsidRDefault="004D439B" w:rsidP="00635D2F">
      <w:r w:rsidRPr="00FE0B27">
        <w:t>The reason for putting this document together, apart from establishing some minimum standard for code quality from developers outside EMC, is to provide a basis for consistency amongst many developers. That is, some guidelines that allow for personal styles and preferences but still supply the visual cues that allow developers to easily read code from disparate sources.</w:t>
      </w:r>
    </w:p>
    <w:p w14:paraId="7CC3750E" w14:textId="77777777" w:rsidR="004D439B" w:rsidRPr="00FE0B27" w:rsidRDefault="004D439B" w:rsidP="00635D2F">
      <w:r w:rsidRPr="00FE0B27">
        <w:t>Most of the controversial items (as far these things are controversial in the grand scheme of the world) tend to be those suggestions that make code easier to read for some people, e.g. lining up attributes within variable declaration blocks, or using all lowercase, or mixed case, etc. These sorts of items will always be subjective - what is intended is to mould the guidelines below to satisfy as many people's predilections as possible so as to maintai</w:t>
      </w:r>
      <w:r w:rsidR="00635D2F">
        <w:t xml:space="preserve">n a “consistent look and feel” </w:t>
      </w:r>
      <w:r w:rsidRPr="00FE0B27">
        <w:t>of the code.</w:t>
      </w:r>
    </w:p>
    <w:p w14:paraId="716E92DE" w14:textId="77777777" w:rsidR="004D439B" w:rsidRPr="00FE0B27" w:rsidRDefault="004D439B" w:rsidP="00635D2F">
      <w:r w:rsidRPr="00FE0B27">
        <w:t>One thing to remember is that other people will also be looking at, reading, and trying to understand your code - be nice to them.</w:t>
      </w:r>
    </w:p>
    <w:p w14:paraId="778F5FDF" w14:textId="77777777" w:rsidR="004D439B" w:rsidRDefault="00635D2F" w:rsidP="00635D2F">
      <w:pPr>
        <w:pStyle w:val="Heading1"/>
      </w:pPr>
      <w:r>
        <w:t>Filename conventions</w:t>
      </w:r>
    </w:p>
    <w:p w14:paraId="525DEAD7" w14:textId="77777777" w:rsidR="00635D2F" w:rsidRPr="00FE0B27" w:rsidRDefault="00635D2F" w:rsidP="00E947A6">
      <w:r>
        <w:t>Blah blah</w:t>
      </w:r>
    </w:p>
    <w:p w14:paraId="78072B9E" w14:textId="77777777" w:rsidR="004D439B" w:rsidRPr="00FE0B27" w:rsidRDefault="004D439B" w:rsidP="00635D2F">
      <w:pPr>
        <w:pStyle w:val="Heading1"/>
      </w:pPr>
      <w:r w:rsidRPr="00FE0B27">
        <w:t>Naming Conventions</w:t>
      </w:r>
    </w:p>
    <w:p w14:paraId="462153B8" w14:textId="04199702" w:rsidR="004D439B" w:rsidRPr="00FE0B27" w:rsidRDefault="004D439B" w:rsidP="00635D2F">
      <w:pPr>
        <w:pStyle w:val="ListParagraph"/>
        <w:numPr>
          <w:ilvl w:val="0"/>
          <w:numId w:val="1"/>
        </w:numPr>
      </w:pPr>
      <w:r w:rsidRPr="00FE0B27">
        <w:t>Identify derived data types and associated</w:t>
      </w:r>
      <w:r w:rsidR="00635D2F">
        <w:t xml:space="preserve"> procedures</w:t>
      </w:r>
      <w:r w:rsidR="00635D2F">
        <w:rPr>
          <w:rStyle w:val="FootnoteReference"/>
        </w:rPr>
        <w:footnoteReference w:id="1"/>
      </w:r>
      <w:r w:rsidRPr="00FE0B27">
        <w:t>, or a logical group of module procedures (as well as the containing module), with appropriate prefixes or suffixes to minimise namespace clashes.</w:t>
      </w:r>
    </w:p>
    <w:p w14:paraId="0795957C" w14:textId="7B0BC8B0" w:rsidR="004D439B" w:rsidRPr="00FE0B27" w:rsidRDefault="004D439B" w:rsidP="00635D2F">
      <w:pPr>
        <w:pStyle w:val="ListParagraph"/>
        <w:numPr>
          <w:ilvl w:val="0"/>
          <w:numId w:val="1"/>
        </w:numPr>
      </w:pPr>
      <w:r w:rsidRPr="00FE0B27">
        <w:t xml:space="preserve">All tangent-linear variables and procedures should be suffixed with </w:t>
      </w:r>
      <w:r w:rsidR="00445BD7">
        <w:t>“</w:t>
      </w:r>
      <w:r w:rsidRPr="00445BD7">
        <w:rPr>
          <w:rFonts w:ascii="Courier New" w:hAnsi="Courier New" w:cs="Courier New"/>
        </w:rPr>
        <w:t>_TL</w:t>
      </w:r>
      <w:r w:rsidRPr="00FE0B27">
        <w:t>'' and all adjoint variables and procedures should be</w:t>
      </w:r>
      <w:r w:rsidR="00445BD7">
        <w:t xml:space="preserve"> suffixed with “</w:t>
      </w:r>
      <w:r w:rsidR="00445BD7" w:rsidRPr="00445BD7">
        <w:rPr>
          <w:rFonts w:ascii="Courier New" w:hAnsi="Courier New" w:cs="Courier New"/>
        </w:rPr>
        <w:t>_AD</w:t>
      </w:r>
      <w:r w:rsidR="00445BD7">
        <w:t>”</w:t>
      </w:r>
      <w:r w:rsidRPr="00FE0B27">
        <w:t>.</w:t>
      </w:r>
    </w:p>
    <w:p w14:paraId="13DE5AE3" w14:textId="2EE6F7A7" w:rsidR="004D439B" w:rsidRPr="00FE0B27" w:rsidRDefault="004D439B" w:rsidP="002824BC">
      <w:pPr>
        <w:pStyle w:val="Heading1"/>
      </w:pPr>
      <w:r w:rsidRPr="00FE0B27">
        <w:t>Style</w:t>
      </w:r>
    </w:p>
    <w:p w14:paraId="2949A80B" w14:textId="37ECA65E" w:rsidR="004D439B" w:rsidRPr="00FE0B27" w:rsidRDefault="004D439B" w:rsidP="002824BC">
      <w:pPr>
        <w:pStyle w:val="ListParagraph"/>
        <w:numPr>
          <w:ilvl w:val="0"/>
          <w:numId w:val="2"/>
        </w:numPr>
      </w:pPr>
      <w:r w:rsidRPr="00FE0B27">
        <w:t>Use free format syntax.</w:t>
      </w:r>
    </w:p>
    <w:p w14:paraId="09C081EB" w14:textId="18AEC240" w:rsidR="004D439B" w:rsidRPr="00FE0B27" w:rsidRDefault="004D439B" w:rsidP="002824BC">
      <w:pPr>
        <w:pStyle w:val="ListParagraph"/>
      </w:pPr>
      <w:r w:rsidRPr="00FE0B27">
        <w:t xml:space="preserve">Indentation: begin in first column for statements such as </w:t>
      </w:r>
      <w:r w:rsidRPr="002824BC">
        <w:rPr>
          <w:rFonts w:ascii="Courier New" w:hAnsi="Courier New" w:cs="Courier New"/>
        </w:rPr>
        <w:t>PROGRAM</w:t>
      </w:r>
      <w:r w:rsidRPr="00FE0B27">
        <w:t xml:space="preserve">, </w:t>
      </w:r>
      <w:r w:rsidRPr="002824BC">
        <w:rPr>
          <w:rFonts w:ascii="Courier New" w:hAnsi="Courier New" w:cs="Courier New"/>
        </w:rPr>
        <w:t>MODULE</w:t>
      </w:r>
      <w:r w:rsidRPr="00FE0B27">
        <w:t xml:space="preserve"> and </w:t>
      </w:r>
      <w:r w:rsidRPr="002824BC">
        <w:rPr>
          <w:rFonts w:ascii="Courier New" w:hAnsi="Courier New" w:cs="Courier New"/>
        </w:rPr>
        <w:t>CONTAINS</w:t>
      </w:r>
      <w:r w:rsidRPr="00FE0B27">
        <w:t>, and recursively indent all subsequent blocks by at least two spaces.</w:t>
      </w:r>
    </w:p>
    <w:p w14:paraId="3944D8A2" w14:textId="6A0344E9" w:rsidR="004D439B" w:rsidRPr="00FE0B27" w:rsidRDefault="004D439B" w:rsidP="002824BC">
      <w:pPr>
        <w:pStyle w:val="ListParagraph"/>
        <w:numPr>
          <w:ilvl w:val="0"/>
          <w:numId w:val="2"/>
        </w:numPr>
      </w:pPr>
      <w:r w:rsidRPr="00FE0B27">
        <w:t>Do not use tab characters - they are not part of the Fortran character set.</w:t>
      </w:r>
    </w:p>
    <w:p w14:paraId="21378489" w14:textId="32F06CA6" w:rsidR="004D439B" w:rsidRPr="00FE0B27" w:rsidRDefault="004D439B" w:rsidP="002824BC">
      <w:pPr>
        <w:pStyle w:val="ListParagraph"/>
        <w:numPr>
          <w:ilvl w:val="0"/>
          <w:numId w:val="2"/>
        </w:numPr>
      </w:pPr>
      <w:r w:rsidRPr="00FE0B27">
        <w:t xml:space="preserve">Name </w:t>
      </w:r>
      <w:r w:rsidRPr="002824BC">
        <w:rPr>
          <w:rFonts w:ascii="Courier New" w:hAnsi="Courier New" w:cs="Courier New"/>
        </w:rPr>
        <w:t>END</w:t>
      </w:r>
      <w:r w:rsidRPr="00FE0B27">
        <w:t>s fully, including the program unit name.</w:t>
      </w:r>
    </w:p>
    <w:p w14:paraId="69E452C2" w14:textId="4CBA869F" w:rsidR="004D439B" w:rsidRPr="00FE0B27" w:rsidRDefault="004D439B" w:rsidP="002824BC">
      <w:pPr>
        <w:pStyle w:val="ListParagraph"/>
        <w:numPr>
          <w:ilvl w:val="0"/>
          <w:numId w:val="2"/>
        </w:numPr>
      </w:pPr>
      <w:r w:rsidRPr="00FE0B27">
        <w:t>When creating new code (this includes refactoring</w:t>
      </w:r>
      <w:r w:rsidR="002824BC">
        <w:rPr>
          <w:rStyle w:val="FootnoteReference"/>
        </w:rPr>
        <w:footnoteReference w:id="2"/>
      </w:r>
      <w:r w:rsidR="00B2376C">
        <w:t xml:space="preserve"> </w:t>
      </w:r>
      <w:r w:rsidRPr="00FE0B27">
        <w:t>old code), use the style guidelines above within the context of your personal style. However, keep in mind that others will have to read your code. If you use a syntax sensitive editor, as an experiment, turn off the syntax colouring to see if your code is still easily readable.</w:t>
      </w:r>
    </w:p>
    <w:p w14:paraId="7747D841" w14:textId="38EC6300" w:rsidR="004D439B" w:rsidRPr="00FE0B27" w:rsidRDefault="004D439B" w:rsidP="00AE211F">
      <w:pPr>
        <w:pStyle w:val="ListParagraph"/>
      </w:pPr>
      <w:r w:rsidRPr="00FE0B27">
        <w:t>When modifying old code, adhere to the style of the existing code.</w:t>
      </w:r>
    </w:p>
    <w:p w14:paraId="0FBE41E0" w14:textId="0B0FFD59" w:rsidR="004D439B" w:rsidRPr="00FE0B27" w:rsidRDefault="00B2376C" w:rsidP="00B2376C">
      <w:pPr>
        <w:pStyle w:val="Heading1"/>
      </w:pPr>
      <w:r>
        <w:t>Comments and Documentation</w:t>
      </w:r>
    </w:p>
    <w:p w14:paraId="00B86220" w14:textId="1228370C" w:rsidR="004D439B" w:rsidRPr="00FE0B27" w:rsidRDefault="004D439B" w:rsidP="00AE211F">
      <w:pPr>
        <w:pStyle w:val="ListParagraph"/>
        <w:numPr>
          <w:ilvl w:val="0"/>
          <w:numId w:val="3"/>
        </w:numPr>
      </w:pPr>
      <w:r w:rsidRPr="00FE0B27">
        <w:t>For cryptic variable names, state description in a comment immediately preceding declaration or on end of the declaration line. Better yet, try not to use cryptic variable names.</w:t>
      </w:r>
    </w:p>
    <w:p w14:paraId="3C9927F0" w14:textId="451BA35A" w:rsidR="004D439B" w:rsidRPr="00FE0B27" w:rsidRDefault="004D439B" w:rsidP="00B2376C">
      <w:pPr>
        <w:pStyle w:val="ListParagraph"/>
        <w:numPr>
          <w:ilvl w:val="0"/>
          <w:numId w:val="3"/>
        </w:numPr>
      </w:pPr>
      <w:r w:rsidRPr="00FE0B27">
        <w:t xml:space="preserve">For procedures and modules, insert a contiguous documentation header immediately preceding its declaration containing a </w:t>
      </w:r>
      <w:r w:rsidR="00B2376C" w:rsidRPr="00B2376C">
        <w:rPr>
          <w:i/>
        </w:rPr>
        <w:t>brief</w:t>
      </w:r>
      <w:r w:rsidRPr="00FE0B27">
        <w:t xml:space="preserve"> overview followed by an optional detailed description.</w:t>
      </w:r>
    </w:p>
    <w:p w14:paraId="5A9DF283" w14:textId="107C40CC" w:rsidR="004D439B" w:rsidRPr="00FE0B27" w:rsidRDefault="004D439B" w:rsidP="00B2376C">
      <w:pPr>
        <w:pStyle w:val="ListParagraph"/>
        <w:numPr>
          <w:ilvl w:val="0"/>
          <w:numId w:val="3"/>
        </w:numPr>
      </w:pPr>
      <w:r w:rsidRPr="00FE0B27">
        <w:t>Procedure argument documentation in the documentation header should briefly describe what are the arguments and their units. In some cases, this level of documentation may be unnecessary (e.g. the arguments to a generic interpolation procedure.) If in doubt, err on the side of documenting the argument list.</w:t>
      </w:r>
    </w:p>
    <w:p w14:paraId="786D661A" w14:textId="09CE9686" w:rsidR="004D439B" w:rsidRPr="00FE0B27" w:rsidRDefault="004D439B" w:rsidP="00B2376C">
      <w:pPr>
        <w:pStyle w:val="ListParagraph"/>
        <w:numPr>
          <w:ilvl w:val="0"/>
          <w:numId w:val="3"/>
        </w:numPr>
      </w:pPr>
      <w:r w:rsidRPr="00FE0B27">
        <w:t>Ensure procedure argument documentation in the documentation header is consistent with additions and/or deletions from the calling list.</w:t>
      </w:r>
    </w:p>
    <w:p w14:paraId="17F2DD79" w14:textId="55713FEF" w:rsidR="004D439B" w:rsidRPr="00FE0B27" w:rsidRDefault="004D439B" w:rsidP="00B2376C">
      <w:pPr>
        <w:pStyle w:val="ListParagraph"/>
        <w:numPr>
          <w:ilvl w:val="0"/>
          <w:numId w:val="3"/>
        </w:numPr>
      </w:pPr>
      <w:r w:rsidRPr="00FE0B27">
        <w:t>Do not document changes within the code with comments that include the user's name or initials.</w:t>
      </w:r>
    </w:p>
    <w:p w14:paraId="5B271F55" w14:textId="40CDD899" w:rsidR="004D439B" w:rsidRPr="00FE0B27" w:rsidRDefault="004D439B" w:rsidP="00B2376C">
      <w:pPr>
        <w:pStyle w:val="ListParagraph"/>
        <w:numPr>
          <w:ilvl w:val="0"/>
          <w:numId w:val="3"/>
        </w:numPr>
      </w:pPr>
      <w:r w:rsidRPr="00FE0B27">
        <w:t xml:space="preserve">Document any modifications made by using a short, but descriptive, log message when checking the modified code into the software repository. Don't just say </w:t>
      </w:r>
      <w:r w:rsidR="005E59D1">
        <w:rPr>
          <w:i/>
        </w:rPr>
        <w:t>what</w:t>
      </w:r>
      <w:r w:rsidRPr="00FE0B27">
        <w:t xml:space="preserve"> has changed - since differencing versions provides that information - but </w:t>
      </w:r>
      <w:r w:rsidR="005E59D1">
        <w:rPr>
          <w:i/>
        </w:rPr>
        <w:t>why</w:t>
      </w:r>
      <w:r w:rsidRPr="00FE0B27">
        <w:t>.</w:t>
      </w:r>
    </w:p>
    <w:p w14:paraId="056CE8C0" w14:textId="39682F23" w:rsidR="004D439B" w:rsidRPr="00FE0B27" w:rsidRDefault="00841614" w:rsidP="00841614">
      <w:pPr>
        <w:pStyle w:val="Heading1"/>
      </w:pPr>
      <w:r>
        <w:t>Variable Declarations</w:t>
      </w:r>
    </w:p>
    <w:p w14:paraId="69C60896" w14:textId="2C12D74C" w:rsidR="004D439B" w:rsidRPr="00FE0B27" w:rsidRDefault="004D439B" w:rsidP="00841614">
      <w:pPr>
        <w:pStyle w:val="ListParagraph"/>
        <w:numPr>
          <w:ilvl w:val="0"/>
          <w:numId w:val="4"/>
        </w:numPr>
      </w:pPr>
      <w:r w:rsidRPr="00FE0B27">
        <w:t>Use meaningful, understandable names for variables and parameters. That is, rather than,</w:t>
      </w:r>
    </w:p>
    <w:p w14:paraId="719CAE94" w14:textId="2B8541A5" w:rsidR="004D439B" w:rsidRPr="00FE0B27" w:rsidRDefault="002C5202" w:rsidP="002C5202">
      <w:pPr>
        <w:pStyle w:val="code"/>
        <w:tabs>
          <w:tab w:val="left" w:pos="1080"/>
        </w:tabs>
      </w:pPr>
      <w:r>
        <w:tab/>
      </w:r>
      <w:r w:rsidR="004D439B" w:rsidRPr="00FE0B27">
        <w:t>INTEGER, PARAMETER :: NN = 10</w:t>
      </w:r>
    </w:p>
    <w:p w14:paraId="22E24F97" w14:textId="323426AB" w:rsidR="004D439B" w:rsidRPr="00FE0B27" w:rsidRDefault="002C5202" w:rsidP="002C5202">
      <w:pPr>
        <w:pStyle w:val="code"/>
        <w:tabs>
          <w:tab w:val="left" w:pos="1080"/>
        </w:tabs>
      </w:pPr>
      <w:r>
        <w:tab/>
      </w:r>
      <w:r w:rsidR="004D439B" w:rsidRPr="00FE0B27">
        <w:t>REAL :: CldP</w:t>
      </w:r>
    </w:p>
    <w:p w14:paraId="5F141604" w14:textId="77777777" w:rsidR="004D439B" w:rsidRPr="00FE0B27" w:rsidRDefault="004D439B" w:rsidP="00277435">
      <w:pPr>
        <w:pStyle w:val="ListParagraph"/>
      </w:pPr>
      <w:r w:rsidRPr="00FE0B27">
        <w:t>use</w:t>
      </w:r>
    </w:p>
    <w:p w14:paraId="554C222E" w14:textId="6EE82421" w:rsidR="004D439B" w:rsidRPr="00FE0B27" w:rsidRDefault="002C5202" w:rsidP="002C5202">
      <w:pPr>
        <w:pStyle w:val="code"/>
        <w:tabs>
          <w:tab w:val="left" w:pos="1080"/>
        </w:tabs>
      </w:pPr>
      <w:r>
        <w:tab/>
      </w:r>
      <w:r w:rsidR="004D439B" w:rsidRPr="00FE0B27">
        <w:t>INTEGER, PARAMETER :: N_LAYERS = 10</w:t>
      </w:r>
    </w:p>
    <w:p w14:paraId="64C83000" w14:textId="5ABF073D" w:rsidR="004D439B" w:rsidRPr="00FE0B27" w:rsidRDefault="002C5202" w:rsidP="002C5202">
      <w:pPr>
        <w:pStyle w:val="code"/>
        <w:tabs>
          <w:tab w:val="left" w:pos="1080"/>
        </w:tabs>
      </w:pPr>
      <w:r>
        <w:tab/>
      </w:r>
      <w:r w:rsidR="004D439B" w:rsidRPr="00FE0B27">
        <w:t>REAL :: CloudPressure</w:t>
      </w:r>
    </w:p>
    <w:p w14:paraId="6EE6626A" w14:textId="13A6EDA5" w:rsidR="004D439B" w:rsidRPr="00FE0B27" w:rsidRDefault="004D439B" w:rsidP="00277435">
      <w:pPr>
        <w:pStyle w:val="ListParagraph"/>
      </w:pPr>
      <w:r w:rsidRPr="00FE0B27">
        <w:t xml:space="preserve">At the same time, recognize that common programming idioms should be used. For example, it is common to use single letter variable names such as </w:t>
      </w:r>
      <w:r w:rsidR="002C5202" w:rsidRPr="002C5202">
        <w:rPr>
          <w:rFonts w:ascii="Courier New" w:hAnsi="Courier New" w:cs="Courier New"/>
        </w:rPr>
        <w:t>i</w:t>
      </w:r>
      <w:r w:rsidRPr="00FE0B27">
        <w:t xml:space="preserve"> as an array loop index counter rather than a variable named </w:t>
      </w:r>
      <w:r w:rsidR="002C5202" w:rsidRPr="002C5202">
        <w:rPr>
          <w:rFonts w:ascii="Courier New" w:hAnsi="Courier New" w:cs="Courier New"/>
        </w:rPr>
        <w:t>LoopIndex</w:t>
      </w:r>
      <w:r w:rsidRPr="00FE0B27">
        <w:t>.</w:t>
      </w:r>
    </w:p>
    <w:p w14:paraId="175A645C" w14:textId="05F7824D" w:rsidR="004D439B" w:rsidRPr="00FE0B27" w:rsidRDefault="004D439B" w:rsidP="00277435">
      <w:pPr>
        <w:pStyle w:val="ListParagraph"/>
        <w:numPr>
          <w:ilvl w:val="0"/>
          <w:numId w:val="4"/>
        </w:numPr>
      </w:pPr>
      <w:r w:rsidRPr="00FE0B27">
        <w:t>Declare the kind for all reals, including literal constants, by using a kind definition module.</w:t>
      </w:r>
    </w:p>
    <w:p w14:paraId="01C8EDF9" w14:textId="034E6FA9" w:rsidR="004D439B" w:rsidRPr="00FE0B27" w:rsidRDefault="004D439B" w:rsidP="00277435">
      <w:pPr>
        <w:pStyle w:val="ListParagraph"/>
        <w:numPr>
          <w:ilvl w:val="0"/>
          <w:numId w:val="4"/>
        </w:numPr>
      </w:pPr>
      <w:r w:rsidRPr="00FE0B27">
        <w:t>Do not use Fortran intrinsic function names for variable names.</w:t>
      </w:r>
    </w:p>
    <w:p w14:paraId="145E270D" w14:textId="09B637B3" w:rsidR="004D439B" w:rsidRPr="00FE0B27" w:rsidRDefault="004D439B" w:rsidP="00277435">
      <w:pPr>
        <w:pStyle w:val="ListParagraph"/>
        <w:numPr>
          <w:ilvl w:val="0"/>
          <w:numId w:val="4"/>
        </w:numPr>
      </w:pPr>
      <w:r w:rsidRPr="00FE0B27">
        <w:t xml:space="preserve">Declare </w:t>
      </w:r>
      <w:r w:rsidRPr="00277435">
        <w:rPr>
          <w:rFonts w:ascii="Courier New" w:hAnsi="Courier New" w:cs="Courier New"/>
        </w:rPr>
        <w:t>INTENT</w:t>
      </w:r>
      <w:r w:rsidRPr="00FE0B27">
        <w:t xml:space="preserve"> on all dummy arguments.</w:t>
      </w:r>
    </w:p>
    <w:p w14:paraId="7B0CDD09" w14:textId="6DD2388A" w:rsidR="004D439B" w:rsidRPr="00FE0B27" w:rsidRDefault="004D439B" w:rsidP="00277435">
      <w:pPr>
        <w:pStyle w:val="ListParagraph"/>
        <w:numPr>
          <w:ilvl w:val="0"/>
          <w:numId w:val="4"/>
        </w:numPr>
      </w:pPr>
      <w:r w:rsidRPr="00FE0B27">
        <w:t>Line up attributes within variable declaration blocks.</w:t>
      </w:r>
    </w:p>
    <w:p w14:paraId="3788A5C5" w14:textId="34CFEAC3" w:rsidR="004D439B" w:rsidRPr="00FE0B27" w:rsidRDefault="004D439B" w:rsidP="00277435">
      <w:pPr>
        <w:pStyle w:val="ListParagraph"/>
        <w:numPr>
          <w:ilvl w:val="0"/>
          <w:numId w:val="4"/>
        </w:numPr>
      </w:pPr>
      <w:r w:rsidRPr="00FE0B27">
        <w:t xml:space="preserve">Any scalars used to define extent must be declared prior to use. </w:t>
      </w:r>
    </w:p>
    <w:p w14:paraId="104C4804" w14:textId="728CCD51" w:rsidR="004D439B" w:rsidRPr="00FE0B27" w:rsidRDefault="004D439B" w:rsidP="00277435">
      <w:pPr>
        <w:pStyle w:val="ListParagraph"/>
        <w:numPr>
          <w:ilvl w:val="0"/>
          <w:numId w:val="4"/>
        </w:numPr>
      </w:pPr>
      <w:r w:rsidRPr="00FE0B27">
        <w:t>Declare a variable name only onc</w:t>
      </w:r>
      <w:r w:rsidR="002C5202">
        <w:t xml:space="preserve">e in a scope, including </w:t>
      </w:r>
      <w:r w:rsidRPr="00277435">
        <w:rPr>
          <w:rFonts w:ascii="Courier New" w:hAnsi="Courier New" w:cs="Courier New"/>
        </w:rPr>
        <w:t>USE MODULE</w:t>
      </w:r>
      <w:r w:rsidRPr="00FE0B27">
        <w:t xml:space="preserve"> statements. </w:t>
      </w:r>
    </w:p>
    <w:p w14:paraId="3D9D9247" w14:textId="7377EF5C" w:rsidR="004D439B" w:rsidRPr="00FE0B27" w:rsidRDefault="00277435" w:rsidP="00277435">
      <w:pPr>
        <w:pStyle w:val="Heading1"/>
      </w:pPr>
      <w:r>
        <w:t>Modules</w:t>
      </w:r>
    </w:p>
    <w:p w14:paraId="306DA071" w14:textId="677C6C23" w:rsidR="004D439B" w:rsidRPr="00FE0B27" w:rsidRDefault="004D439B" w:rsidP="002C3238">
      <w:pPr>
        <w:pStyle w:val="ListParagraph"/>
        <w:numPr>
          <w:ilvl w:val="0"/>
          <w:numId w:val="5"/>
        </w:numPr>
      </w:pPr>
      <w:r w:rsidRPr="00FE0B27">
        <w:t>Use modules to group related procedures and/or shared data.</w:t>
      </w:r>
    </w:p>
    <w:p w14:paraId="78B0DCAC" w14:textId="5AE4896B" w:rsidR="004D439B" w:rsidRPr="00FE0B27" w:rsidRDefault="004D439B" w:rsidP="002C3238">
      <w:pPr>
        <w:pStyle w:val="ListParagraph"/>
        <w:numPr>
          <w:ilvl w:val="0"/>
          <w:numId w:val="5"/>
        </w:numPr>
      </w:pPr>
      <w:r w:rsidRPr="00FE0B27">
        <w:t xml:space="preserve">Use the </w:t>
      </w:r>
      <w:r w:rsidR="001D0DBB" w:rsidRPr="002C3238">
        <w:rPr>
          <w:rFonts w:ascii="Courier New" w:hAnsi="Courier New" w:cs="Courier New"/>
        </w:rPr>
        <w:t>ONLY</w:t>
      </w:r>
      <w:r w:rsidRPr="00FE0B27">
        <w:t xml:space="preserve"> </w:t>
      </w:r>
      <w:r w:rsidR="001D0DBB">
        <w:t>clause</w:t>
      </w:r>
      <w:r w:rsidRPr="00FE0B27">
        <w:t xml:space="preserve"> on </w:t>
      </w:r>
      <w:r w:rsidR="001D0DBB" w:rsidRPr="002C3238">
        <w:rPr>
          <w:rFonts w:ascii="Courier New" w:hAnsi="Courier New" w:cs="Courier New"/>
        </w:rPr>
        <w:t>USE</w:t>
      </w:r>
      <w:r w:rsidRPr="00FE0B27">
        <w:t xml:space="preserve"> statements as required. </w:t>
      </w:r>
    </w:p>
    <w:p w14:paraId="340EB995" w14:textId="0885A90F" w:rsidR="004D439B" w:rsidRPr="00FE0B27" w:rsidRDefault="001D0DBB" w:rsidP="002C3238">
      <w:pPr>
        <w:pStyle w:val="ListParagraph"/>
        <w:numPr>
          <w:ilvl w:val="0"/>
          <w:numId w:val="5"/>
        </w:numPr>
      </w:pPr>
      <w:r>
        <w:t xml:space="preserve">Declare </w:t>
      </w:r>
      <w:r w:rsidR="004D439B" w:rsidRPr="002C3238">
        <w:rPr>
          <w:rFonts w:ascii="Courier New" w:hAnsi="Courier New" w:cs="Courier New"/>
        </w:rPr>
        <w:t>IMPLICIT NONE</w:t>
      </w:r>
      <w:r w:rsidR="004D439B" w:rsidRPr="00FE0B27">
        <w:t>.</w:t>
      </w:r>
    </w:p>
    <w:p w14:paraId="33F24FCA" w14:textId="5581C351" w:rsidR="004D439B" w:rsidRPr="00FE0B27" w:rsidRDefault="004D439B" w:rsidP="002C3238">
      <w:pPr>
        <w:pStyle w:val="ListParagraph"/>
        <w:numPr>
          <w:ilvl w:val="0"/>
          <w:numId w:val="5"/>
        </w:numPr>
      </w:pPr>
      <w:r w:rsidRPr="00FE0B27">
        <w:t xml:space="preserve">Include a </w:t>
      </w:r>
      <w:r w:rsidR="001D0DBB" w:rsidRPr="002C3238">
        <w:rPr>
          <w:rFonts w:ascii="Courier New" w:hAnsi="Courier New" w:cs="Courier New"/>
        </w:rPr>
        <w:t>PRIVATE</w:t>
      </w:r>
      <w:r w:rsidRPr="00FE0B27">
        <w:t xml:space="preserve"> statement and explicitly declare public entities.</w:t>
      </w:r>
    </w:p>
    <w:p w14:paraId="093464A7" w14:textId="2B153419" w:rsidR="004D439B" w:rsidRPr="00FE0B27" w:rsidRDefault="001D0DBB" w:rsidP="001D0DBB">
      <w:pPr>
        <w:pStyle w:val="Heading1"/>
      </w:pPr>
      <w:r>
        <w:t>Subroutine and Functions</w:t>
      </w:r>
    </w:p>
    <w:p w14:paraId="179D0F02" w14:textId="205FCDC5" w:rsidR="004D439B" w:rsidRPr="00FE0B27" w:rsidRDefault="004D439B" w:rsidP="002C3238">
      <w:pPr>
        <w:pStyle w:val="ListParagraph"/>
        <w:numPr>
          <w:ilvl w:val="0"/>
          <w:numId w:val="6"/>
        </w:numPr>
      </w:pPr>
      <w:r w:rsidRPr="00FE0B27">
        <w:t xml:space="preserve">Group all dummy argument declarations first, followed by local variable declarations. </w:t>
      </w:r>
    </w:p>
    <w:p w14:paraId="7F55906C" w14:textId="67A7BB68" w:rsidR="004D439B" w:rsidRPr="00FE0B27" w:rsidRDefault="004D439B" w:rsidP="002C3238">
      <w:pPr>
        <w:pStyle w:val="ListParagraph"/>
        <w:numPr>
          <w:ilvl w:val="0"/>
          <w:numId w:val="6"/>
        </w:numPr>
      </w:pPr>
      <w:r w:rsidRPr="00FE0B27">
        <w:t xml:space="preserve">Declare </w:t>
      </w:r>
      <w:r w:rsidRPr="002C3238">
        <w:rPr>
          <w:rFonts w:ascii="Courier New" w:hAnsi="Courier New" w:cs="Courier New"/>
        </w:rPr>
        <w:t>INTENT</w:t>
      </w:r>
      <w:r w:rsidRPr="00FE0B27">
        <w:t xml:space="preserve"> on all dummy arguments.</w:t>
      </w:r>
    </w:p>
    <w:p w14:paraId="10927121" w14:textId="58E552C2" w:rsidR="004D439B" w:rsidRPr="00FE0B27" w:rsidRDefault="004D439B" w:rsidP="002C3238">
      <w:pPr>
        <w:pStyle w:val="ListParagraph"/>
        <w:numPr>
          <w:ilvl w:val="0"/>
          <w:numId w:val="6"/>
        </w:numPr>
      </w:pPr>
      <w:r w:rsidRPr="00FE0B27">
        <w:t>All subroutines and functions should be contained within a module. Using module procedures rath</w:t>
      </w:r>
      <w:r w:rsidR="00D939D4" w:rsidRPr="00D939D4">
        <w:t xml:space="preserve"> </w:t>
      </w:r>
      <w:r w:rsidR="00D939D4" w:rsidRPr="00FE0B27">
        <w:t>er than external procedures ensures that the procedure interface is explicit and checked for consistency during compilation</w:t>
      </w:r>
      <w:r w:rsidR="002C3238">
        <w:rPr>
          <w:rStyle w:val="FootnoteReference"/>
        </w:rPr>
        <w:footnoteReference w:id="3"/>
      </w:r>
      <w:r w:rsidRPr="00FE0B27">
        <w:t>.</w:t>
      </w:r>
    </w:p>
    <w:p w14:paraId="5D0AB60F" w14:textId="59E2E302" w:rsidR="004D439B" w:rsidRPr="00FE0B27" w:rsidRDefault="004D439B" w:rsidP="002C3238">
      <w:pPr>
        <w:pStyle w:val="ListParagraph"/>
        <w:numPr>
          <w:ilvl w:val="0"/>
          <w:numId w:val="6"/>
        </w:numPr>
      </w:pPr>
      <w:r w:rsidRPr="00FE0B27">
        <w:t>To avoid undefined pointers, pointers passed through an argument list must be allocated</w:t>
      </w:r>
      <w:r w:rsidR="00F408F6">
        <w:t>, or nullifed</w:t>
      </w:r>
      <w:r w:rsidRPr="00FE0B27">
        <w:t>.</w:t>
      </w:r>
    </w:p>
    <w:p w14:paraId="7EF74AB1" w14:textId="22855A3D" w:rsidR="004D439B" w:rsidRPr="00FE0B27" w:rsidRDefault="004D439B" w:rsidP="002C3238">
      <w:pPr>
        <w:pStyle w:val="ListParagraph"/>
        <w:numPr>
          <w:ilvl w:val="0"/>
          <w:numId w:val="6"/>
        </w:numPr>
      </w:pPr>
      <w:r w:rsidRPr="00FE0B27">
        <w:t>Functions must not have pointer results.</w:t>
      </w:r>
    </w:p>
    <w:p w14:paraId="60AA6671" w14:textId="58509326" w:rsidR="000B4DBC" w:rsidRPr="00FE0B27" w:rsidRDefault="004D439B" w:rsidP="000B4DBC">
      <w:pPr>
        <w:pStyle w:val="Heading1"/>
      </w:pPr>
      <w:r w:rsidRPr="00FE0B27">
        <w:t>Control Constructs</w:t>
      </w:r>
    </w:p>
    <w:p w14:paraId="4D2A99D6" w14:textId="7D526E1B" w:rsidR="004D439B" w:rsidRPr="00FE0B27" w:rsidRDefault="004D439B" w:rsidP="00CA724B">
      <w:pPr>
        <w:pStyle w:val="ListParagraph"/>
        <w:numPr>
          <w:ilvl w:val="0"/>
          <w:numId w:val="7"/>
        </w:numPr>
      </w:pPr>
      <w:r w:rsidRPr="00FE0B27">
        <w:t xml:space="preserve">Name control constructs (e.g., </w:t>
      </w:r>
      <w:r w:rsidRPr="00CA724B">
        <w:rPr>
          <w:rFonts w:ascii="Courier New" w:hAnsi="Courier New" w:cs="Courier New"/>
        </w:rPr>
        <w:t>DO</w:t>
      </w:r>
      <w:r w:rsidRPr="00FE0B27">
        <w:t xml:space="preserve">, </w:t>
      </w:r>
      <w:r w:rsidRPr="00CA724B">
        <w:rPr>
          <w:rFonts w:ascii="Courier New" w:hAnsi="Courier New" w:cs="Courier New"/>
        </w:rPr>
        <w:t>IF</w:t>
      </w:r>
      <w:r w:rsidRPr="00FE0B27">
        <w:t xml:space="preserve">, </w:t>
      </w:r>
      <w:r w:rsidRPr="00CA724B">
        <w:rPr>
          <w:rFonts w:ascii="Courier New" w:hAnsi="Courier New" w:cs="Courier New"/>
        </w:rPr>
        <w:t>SELECT CASE</w:t>
      </w:r>
      <w:r w:rsidRPr="00FE0B27">
        <w:t>) which span a significant number of lines or form nested code blocks.</w:t>
      </w:r>
    </w:p>
    <w:p w14:paraId="765C7AA9" w14:textId="019F56B0" w:rsidR="004D439B" w:rsidRPr="00FE0B27" w:rsidRDefault="004D439B" w:rsidP="00CA724B">
      <w:pPr>
        <w:pStyle w:val="ListParagraph"/>
        <w:numPr>
          <w:ilvl w:val="0"/>
          <w:numId w:val="7"/>
        </w:numPr>
      </w:pPr>
      <w:r w:rsidRPr="00FE0B27">
        <w:t>No numbered do-loops.</w:t>
      </w:r>
    </w:p>
    <w:p w14:paraId="54DA9004" w14:textId="58CD4739" w:rsidR="004D439B" w:rsidRPr="00FE0B27" w:rsidRDefault="004D439B" w:rsidP="00CA724B">
      <w:pPr>
        <w:pStyle w:val="ListParagraph"/>
        <w:numPr>
          <w:ilvl w:val="0"/>
          <w:numId w:val="7"/>
        </w:numPr>
      </w:pPr>
      <w:r w:rsidRPr="00FE0B27">
        <w:t xml:space="preserve">Name loops that contain </w:t>
      </w:r>
      <w:r w:rsidRPr="00CA724B">
        <w:rPr>
          <w:rFonts w:ascii="Courier New" w:hAnsi="Courier New" w:cs="Courier New"/>
        </w:rPr>
        <w:t>CYCLE</w:t>
      </w:r>
      <w:r w:rsidRPr="00FE0B27">
        <w:t xml:space="preserve"> or </w:t>
      </w:r>
      <w:r w:rsidRPr="00CA724B">
        <w:rPr>
          <w:rFonts w:ascii="Courier New" w:hAnsi="Courier New" w:cs="Courier New"/>
        </w:rPr>
        <w:t>EXIT</w:t>
      </w:r>
      <w:r w:rsidRPr="00FE0B27">
        <w:t xml:space="preserve"> statements.</w:t>
      </w:r>
    </w:p>
    <w:p w14:paraId="5FD3D593" w14:textId="563232C5" w:rsidR="004D439B" w:rsidRPr="00FE0B27" w:rsidRDefault="004D439B" w:rsidP="00CA724B">
      <w:pPr>
        <w:pStyle w:val="ListParagraph"/>
        <w:numPr>
          <w:ilvl w:val="0"/>
          <w:numId w:val="7"/>
        </w:numPr>
      </w:pPr>
      <w:r w:rsidRPr="00FE0B27">
        <w:t xml:space="preserve">Use </w:t>
      </w:r>
      <w:r w:rsidRPr="00CA724B">
        <w:rPr>
          <w:rFonts w:ascii="Courier New" w:hAnsi="Courier New" w:cs="Courier New"/>
        </w:rPr>
        <w:t>CYCLE</w:t>
      </w:r>
      <w:r w:rsidRPr="00FE0B27">
        <w:t xml:space="preserve"> or </w:t>
      </w:r>
      <w:r w:rsidRPr="00CA724B">
        <w:rPr>
          <w:rFonts w:ascii="Courier New" w:hAnsi="Courier New" w:cs="Courier New"/>
        </w:rPr>
        <w:t>EXIT</w:t>
      </w:r>
      <w:r w:rsidRPr="00FE0B27">
        <w:t xml:space="preserve"> rather than </w:t>
      </w:r>
      <w:r w:rsidRPr="00CA724B">
        <w:rPr>
          <w:rFonts w:ascii="Courier New" w:hAnsi="Courier New" w:cs="Courier New"/>
        </w:rPr>
        <w:t>GOTO</w:t>
      </w:r>
      <w:r w:rsidRPr="00FE0B27">
        <w:t>.</w:t>
      </w:r>
    </w:p>
    <w:p w14:paraId="5CB5465C" w14:textId="5ED2856F" w:rsidR="004D439B" w:rsidRPr="00FE0B27" w:rsidRDefault="004D439B" w:rsidP="00CA724B">
      <w:pPr>
        <w:pStyle w:val="ListParagraph"/>
        <w:numPr>
          <w:ilvl w:val="0"/>
          <w:numId w:val="7"/>
        </w:numPr>
      </w:pPr>
      <w:r w:rsidRPr="00FE0B27">
        <w:t xml:space="preserve">Use Fortran95-style relational symbols, e.g., </w:t>
      </w:r>
      <w:r w:rsidRPr="00CA724B">
        <w:rPr>
          <w:rFonts w:ascii="Courier New" w:hAnsi="Courier New" w:cs="Courier New"/>
        </w:rPr>
        <w:t>&gt;=</w:t>
      </w:r>
      <w:r w:rsidRPr="00FE0B27">
        <w:t xml:space="preserve"> rather than </w:t>
      </w:r>
      <w:r w:rsidRPr="00CA724B">
        <w:rPr>
          <w:rFonts w:ascii="Courier New" w:hAnsi="Courier New" w:cs="Courier New"/>
        </w:rPr>
        <w:t>.GE.</w:t>
      </w:r>
      <w:r w:rsidRPr="00FE0B27">
        <w:t xml:space="preserve">, </w:t>
      </w:r>
      <w:r w:rsidRPr="00CA724B">
        <w:rPr>
          <w:rFonts w:ascii="Courier New" w:hAnsi="Courier New" w:cs="Courier New"/>
        </w:rPr>
        <w:t>/=</w:t>
      </w:r>
      <w:r w:rsidRPr="00FE0B27">
        <w:t xml:space="preserve"> rather than </w:t>
      </w:r>
      <w:r w:rsidRPr="00CA724B">
        <w:rPr>
          <w:rFonts w:ascii="Courier New" w:hAnsi="Courier New" w:cs="Courier New"/>
        </w:rPr>
        <w:t>.NE.</w:t>
      </w:r>
      <w:r w:rsidRPr="00FE0B27">
        <w:t xml:space="preserve">. </w:t>
      </w:r>
    </w:p>
    <w:p w14:paraId="31592F15" w14:textId="4D55D34F" w:rsidR="004D439B" w:rsidRPr="00FE0B27" w:rsidRDefault="004D439B" w:rsidP="00CA724B">
      <w:pPr>
        <w:pStyle w:val="ListParagraph"/>
        <w:numPr>
          <w:ilvl w:val="0"/>
          <w:numId w:val="7"/>
        </w:numPr>
      </w:pPr>
      <w:r w:rsidRPr="00FE0B27">
        <w:t>For multiple selection tests, use case statements with case defaults rather than if-constructs wherever possible. For example, rather than</w:t>
      </w:r>
    </w:p>
    <w:p w14:paraId="77F731F6" w14:textId="35F94E3C" w:rsidR="004D439B" w:rsidRPr="00FE0B27" w:rsidRDefault="004D439B" w:rsidP="00797132">
      <w:pPr>
        <w:pStyle w:val="code"/>
        <w:tabs>
          <w:tab w:val="left" w:pos="1080"/>
        </w:tabs>
        <w:ind w:left="1008"/>
      </w:pPr>
      <w:r w:rsidRPr="00FE0B27">
        <w:t>IF (i == 1) THEN</w:t>
      </w:r>
    </w:p>
    <w:p w14:paraId="61449A9C" w14:textId="383B179C" w:rsidR="004D439B" w:rsidRPr="00FE0B27" w:rsidRDefault="004D439B" w:rsidP="00797132">
      <w:pPr>
        <w:pStyle w:val="code"/>
        <w:tabs>
          <w:tab w:val="left" w:pos="1080"/>
        </w:tabs>
        <w:ind w:left="1008"/>
      </w:pPr>
      <w:r w:rsidRPr="00FE0B27">
        <w:t xml:space="preserve">  ...</w:t>
      </w:r>
    </w:p>
    <w:p w14:paraId="1FEC3069" w14:textId="4E057DE8" w:rsidR="004D439B" w:rsidRPr="00FE0B27" w:rsidRDefault="004D439B" w:rsidP="00797132">
      <w:pPr>
        <w:pStyle w:val="code"/>
        <w:tabs>
          <w:tab w:val="left" w:pos="1080"/>
        </w:tabs>
        <w:ind w:left="1008"/>
      </w:pPr>
      <w:r w:rsidRPr="00FE0B27">
        <w:t>ELSE IF (i == 2) THEN</w:t>
      </w:r>
    </w:p>
    <w:p w14:paraId="4309E889" w14:textId="43BC1D00" w:rsidR="004D439B" w:rsidRPr="00FE0B27" w:rsidRDefault="004D439B" w:rsidP="00797132">
      <w:pPr>
        <w:pStyle w:val="code"/>
        <w:tabs>
          <w:tab w:val="left" w:pos="1080"/>
        </w:tabs>
        <w:ind w:left="1008"/>
      </w:pPr>
      <w:r w:rsidRPr="00FE0B27">
        <w:t xml:space="preserve">  ...</w:t>
      </w:r>
    </w:p>
    <w:p w14:paraId="6E2AB90B" w14:textId="22B15C2C" w:rsidR="004D439B" w:rsidRPr="00FE0B27" w:rsidRDefault="004D439B" w:rsidP="00797132">
      <w:pPr>
        <w:pStyle w:val="code"/>
        <w:tabs>
          <w:tab w:val="left" w:pos="1080"/>
        </w:tabs>
        <w:ind w:left="1008"/>
      </w:pPr>
      <w:r w:rsidRPr="00FE0B27">
        <w:t>ELSE IF (i == 3) THEN</w:t>
      </w:r>
    </w:p>
    <w:p w14:paraId="7809BCB3" w14:textId="0929CF4A" w:rsidR="004D439B" w:rsidRPr="00FE0B27" w:rsidRDefault="004D439B" w:rsidP="00797132">
      <w:pPr>
        <w:pStyle w:val="code"/>
        <w:tabs>
          <w:tab w:val="left" w:pos="1080"/>
        </w:tabs>
        <w:ind w:left="1008"/>
      </w:pPr>
      <w:r w:rsidRPr="00FE0B27">
        <w:t xml:space="preserve">  ...</w:t>
      </w:r>
    </w:p>
    <w:p w14:paraId="289919D6" w14:textId="2402126A" w:rsidR="004D439B" w:rsidRPr="00FE0B27" w:rsidRDefault="004D439B" w:rsidP="00797132">
      <w:pPr>
        <w:pStyle w:val="code"/>
        <w:tabs>
          <w:tab w:val="left" w:pos="1080"/>
        </w:tabs>
        <w:ind w:left="1008"/>
      </w:pPr>
      <w:r w:rsidRPr="00FE0B27">
        <w:t>ELSE</w:t>
      </w:r>
    </w:p>
    <w:p w14:paraId="1480F57F" w14:textId="7E893FC0" w:rsidR="004D439B" w:rsidRPr="00FE0B27" w:rsidRDefault="004D439B" w:rsidP="00797132">
      <w:pPr>
        <w:pStyle w:val="code"/>
        <w:tabs>
          <w:tab w:val="left" w:pos="1080"/>
        </w:tabs>
        <w:ind w:left="1008"/>
      </w:pPr>
      <w:r w:rsidRPr="00FE0B27">
        <w:t xml:space="preserve">  ...</w:t>
      </w:r>
    </w:p>
    <w:p w14:paraId="3256B8F1" w14:textId="725FA162" w:rsidR="004D439B" w:rsidRPr="00FE0B27" w:rsidRDefault="004D439B" w:rsidP="00797132">
      <w:pPr>
        <w:pStyle w:val="code"/>
        <w:tabs>
          <w:tab w:val="left" w:pos="1080"/>
        </w:tabs>
        <w:ind w:left="1008"/>
      </w:pPr>
      <w:r w:rsidRPr="00FE0B27">
        <w:t>END IF</w:t>
      </w:r>
    </w:p>
    <w:p w14:paraId="4401CB0B" w14:textId="77777777" w:rsidR="004D439B" w:rsidRPr="00FE0B27" w:rsidRDefault="004D439B" w:rsidP="00797132">
      <w:pPr>
        <w:pStyle w:val="ListParagraph"/>
      </w:pPr>
      <w:r w:rsidRPr="00797132">
        <w:t>use</w:t>
      </w:r>
    </w:p>
    <w:p w14:paraId="450538BB" w14:textId="59BF1786" w:rsidR="004D439B" w:rsidRPr="00FE0B27" w:rsidRDefault="004D439B" w:rsidP="00797132">
      <w:pPr>
        <w:pStyle w:val="code"/>
        <w:tabs>
          <w:tab w:val="left" w:pos="1080"/>
        </w:tabs>
        <w:ind w:left="1008"/>
      </w:pPr>
      <w:r w:rsidRPr="00FE0B27">
        <w:t>SELECT CASE(i)</w:t>
      </w:r>
    </w:p>
    <w:p w14:paraId="745E3CCA" w14:textId="12F65150" w:rsidR="004D439B" w:rsidRPr="00FE0B27" w:rsidRDefault="004D439B" w:rsidP="00797132">
      <w:pPr>
        <w:pStyle w:val="code"/>
        <w:tabs>
          <w:tab w:val="left" w:pos="1080"/>
        </w:tabs>
        <w:ind w:left="1008"/>
      </w:pPr>
      <w:r w:rsidRPr="00FE0B27">
        <w:t xml:space="preserve">  CASE(1)</w:t>
      </w:r>
    </w:p>
    <w:p w14:paraId="5E4F0FEF" w14:textId="0E9A378B" w:rsidR="004D439B" w:rsidRPr="00FE0B27" w:rsidRDefault="004D439B" w:rsidP="00797132">
      <w:pPr>
        <w:pStyle w:val="code"/>
        <w:tabs>
          <w:tab w:val="left" w:pos="1080"/>
        </w:tabs>
        <w:ind w:left="1008"/>
      </w:pPr>
      <w:r w:rsidRPr="00FE0B27">
        <w:t xml:space="preserve">    ...</w:t>
      </w:r>
    </w:p>
    <w:p w14:paraId="1A233C16" w14:textId="4D517BEE" w:rsidR="004D439B" w:rsidRPr="00FE0B27" w:rsidRDefault="004D439B" w:rsidP="00797132">
      <w:pPr>
        <w:pStyle w:val="code"/>
        <w:tabs>
          <w:tab w:val="left" w:pos="1080"/>
        </w:tabs>
        <w:ind w:left="1008"/>
      </w:pPr>
      <w:r w:rsidRPr="00FE0B27">
        <w:t xml:space="preserve">  CASE(2)</w:t>
      </w:r>
    </w:p>
    <w:p w14:paraId="54C4DFEC" w14:textId="4A0C2849" w:rsidR="004D439B" w:rsidRPr="00FE0B27" w:rsidRDefault="004D439B" w:rsidP="00797132">
      <w:pPr>
        <w:pStyle w:val="code"/>
        <w:tabs>
          <w:tab w:val="left" w:pos="1080"/>
        </w:tabs>
        <w:ind w:left="1008"/>
      </w:pPr>
      <w:r w:rsidRPr="00FE0B27">
        <w:t xml:space="preserve">    ...</w:t>
      </w:r>
    </w:p>
    <w:p w14:paraId="1FCF48F6" w14:textId="4F7255A8" w:rsidR="004D439B" w:rsidRPr="00FE0B27" w:rsidRDefault="004D439B" w:rsidP="00797132">
      <w:pPr>
        <w:pStyle w:val="code"/>
        <w:tabs>
          <w:tab w:val="left" w:pos="1080"/>
        </w:tabs>
        <w:ind w:left="1008"/>
      </w:pPr>
      <w:r w:rsidRPr="00FE0B27">
        <w:t xml:space="preserve">  CASE(3)</w:t>
      </w:r>
    </w:p>
    <w:p w14:paraId="6E2ED23E" w14:textId="704CDF67" w:rsidR="004D439B" w:rsidRPr="00FE0B27" w:rsidRDefault="004D439B" w:rsidP="00797132">
      <w:pPr>
        <w:pStyle w:val="code"/>
        <w:tabs>
          <w:tab w:val="left" w:pos="1080"/>
        </w:tabs>
        <w:ind w:left="1008"/>
      </w:pPr>
      <w:r w:rsidRPr="00FE0B27">
        <w:t xml:space="preserve">    ...</w:t>
      </w:r>
    </w:p>
    <w:p w14:paraId="15447C4D" w14:textId="5023564C" w:rsidR="004D439B" w:rsidRPr="00FE0B27" w:rsidRDefault="004D439B" w:rsidP="00797132">
      <w:pPr>
        <w:pStyle w:val="code"/>
        <w:tabs>
          <w:tab w:val="left" w:pos="1080"/>
        </w:tabs>
        <w:ind w:left="1008"/>
      </w:pPr>
      <w:r w:rsidRPr="00FE0B27">
        <w:t xml:space="preserve">  CASE DEFAULT</w:t>
      </w:r>
    </w:p>
    <w:p w14:paraId="7F615F79" w14:textId="76B28064" w:rsidR="004D439B" w:rsidRPr="00FE0B27" w:rsidRDefault="004D439B" w:rsidP="00797132">
      <w:pPr>
        <w:pStyle w:val="code"/>
        <w:tabs>
          <w:tab w:val="left" w:pos="1080"/>
        </w:tabs>
        <w:ind w:left="1008"/>
      </w:pPr>
      <w:r w:rsidRPr="00FE0B27">
        <w:t xml:space="preserve">    ...</w:t>
      </w:r>
    </w:p>
    <w:p w14:paraId="5598AC6D" w14:textId="38F473EA" w:rsidR="004D439B" w:rsidRPr="00FE0B27" w:rsidRDefault="00657050" w:rsidP="00797132">
      <w:pPr>
        <w:pStyle w:val="code"/>
        <w:tabs>
          <w:tab w:val="left" w:pos="1080"/>
        </w:tabs>
        <w:ind w:left="1008"/>
      </w:pPr>
      <w:r>
        <w:t>END SELECT</w:t>
      </w:r>
    </w:p>
    <w:p w14:paraId="00F83EF8" w14:textId="0F2679B2" w:rsidR="004D439B" w:rsidRPr="00FE0B27" w:rsidRDefault="004D439B" w:rsidP="00DF63F6">
      <w:pPr>
        <w:pStyle w:val="Heading1"/>
      </w:pPr>
      <w:r w:rsidRPr="00FE0B27">
        <w:t>Miscellaneous</w:t>
      </w:r>
    </w:p>
    <w:p w14:paraId="10DDF1C7" w14:textId="52174854" w:rsidR="004D439B" w:rsidRPr="00FE0B27" w:rsidRDefault="004D439B" w:rsidP="00DF63F6">
      <w:pPr>
        <w:pStyle w:val="ListParagraph"/>
        <w:numPr>
          <w:ilvl w:val="0"/>
          <w:numId w:val="8"/>
        </w:numPr>
      </w:pPr>
      <w:r w:rsidRPr="00FE0B27">
        <w:t>Write only standard conforming Fortran95</w:t>
      </w:r>
      <w:r w:rsidR="00DF63F6">
        <w:t>/2003/2008</w:t>
      </w:r>
      <w:r w:rsidRPr="00FE0B27">
        <w:t>. Do not use, if at all possible, compiler specific features, functions or subroutine calls. Doing so limits portability of the code. If compiler specific features must be used, localise the impact by wrapping the compiler extensions within a generic procedure and call that generic procedure. Document the potential portability problem in the calling code.</w:t>
      </w:r>
    </w:p>
    <w:p w14:paraId="2D9119D0" w14:textId="1D8E8FE3" w:rsidR="004D439B" w:rsidRPr="00FE0B27" w:rsidRDefault="004D439B" w:rsidP="00DF63F6">
      <w:pPr>
        <w:pStyle w:val="ListParagraph"/>
        <w:numPr>
          <w:ilvl w:val="0"/>
          <w:numId w:val="8"/>
        </w:numPr>
      </w:pPr>
      <w:r w:rsidRPr="00FE0B27">
        <w:t>Always use a kind definition module with parameterized kind types.</w:t>
      </w:r>
    </w:p>
    <w:p w14:paraId="32981515" w14:textId="0132BE20" w:rsidR="004D439B" w:rsidRPr="00FE0B27" w:rsidRDefault="004D439B" w:rsidP="00DF63F6">
      <w:pPr>
        <w:pStyle w:val="ListParagraph"/>
        <w:numPr>
          <w:ilvl w:val="0"/>
          <w:numId w:val="8"/>
        </w:numPr>
      </w:pPr>
      <w:r w:rsidRPr="00FE0B27">
        <w:t>Literal kind types shall not be used. For example, do not do the following:</w:t>
      </w:r>
    </w:p>
    <w:p w14:paraId="7B10F481" w14:textId="4D0B8747" w:rsidR="004D439B" w:rsidRPr="00FE0B27" w:rsidRDefault="004D439B" w:rsidP="00797132">
      <w:pPr>
        <w:pStyle w:val="code"/>
        <w:tabs>
          <w:tab w:val="left" w:pos="1080"/>
        </w:tabs>
        <w:ind w:left="1008"/>
      </w:pPr>
      <w:r w:rsidRPr="00FE0B27">
        <w:t>REAL(4) :: x</w:t>
      </w:r>
    </w:p>
    <w:p w14:paraId="5480F937" w14:textId="4E51852F" w:rsidR="004D439B" w:rsidRPr="00FE0B27" w:rsidRDefault="004D439B" w:rsidP="00797132">
      <w:pPr>
        <w:pStyle w:val="code"/>
        <w:tabs>
          <w:tab w:val="left" w:pos="1080"/>
        </w:tabs>
        <w:ind w:left="1008"/>
      </w:pPr>
      <w:r w:rsidRPr="00FE0B27">
        <w:t>REAL(8) :: y</w:t>
      </w:r>
    </w:p>
    <w:p w14:paraId="72E592A9" w14:textId="286F4679" w:rsidR="004D439B" w:rsidRPr="00FE0B27" w:rsidRDefault="004D439B" w:rsidP="00797132">
      <w:pPr>
        <w:pStyle w:val="code"/>
        <w:tabs>
          <w:tab w:val="left" w:pos="1080"/>
        </w:tabs>
        <w:ind w:left="1008"/>
      </w:pPr>
      <w:r w:rsidRPr="00FE0B27">
        <w:t>x = 1.0_4</w:t>
      </w:r>
    </w:p>
    <w:p w14:paraId="6C385BDF" w14:textId="4FEF6719" w:rsidR="004D439B" w:rsidRPr="00FE0B27" w:rsidRDefault="00DF63F6" w:rsidP="00797132">
      <w:pPr>
        <w:pStyle w:val="code"/>
        <w:tabs>
          <w:tab w:val="left" w:pos="1080"/>
        </w:tabs>
        <w:ind w:left="1008"/>
      </w:pPr>
      <w:r>
        <w:t>y = 2.0_8</w:t>
      </w:r>
    </w:p>
    <w:p w14:paraId="49296B3A" w14:textId="683DBB9A" w:rsidR="004D439B" w:rsidRPr="00FE0B27" w:rsidRDefault="004D439B" w:rsidP="00DF63F6">
      <w:pPr>
        <w:pStyle w:val="ListParagraph"/>
      </w:pPr>
      <w:r w:rsidRPr="00FE0B27">
        <w:t>The above example is a common way to specify single and double precision reals (the 4 and 8 kind type values being sy</w:t>
      </w:r>
      <w:r w:rsidR="00DF63F6">
        <w:t>nonymous with the common Fortran</w:t>
      </w:r>
      <w:r w:rsidRPr="00FE0B27">
        <w:t>77 extension *4 and *8). However, kind type values are not portable. Some compilers use a kind value of 1 for single precision and 2 for double precision reals. Always use a kind definition module with parameterized kind types.</w:t>
      </w:r>
    </w:p>
    <w:p w14:paraId="55037B97" w14:textId="10216CEB" w:rsidR="004D439B" w:rsidRPr="00FE0B27" w:rsidRDefault="00797132" w:rsidP="00797132">
      <w:pPr>
        <w:pStyle w:val="ListParagraph"/>
        <w:numPr>
          <w:ilvl w:val="0"/>
          <w:numId w:val="9"/>
        </w:numPr>
      </w:pPr>
      <w:r>
        <w:t>Do not use “magic numbers”</w:t>
      </w:r>
      <w:r w:rsidR="004D439B" w:rsidRPr="00FE0B27">
        <w:t>, i.e. literal constants, in variable assignments or expressions. Use named parameters. For example, rather than</w:t>
      </w:r>
    </w:p>
    <w:p w14:paraId="55745803" w14:textId="4275EDE1" w:rsidR="004D439B" w:rsidRPr="00FE0B27" w:rsidRDefault="004D439B" w:rsidP="00797132">
      <w:pPr>
        <w:pStyle w:val="code"/>
        <w:tabs>
          <w:tab w:val="left" w:pos="1080"/>
        </w:tabs>
        <w:ind w:left="1008"/>
      </w:pPr>
      <w:r w:rsidRPr="00FE0B27">
        <w:t>USE Type_Kinds, ONLY: rk</w:t>
      </w:r>
    </w:p>
    <w:p w14:paraId="6B614501" w14:textId="41339C3B" w:rsidR="004D439B" w:rsidRPr="00FE0B27" w:rsidRDefault="004D439B" w:rsidP="00797132">
      <w:pPr>
        <w:pStyle w:val="code"/>
        <w:tabs>
          <w:tab w:val="left" w:pos="1080"/>
        </w:tabs>
        <w:ind w:left="1008"/>
      </w:pPr>
      <w:r w:rsidRPr="00FE0B27">
        <w:t>REAL(rk) :: ppmv</w:t>
      </w:r>
    </w:p>
    <w:p w14:paraId="0DA11B79" w14:textId="73FD4A2A" w:rsidR="004D439B" w:rsidRPr="00FE0B27" w:rsidRDefault="004D439B" w:rsidP="00797132">
      <w:pPr>
        <w:pStyle w:val="code"/>
        <w:tabs>
          <w:tab w:val="left" w:pos="1080"/>
        </w:tabs>
        <w:ind w:left="1008"/>
      </w:pPr>
      <w:r w:rsidRPr="00FE0B27">
        <w:t>REAL(rk) :: Mixing_Ratio</w:t>
      </w:r>
    </w:p>
    <w:p w14:paraId="78A797D7" w14:textId="57131914" w:rsidR="004D439B" w:rsidRPr="00FE0B27" w:rsidRDefault="004D439B" w:rsidP="00797132">
      <w:pPr>
        <w:pStyle w:val="code"/>
        <w:tabs>
          <w:tab w:val="left" w:pos="1080"/>
        </w:tabs>
        <w:ind w:left="1008"/>
      </w:pPr>
      <w:r w:rsidRPr="00FE0B27">
        <w:t>REAL(rk) :: Molecular_Weight</w:t>
      </w:r>
    </w:p>
    <w:p w14:paraId="50791DB9" w14:textId="12B5FCCB" w:rsidR="004D439B" w:rsidRPr="00FE0B27" w:rsidRDefault="004D439B" w:rsidP="00797132">
      <w:pPr>
        <w:pStyle w:val="code"/>
        <w:tabs>
          <w:tab w:val="left" w:pos="1080"/>
        </w:tabs>
        <w:ind w:left="1008"/>
      </w:pPr>
      <w:r w:rsidRPr="00FE0B27">
        <w:t>...</w:t>
      </w:r>
    </w:p>
    <w:p w14:paraId="51761D8B" w14:textId="1E97044C" w:rsidR="004D439B" w:rsidRPr="00FE0B27" w:rsidRDefault="004D439B" w:rsidP="00797132">
      <w:pPr>
        <w:pStyle w:val="code"/>
        <w:tabs>
          <w:tab w:val="left" w:pos="1080"/>
        </w:tabs>
        <w:ind w:left="1008"/>
      </w:pPr>
      <w:r w:rsidRPr="00FE0B27">
        <w:t>ppmv = 1.0e+03*Mixing_Ratio*28.96</w:t>
      </w:r>
      <w:r w:rsidR="00797132">
        <w:t>48/Molecular_Weight</w:t>
      </w:r>
    </w:p>
    <w:p w14:paraId="3B584772" w14:textId="77777777" w:rsidR="004D439B" w:rsidRPr="00FE0B27" w:rsidRDefault="004D439B" w:rsidP="00797132">
      <w:pPr>
        <w:pStyle w:val="ListParagraph"/>
      </w:pPr>
      <w:r w:rsidRPr="00FE0B27">
        <w:t>consider the following,</w:t>
      </w:r>
    </w:p>
    <w:p w14:paraId="233F6BE4" w14:textId="728481A4" w:rsidR="004D439B" w:rsidRPr="00FE0B27" w:rsidRDefault="004D439B" w:rsidP="00797132">
      <w:pPr>
        <w:pStyle w:val="code"/>
        <w:tabs>
          <w:tab w:val="left" w:pos="1080"/>
        </w:tabs>
        <w:ind w:left="1008"/>
      </w:pPr>
      <w:r w:rsidRPr="00FE0B27">
        <w:t>USE Type_Kinds, ONLY: rk</w:t>
      </w:r>
    </w:p>
    <w:p w14:paraId="531ADBE0" w14:textId="606E61DE" w:rsidR="004D439B" w:rsidRPr="00FE0B27" w:rsidRDefault="004D439B" w:rsidP="00797132">
      <w:pPr>
        <w:pStyle w:val="code"/>
        <w:tabs>
          <w:tab w:val="left" w:pos="1080"/>
        </w:tabs>
        <w:ind w:left="1008"/>
      </w:pPr>
      <w:r w:rsidRPr="00FE0B27">
        <w:t>REAL(rk), PARAMETER :: G_TO_KG      = 1.0e-03_rk</w:t>
      </w:r>
    </w:p>
    <w:p w14:paraId="4871F63E" w14:textId="05AD7411" w:rsidR="004D439B" w:rsidRPr="00FE0B27" w:rsidRDefault="004D439B" w:rsidP="00797132">
      <w:pPr>
        <w:pStyle w:val="code"/>
        <w:tabs>
          <w:tab w:val="left" w:pos="1080"/>
        </w:tabs>
        <w:ind w:left="1008"/>
      </w:pPr>
      <w:r w:rsidRPr="00FE0B27">
        <w:t>REAL(rk), PARAMETER :: PPV_TO_PPMV  = 1.0e+06_rk</w:t>
      </w:r>
    </w:p>
    <w:p w14:paraId="57008881" w14:textId="6A4A71A9" w:rsidR="004D439B" w:rsidRPr="00FE0B27" w:rsidRDefault="004D439B" w:rsidP="00797132">
      <w:pPr>
        <w:pStyle w:val="code"/>
        <w:tabs>
          <w:tab w:val="left" w:pos="1080"/>
        </w:tabs>
        <w:ind w:left="1008"/>
      </w:pPr>
      <w:r w:rsidRPr="00FE0B27">
        <w:t>REAL(rk), PARAMETER :: SCALE_FACTOR = G_TO_KG * PPV_TO_PPMV</w:t>
      </w:r>
    </w:p>
    <w:p w14:paraId="4A81B0DA" w14:textId="44F75728" w:rsidR="004D439B" w:rsidRPr="00FE0B27" w:rsidRDefault="004D439B" w:rsidP="00797132">
      <w:pPr>
        <w:pStyle w:val="code"/>
        <w:tabs>
          <w:tab w:val="left" w:pos="1080"/>
        </w:tabs>
        <w:ind w:left="1008"/>
      </w:pPr>
      <w:r w:rsidRPr="00FE0B27">
        <w:t>REAL(rk), PARAMETER :: MW_DRYAIR    = 28.9648_rk</w:t>
      </w:r>
    </w:p>
    <w:p w14:paraId="6C6A7BED" w14:textId="5FD76F8C" w:rsidR="004D439B" w:rsidRPr="00FE0B27" w:rsidRDefault="004D439B" w:rsidP="00797132">
      <w:pPr>
        <w:pStyle w:val="code"/>
        <w:tabs>
          <w:tab w:val="left" w:pos="1080"/>
        </w:tabs>
        <w:ind w:left="1008"/>
      </w:pPr>
      <w:r w:rsidRPr="00FE0B27">
        <w:t>...</w:t>
      </w:r>
    </w:p>
    <w:p w14:paraId="4C21200B" w14:textId="66DF3BC7" w:rsidR="004D439B" w:rsidRPr="00FE0B27" w:rsidRDefault="004D439B" w:rsidP="00797132">
      <w:pPr>
        <w:pStyle w:val="code"/>
        <w:tabs>
          <w:tab w:val="left" w:pos="1080"/>
        </w:tabs>
        <w:ind w:left="1008"/>
      </w:pPr>
      <w:r w:rsidRPr="00FE0B27">
        <w:t>REAL(rk) :: ppmv</w:t>
      </w:r>
    </w:p>
    <w:p w14:paraId="2DD72408" w14:textId="1D052D0B" w:rsidR="004D439B" w:rsidRPr="00FE0B27" w:rsidRDefault="004D439B" w:rsidP="00797132">
      <w:pPr>
        <w:pStyle w:val="code"/>
        <w:tabs>
          <w:tab w:val="left" w:pos="1080"/>
        </w:tabs>
        <w:ind w:left="1008"/>
      </w:pPr>
      <w:r w:rsidRPr="00FE0B27">
        <w:t>REAL(rk) :: Mixing_Ratio</w:t>
      </w:r>
    </w:p>
    <w:p w14:paraId="318E1F2C" w14:textId="6A9DBA1D" w:rsidR="004D439B" w:rsidRPr="00FE0B27" w:rsidRDefault="004D439B" w:rsidP="00797132">
      <w:pPr>
        <w:pStyle w:val="code"/>
        <w:tabs>
          <w:tab w:val="left" w:pos="1080"/>
        </w:tabs>
        <w:ind w:left="1008"/>
      </w:pPr>
      <w:r w:rsidRPr="00FE0B27">
        <w:t>REAL(rk) :: Molecular_Weight</w:t>
      </w:r>
    </w:p>
    <w:p w14:paraId="344EB3C7" w14:textId="3FF9D070" w:rsidR="004D439B" w:rsidRPr="00FE0B27" w:rsidRDefault="004D439B" w:rsidP="00797132">
      <w:pPr>
        <w:pStyle w:val="code"/>
        <w:tabs>
          <w:tab w:val="left" w:pos="1080"/>
        </w:tabs>
        <w:ind w:left="1008"/>
      </w:pPr>
      <w:r w:rsidRPr="00FE0B27">
        <w:t>...</w:t>
      </w:r>
    </w:p>
    <w:p w14:paraId="4A539622" w14:textId="07CE797E" w:rsidR="004D439B" w:rsidRPr="00FE0B27" w:rsidRDefault="004D439B" w:rsidP="00797132">
      <w:pPr>
        <w:pStyle w:val="code"/>
        <w:tabs>
          <w:tab w:val="left" w:pos="1080"/>
        </w:tabs>
        <w:ind w:left="1008"/>
      </w:pPr>
      <w:r w:rsidRPr="00FE0B27">
        <w:t>ppmv = SCALE_FACTOR*Mixing_Ratio*MW_DRYA</w:t>
      </w:r>
      <w:r w:rsidR="00797132">
        <w:t>IR/Molecular_Weight</w:t>
      </w:r>
    </w:p>
    <w:p w14:paraId="03B38314" w14:textId="013C994A" w:rsidR="004D439B" w:rsidRPr="00FE0B27" w:rsidRDefault="00615A6B" w:rsidP="00797132">
      <w:pPr>
        <w:pStyle w:val="ListParagraph"/>
      </w:pPr>
      <w:r>
        <w:t>Now all of the “magic numbers”</w:t>
      </w:r>
      <w:r w:rsidR="004D439B" w:rsidRPr="00FE0B27">
        <w:t xml:space="preserve"> in the expression have been replaced with named parameter constants. Simply looking at the code tells us what the scaling factor is for and that the other number is actually the molecular weight of dry air.</w:t>
      </w:r>
    </w:p>
    <w:p w14:paraId="18B838E3" w14:textId="37784242" w:rsidR="004D439B" w:rsidRPr="00FE0B27" w:rsidRDefault="004D439B" w:rsidP="00615A6B">
      <w:pPr>
        <w:pStyle w:val="ListParagraph"/>
        <w:numPr>
          <w:ilvl w:val="0"/>
          <w:numId w:val="9"/>
        </w:numPr>
      </w:pPr>
      <w:r w:rsidRPr="00FE0B27">
        <w:t xml:space="preserve">Always use the kind type when defining and assigning real literal constant parameters. See example above. Note the suffix </w:t>
      </w:r>
      <w:r w:rsidRPr="00615A6B">
        <w:rPr>
          <w:rFonts w:ascii="Courier New" w:hAnsi="Courier New" w:cs="Courier New"/>
        </w:rPr>
        <w:t>_rk</w:t>
      </w:r>
      <w:r w:rsidRPr="00FE0B27">
        <w:t xml:space="preserve"> on all the literal constants in the parameter definitions. This ensures that the literal constant has the same precision as its data type.</w:t>
      </w:r>
    </w:p>
    <w:p w14:paraId="6E6B0CCB" w14:textId="6EAA19B7" w:rsidR="004D439B" w:rsidRPr="00FE0B27" w:rsidRDefault="004D439B" w:rsidP="00615A6B">
      <w:pPr>
        <w:pStyle w:val="ListParagraph"/>
        <w:numPr>
          <w:ilvl w:val="0"/>
          <w:numId w:val="9"/>
        </w:numPr>
      </w:pPr>
      <w:r w:rsidRPr="00FE0B27">
        <w:t xml:space="preserve">Always initialise pointer variables in their declaration statement using the NULL() intrinsic, e.g. </w:t>
      </w:r>
    </w:p>
    <w:p w14:paraId="14EA9EB1" w14:textId="62DCCCC8" w:rsidR="004D439B" w:rsidRPr="00FE0B27" w:rsidRDefault="004D439B" w:rsidP="00615A6B">
      <w:pPr>
        <w:pStyle w:val="code"/>
        <w:ind w:left="1008"/>
      </w:pPr>
      <w:r w:rsidRPr="00FE0B27">
        <w:t>INTEGER, POINTER :: x =&gt; NULL()\end{verbatim</w:t>
      </w:r>
    </w:p>
    <w:p w14:paraId="07D6AACB" w14:textId="0EA96F11" w:rsidR="004D439B" w:rsidRPr="00FE0B27" w:rsidRDefault="004D439B" w:rsidP="00615A6B">
      <w:pPr>
        <w:pStyle w:val="ListParagraph"/>
        <w:numPr>
          <w:ilvl w:val="0"/>
          <w:numId w:val="9"/>
        </w:numPr>
      </w:pPr>
      <w:r w:rsidRPr="00FE0B27">
        <w:t>Use modules for sharing large segments of data.</w:t>
      </w:r>
    </w:p>
    <w:p w14:paraId="5162F3F4" w14:textId="15169880" w:rsidR="004D439B" w:rsidRPr="00FE0B27" w:rsidRDefault="004D439B" w:rsidP="00615A6B">
      <w:pPr>
        <w:pStyle w:val="ListParagraph"/>
        <w:numPr>
          <w:ilvl w:val="0"/>
          <w:numId w:val="9"/>
        </w:numPr>
      </w:pPr>
      <w:r w:rsidRPr="00FE0B27">
        <w:t>Remove unused variables.</w:t>
      </w:r>
    </w:p>
    <w:p w14:paraId="5C35B90C" w14:textId="1EE51841" w:rsidR="004D439B" w:rsidRPr="00FE0B27" w:rsidRDefault="004D439B" w:rsidP="00615A6B">
      <w:pPr>
        <w:pStyle w:val="ListParagraph"/>
        <w:numPr>
          <w:ilvl w:val="0"/>
          <w:numId w:val="9"/>
        </w:numPr>
      </w:pPr>
      <w:r w:rsidRPr="00FE0B27">
        <w:t>Do not use common blocks or includes for new code.</w:t>
      </w:r>
    </w:p>
    <w:p w14:paraId="1408E04C" w14:textId="55E04077" w:rsidR="004D439B" w:rsidRPr="00FE0B27" w:rsidRDefault="004D439B" w:rsidP="00615A6B">
      <w:pPr>
        <w:pStyle w:val="ListParagraph"/>
        <w:numPr>
          <w:ilvl w:val="0"/>
          <w:numId w:val="9"/>
        </w:numPr>
      </w:pPr>
      <w:r w:rsidRPr="00FE0B27">
        <w:t xml:space="preserve">Always use generic, not specific, intrinsic functions, e.g. </w:t>
      </w:r>
      <w:r w:rsidRPr="003D73DB">
        <w:rPr>
          <w:rFonts w:ascii="Courier New" w:hAnsi="Courier New" w:cs="Courier New"/>
        </w:rPr>
        <w:t>COS</w:t>
      </w:r>
      <w:r w:rsidRPr="00FE0B27">
        <w:t xml:space="preserve"> rather than </w:t>
      </w:r>
      <w:r w:rsidRPr="003D73DB">
        <w:rPr>
          <w:rFonts w:ascii="Courier New" w:hAnsi="Courier New" w:cs="Courier New"/>
        </w:rPr>
        <w:t>DCOS</w:t>
      </w:r>
      <w:r w:rsidRPr="00FE0B27">
        <w:t>.</w:t>
      </w:r>
    </w:p>
    <w:p w14:paraId="33917C68" w14:textId="171600AE" w:rsidR="004D439B" w:rsidRPr="00FE0B27" w:rsidRDefault="004D439B" w:rsidP="00615A6B">
      <w:pPr>
        <w:pStyle w:val="ListParagraph"/>
        <w:numPr>
          <w:ilvl w:val="0"/>
          <w:numId w:val="9"/>
        </w:numPr>
      </w:pPr>
      <w:r w:rsidRPr="00FE0B27">
        <w:t>Remove code that was used for debugging purposes once the debugging is complete.</w:t>
      </w:r>
    </w:p>
    <w:p w14:paraId="2A8999D2" w14:textId="77777777" w:rsidR="009551E6" w:rsidRDefault="009551E6" w:rsidP="00B2376C"/>
    <w:p w14:paraId="16629C0B" w14:textId="77777777" w:rsidR="004D439B" w:rsidRPr="00FE0B27" w:rsidRDefault="004D439B" w:rsidP="00B2376C">
      <w:bookmarkStart w:id="0" w:name="_GoBack"/>
      <w:bookmarkEnd w:id="0"/>
      <w:r w:rsidRPr="00FE0B27">
        <w:t>% The appendices section</w:t>
      </w:r>
    </w:p>
    <w:p w14:paraId="60091ECC" w14:textId="77777777" w:rsidR="004D439B" w:rsidRPr="00FE0B27" w:rsidRDefault="004D439B" w:rsidP="00B2376C">
      <w:r w:rsidRPr="00FE0B27">
        <w:t>%=======================</w:t>
      </w:r>
    </w:p>
    <w:p w14:paraId="58EF58EA" w14:textId="291786EE" w:rsidR="004D439B" w:rsidRPr="00FE0B27" w:rsidRDefault="004D439B" w:rsidP="00B2376C">
      <w:r w:rsidRPr="00FE0B27">
        <w:t>\begin{appendix</w:t>
      </w:r>
    </w:p>
    <w:p w14:paraId="7132FCEB" w14:textId="77777777" w:rsidR="004D439B" w:rsidRPr="00FE0B27" w:rsidRDefault="004D439B" w:rsidP="00B2376C">
      <w:r w:rsidRPr="00FE0B27">
        <w:t>\newpage</w:t>
      </w:r>
    </w:p>
    <w:p w14:paraId="4C1DC380" w14:textId="06A00EF0" w:rsidR="004D439B" w:rsidRPr="00FE0B27" w:rsidRDefault="004D439B" w:rsidP="00B2376C">
      <w:r w:rsidRPr="00FE0B27">
        <w:t>\section{Example Code</w:t>
      </w:r>
    </w:p>
    <w:p w14:paraId="2CE1D05B" w14:textId="77777777" w:rsidR="004D439B" w:rsidRPr="00FE0B27" w:rsidRDefault="004D439B" w:rsidP="00B2376C">
      <w:r w:rsidRPr="00FE0B27">
        <w:t>%=====================</w:t>
      </w:r>
    </w:p>
    <w:p w14:paraId="6E02F824" w14:textId="4569C2B0" w:rsidR="004D439B" w:rsidRPr="00FE0B27" w:rsidRDefault="004D439B" w:rsidP="00B2376C">
      <w:r w:rsidRPr="00FE0B27">
        <w:t>\label{app:example_code</w:t>
      </w:r>
    </w:p>
    <w:p w14:paraId="02F6690E" w14:textId="77777777" w:rsidR="004D439B" w:rsidRPr="00FE0B27" w:rsidRDefault="004D439B" w:rsidP="00B2376C">
      <w:r w:rsidRPr="00FE0B27">
        <w:t>Below is some example code demonstrating the implementation of the coding guidelines. Note that the example is not meant to represent the only acceptable style (with capitalized Fortran statements and specifiers). As one reviewer of this document stated: ``Variations in use of capitalization are just too numerous for users to agree on a single standard''. In addition, regardless of your personal coding style, recall the guideline in the style section: When modifying old code, adhere to the style of the existing code.</w:t>
      </w:r>
    </w:p>
    <w:p w14:paraId="4228E7D2" w14:textId="055EA7F1" w:rsidR="004D439B" w:rsidRPr="00FE0B27" w:rsidRDefault="004D439B" w:rsidP="004D439B">
      <w:pPr>
        <w:pStyle w:val="PlainText"/>
      </w:pPr>
      <w:r w:rsidRPr="00FE0B27">
        <w:t>\begin{verbatim</w:t>
      </w:r>
    </w:p>
    <w:p w14:paraId="365243CD" w14:textId="77777777" w:rsidR="004D439B" w:rsidRPr="00FE0B27" w:rsidRDefault="004D439B" w:rsidP="004D439B">
      <w:pPr>
        <w:pStyle w:val="PlainText"/>
      </w:pPr>
      <w:r w:rsidRPr="00FE0B27">
        <w:t>! Define the kinds to use for integers and reals</w:t>
      </w:r>
    </w:p>
    <w:p w14:paraId="0CFFD828" w14:textId="77777777" w:rsidR="004D439B" w:rsidRPr="00FE0B27" w:rsidRDefault="004D439B" w:rsidP="004D439B">
      <w:pPr>
        <w:pStyle w:val="PlainText"/>
      </w:pPr>
      <w:r w:rsidRPr="00FE0B27">
        <w:t>! including generic kinds to allow simple alteration</w:t>
      </w:r>
    </w:p>
    <w:p w14:paraId="4E143159" w14:textId="77777777" w:rsidR="004D439B" w:rsidRPr="00FE0B27" w:rsidRDefault="004D439B" w:rsidP="004D439B">
      <w:pPr>
        <w:pStyle w:val="PlainText"/>
      </w:pPr>
      <w:r w:rsidRPr="00FE0B27">
        <w:t>! of required precisions.</w:t>
      </w:r>
    </w:p>
    <w:p w14:paraId="77B613B9" w14:textId="77777777" w:rsidR="004D439B" w:rsidRPr="00FE0B27" w:rsidRDefault="004D439B" w:rsidP="004D439B">
      <w:pPr>
        <w:pStyle w:val="PlainText"/>
      </w:pPr>
    </w:p>
    <w:p w14:paraId="1F1F8BBB" w14:textId="77777777" w:rsidR="004D439B" w:rsidRPr="00FE0B27" w:rsidRDefault="004D439B" w:rsidP="004D439B">
      <w:pPr>
        <w:pStyle w:val="PlainText"/>
      </w:pPr>
      <w:r w:rsidRPr="00FE0B27">
        <w:t>MODULE Type_Kinds</w:t>
      </w:r>
    </w:p>
    <w:p w14:paraId="18405197" w14:textId="77777777" w:rsidR="004D439B" w:rsidRPr="00FE0B27" w:rsidRDefault="004D439B" w:rsidP="004D439B">
      <w:pPr>
        <w:pStyle w:val="PlainText"/>
      </w:pPr>
    </w:p>
    <w:p w14:paraId="7686BA5C" w14:textId="77777777" w:rsidR="004D439B" w:rsidRPr="00FE0B27" w:rsidRDefault="004D439B" w:rsidP="004D439B">
      <w:pPr>
        <w:pStyle w:val="PlainText"/>
      </w:pPr>
      <w:r w:rsidRPr="00FE0B27">
        <w:t xml:space="preserve">  ! No implicit typing</w:t>
      </w:r>
    </w:p>
    <w:p w14:paraId="29A85794" w14:textId="77777777" w:rsidR="004D439B" w:rsidRPr="00FE0B27" w:rsidRDefault="004D439B" w:rsidP="004D439B">
      <w:pPr>
        <w:pStyle w:val="PlainText"/>
      </w:pPr>
      <w:r w:rsidRPr="00FE0B27">
        <w:t xml:space="preserve">  IMPLICIT NONE</w:t>
      </w:r>
    </w:p>
    <w:p w14:paraId="3A34A1DB" w14:textId="77777777" w:rsidR="004D439B" w:rsidRPr="00FE0B27" w:rsidRDefault="004D439B" w:rsidP="004D439B">
      <w:pPr>
        <w:pStyle w:val="PlainText"/>
      </w:pPr>
    </w:p>
    <w:p w14:paraId="10322747" w14:textId="77777777" w:rsidR="004D439B" w:rsidRPr="00FE0B27" w:rsidRDefault="004D439B" w:rsidP="004D439B">
      <w:pPr>
        <w:pStyle w:val="PlainText"/>
      </w:pPr>
      <w:r w:rsidRPr="00FE0B27">
        <w:t xml:space="preserve">  ! Explicit visibility declaration</w:t>
      </w:r>
    </w:p>
    <w:p w14:paraId="6F1984AA" w14:textId="77777777" w:rsidR="004D439B" w:rsidRPr="00FE0B27" w:rsidRDefault="004D439B" w:rsidP="004D439B">
      <w:pPr>
        <w:pStyle w:val="PlainText"/>
      </w:pPr>
      <w:r w:rsidRPr="00FE0B27">
        <w:t xml:space="preserve">  PRIVATE</w:t>
      </w:r>
    </w:p>
    <w:p w14:paraId="41035E9A" w14:textId="77777777" w:rsidR="004D439B" w:rsidRPr="00FE0B27" w:rsidRDefault="004D439B" w:rsidP="004D439B">
      <w:pPr>
        <w:pStyle w:val="PlainText"/>
      </w:pPr>
      <w:r w:rsidRPr="00FE0B27">
        <w:t xml:space="preserve">  PUBLIC :: Byte, Short, Long</w:t>
      </w:r>
    </w:p>
    <w:p w14:paraId="395102B4" w14:textId="77777777" w:rsidR="004D439B" w:rsidRPr="00FE0B27" w:rsidRDefault="004D439B" w:rsidP="004D439B">
      <w:pPr>
        <w:pStyle w:val="PlainText"/>
      </w:pPr>
      <w:r w:rsidRPr="00FE0B27">
        <w:t xml:space="preserve">  PUBLIC :: Single, Double</w:t>
      </w:r>
    </w:p>
    <w:p w14:paraId="73E1752D" w14:textId="77777777" w:rsidR="004D439B" w:rsidRPr="00FE0B27" w:rsidRDefault="004D439B" w:rsidP="004D439B">
      <w:pPr>
        <w:pStyle w:val="PlainText"/>
      </w:pPr>
      <w:r w:rsidRPr="00FE0B27">
        <w:t xml:space="preserve">  PUBLIC :: ik, rk</w:t>
      </w:r>
    </w:p>
    <w:p w14:paraId="2B592B9F" w14:textId="77777777" w:rsidR="004D439B" w:rsidRPr="00FE0B27" w:rsidRDefault="004D439B" w:rsidP="004D439B">
      <w:pPr>
        <w:pStyle w:val="PlainText"/>
      </w:pPr>
    </w:p>
    <w:p w14:paraId="16EB385F" w14:textId="77777777" w:rsidR="004D439B" w:rsidRPr="00FE0B27" w:rsidRDefault="004D439B" w:rsidP="004D439B">
      <w:pPr>
        <w:pStyle w:val="PlainText"/>
      </w:pPr>
      <w:r w:rsidRPr="00FE0B27">
        <w:t xml:space="preserve">  ! Integer kinds</w:t>
      </w:r>
    </w:p>
    <w:p w14:paraId="58DE6489" w14:textId="77777777" w:rsidR="004D439B" w:rsidRPr="00FE0B27" w:rsidRDefault="004D439B" w:rsidP="004D439B">
      <w:pPr>
        <w:pStyle w:val="PlainText"/>
      </w:pPr>
      <w:r w:rsidRPr="00FE0B27">
        <w:t xml:space="preserve">  INTEGER, PARAMETER :: Byte  = SELECTED_INT_KIND(1)  ! Byte  integer</w:t>
      </w:r>
    </w:p>
    <w:p w14:paraId="66C3B54F" w14:textId="77777777" w:rsidR="004D439B" w:rsidRPr="00FE0B27" w:rsidRDefault="004D439B" w:rsidP="004D439B">
      <w:pPr>
        <w:pStyle w:val="PlainText"/>
      </w:pPr>
      <w:r w:rsidRPr="00FE0B27">
        <w:t xml:space="preserve">  INTEGER, PARAMETER :: Short = SELECTED_INT_KIND(4)  ! Short integer</w:t>
      </w:r>
    </w:p>
    <w:p w14:paraId="7D0F73DC" w14:textId="77777777" w:rsidR="004D439B" w:rsidRPr="00FE0B27" w:rsidRDefault="004D439B" w:rsidP="004D439B">
      <w:pPr>
        <w:pStyle w:val="PlainText"/>
      </w:pPr>
      <w:r w:rsidRPr="00FE0B27">
        <w:t xml:space="preserve">  INTEGER, PARAMETER :: Long  = SELECTED_INT_KIND(8)  ! Long  integer</w:t>
      </w:r>
    </w:p>
    <w:p w14:paraId="54DCA8CB" w14:textId="77777777" w:rsidR="004D439B" w:rsidRPr="00FE0B27" w:rsidRDefault="004D439B" w:rsidP="004D439B">
      <w:pPr>
        <w:pStyle w:val="PlainText"/>
      </w:pPr>
    </w:p>
    <w:p w14:paraId="304466EA" w14:textId="77777777" w:rsidR="004D439B" w:rsidRPr="00FE0B27" w:rsidRDefault="004D439B" w:rsidP="004D439B">
      <w:pPr>
        <w:pStyle w:val="PlainText"/>
      </w:pPr>
      <w:r w:rsidRPr="00FE0B27">
        <w:t xml:space="preserve">  ! Floating point kinds</w:t>
      </w:r>
    </w:p>
    <w:p w14:paraId="4B2CD974" w14:textId="77777777" w:rsidR="004D439B" w:rsidRPr="00FE0B27" w:rsidRDefault="004D439B" w:rsidP="004D439B">
      <w:pPr>
        <w:pStyle w:val="PlainText"/>
      </w:pPr>
      <w:r w:rsidRPr="00FE0B27">
        <w:t xml:space="preserve">  INTEGER, PARAMETER :: Single = SELECTED_REAL_KIND(6)  ! Single precision</w:t>
      </w:r>
    </w:p>
    <w:p w14:paraId="129F04B2" w14:textId="77777777" w:rsidR="004D439B" w:rsidRPr="00FE0B27" w:rsidRDefault="004D439B" w:rsidP="004D439B">
      <w:pPr>
        <w:pStyle w:val="PlainText"/>
      </w:pPr>
      <w:r w:rsidRPr="00FE0B27">
        <w:t xml:space="preserve">  INTEGER, PARAMETER :: Double = SELECTED_REAL_KIND(15) ! Double precision</w:t>
      </w:r>
    </w:p>
    <w:p w14:paraId="7983D410" w14:textId="77777777" w:rsidR="004D439B" w:rsidRPr="00FE0B27" w:rsidRDefault="004D439B" w:rsidP="004D439B">
      <w:pPr>
        <w:pStyle w:val="PlainText"/>
      </w:pPr>
    </w:p>
    <w:p w14:paraId="516B5AE1" w14:textId="77777777" w:rsidR="004D439B" w:rsidRPr="00FE0B27" w:rsidRDefault="004D439B" w:rsidP="004D439B">
      <w:pPr>
        <w:pStyle w:val="PlainText"/>
      </w:pPr>
      <w:r w:rsidRPr="00FE0B27">
        <w:t xml:space="preserve">  ! Generic kinds</w:t>
      </w:r>
    </w:p>
    <w:p w14:paraId="1E8A4753" w14:textId="77777777" w:rsidR="004D439B" w:rsidRPr="00FE0B27" w:rsidRDefault="004D439B" w:rsidP="004D439B">
      <w:pPr>
        <w:pStyle w:val="PlainText"/>
      </w:pPr>
      <w:r w:rsidRPr="00FE0B27">
        <w:t xml:space="preserve">  INTEGER, PARAMETER :: ik = Long    ! Generic integer kind</w:t>
      </w:r>
    </w:p>
    <w:p w14:paraId="39DF0FF9" w14:textId="77777777" w:rsidR="004D439B" w:rsidRPr="00FE0B27" w:rsidRDefault="004D439B" w:rsidP="004D439B">
      <w:pPr>
        <w:pStyle w:val="PlainText"/>
      </w:pPr>
      <w:r w:rsidRPr="00FE0B27">
        <w:t xml:space="preserve">  INTEGER, PARAMETER :: rk = Double  ! Generic real kind</w:t>
      </w:r>
    </w:p>
    <w:p w14:paraId="3D748E9C" w14:textId="77777777" w:rsidR="004D439B" w:rsidRPr="00FE0B27" w:rsidRDefault="004D439B" w:rsidP="004D439B">
      <w:pPr>
        <w:pStyle w:val="PlainText"/>
      </w:pPr>
    </w:p>
    <w:p w14:paraId="3B8FD7A1" w14:textId="77777777" w:rsidR="004D439B" w:rsidRPr="00FE0B27" w:rsidRDefault="004D439B" w:rsidP="004D439B">
      <w:pPr>
        <w:pStyle w:val="PlainText"/>
      </w:pPr>
      <w:r w:rsidRPr="00FE0B27">
        <w:t>END MODULE Type_Kinds</w:t>
      </w:r>
    </w:p>
    <w:p w14:paraId="185016FA" w14:textId="77777777" w:rsidR="004D439B" w:rsidRPr="00FE0B27" w:rsidRDefault="004D439B" w:rsidP="004D439B">
      <w:pPr>
        <w:pStyle w:val="PlainText"/>
      </w:pPr>
    </w:p>
    <w:p w14:paraId="538E4657" w14:textId="77777777" w:rsidR="004D439B" w:rsidRPr="00FE0B27" w:rsidRDefault="004D439B" w:rsidP="004D439B">
      <w:pPr>
        <w:pStyle w:val="PlainText"/>
      </w:pPr>
    </w:p>
    <w:p w14:paraId="142D696D" w14:textId="77777777" w:rsidR="004D439B" w:rsidRPr="00FE0B27" w:rsidRDefault="004D439B" w:rsidP="004D439B">
      <w:pPr>
        <w:pStyle w:val="PlainText"/>
      </w:pPr>
      <w:r w:rsidRPr="00FE0B27">
        <w:t>! A pretend module containing forward, tangent-linear</w:t>
      </w:r>
    </w:p>
    <w:p w14:paraId="2D322AB4" w14:textId="77777777" w:rsidR="004D439B" w:rsidRPr="00FE0B27" w:rsidRDefault="004D439B" w:rsidP="004D439B">
      <w:pPr>
        <w:pStyle w:val="PlainText"/>
      </w:pPr>
      <w:r w:rsidRPr="00FE0B27">
        <w:t>! and adjoint component subroutines.</w:t>
      </w:r>
    </w:p>
    <w:p w14:paraId="789D0664" w14:textId="77777777" w:rsidR="004D439B" w:rsidRPr="00FE0B27" w:rsidRDefault="004D439B" w:rsidP="004D439B">
      <w:pPr>
        <w:pStyle w:val="PlainText"/>
      </w:pPr>
      <w:r w:rsidRPr="00FE0B27">
        <w:t>!</w:t>
      </w:r>
    </w:p>
    <w:p w14:paraId="3B0B23B6" w14:textId="77777777" w:rsidR="004D439B" w:rsidRPr="00FE0B27" w:rsidRDefault="004D439B" w:rsidP="004D439B">
      <w:pPr>
        <w:pStyle w:val="PlainText"/>
      </w:pPr>
      <w:r w:rsidRPr="00FE0B27">
        <w:t>! You may also want to list information about what</w:t>
      </w:r>
    </w:p>
    <w:p w14:paraId="3565E0D9" w14:textId="77777777" w:rsidR="004D439B" w:rsidRPr="00FE0B27" w:rsidRDefault="004D439B" w:rsidP="004D439B">
      <w:pPr>
        <w:pStyle w:val="PlainText"/>
      </w:pPr>
      <w:r w:rsidRPr="00FE0B27">
        <w:t>! procedures are available from this module, and</w:t>
      </w:r>
    </w:p>
    <w:p w14:paraId="206FB59B" w14:textId="77777777" w:rsidR="004D439B" w:rsidRPr="00FE0B27" w:rsidRDefault="004D439B" w:rsidP="004D439B">
      <w:pPr>
        <w:pStyle w:val="PlainText"/>
      </w:pPr>
      <w:r w:rsidRPr="00FE0B27">
        <w:t xml:space="preserve">! what other dependencies this module has, i.e. </w:t>
      </w:r>
    </w:p>
    <w:p w14:paraId="7896CDCD" w14:textId="77777777" w:rsidR="004D439B" w:rsidRPr="00FE0B27" w:rsidRDefault="004D439B" w:rsidP="004D439B">
      <w:pPr>
        <w:pStyle w:val="PlainText"/>
      </w:pPr>
      <w:r w:rsidRPr="00FE0B27">
        <w:t>! other module usage.</w:t>
      </w:r>
    </w:p>
    <w:p w14:paraId="4C623126" w14:textId="77777777" w:rsidR="004D439B" w:rsidRPr="00FE0B27" w:rsidRDefault="004D439B" w:rsidP="004D439B">
      <w:pPr>
        <w:pStyle w:val="PlainText"/>
      </w:pPr>
    </w:p>
    <w:p w14:paraId="6E046C6C" w14:textId="77777777" w:rsidR="004D439B" w:rsidRPr="00FE0B27" w:rsidRDefault="004D439B" w:rsidP="004D439B">
      <w:pPr>
        <w:pStyle w:val="PlainText"/>
      </w:pPr>
      <w:r w:rsidRPr="00FE0B27">
        <w:t>MODULE My_Module</w:t>
      </w:r>
    </w:p>
    <w:p w14:paraId="3AC06179" w14:textId="77777777" w:rsidR="004D439B" w:rsidRPr="00FE0B27" w:rsidRDefault="004D439B" w:rsidP="004D439B">
      <w:pPr>
        <w:pStyle w:val="PlainText"/>
      </w:pPr>
    </w:p>
    <w:p w14:paraId="01682AB7" w14:textId="77777777" w:rsidR="004D439B" w:rsidRPr="00FE0B27" w:rsidRDefault="004D439B" w:rsidP="004D439B">
      <w:pPr>
        <w:pStyle w:val="PlainText"/>
      </w:pPr>
      <w:r w:rsidRPr="00FE0B27">
        <w:t xml:space="preserve">  ! Only use the required entities of a USEd module</w:t>
      </w:r>
    </w:p>
    <w:p w14:paraId="143B5419" w14:textId="77777777" w:rsidR="004D439B" w:rsidRPr="00FE0B27" w:rsidRDefault="004D439B" w:rsidP="004D439B">
      <w:pPr>
        <w:pStyle w:val="PlainText"/>
      </w:pPr>
      <w:r w:rsidRPr="00FE0B27">
        <w:t xml:space="preserve">  USE Type_Kinds, ONLY: rk</w:t>
      </w:r>
    </w:p>
    <w:p w14:paraId="4315FD9A" w14:textId="77777777" w:rsidR="004D439B" w:rsidRPr="00FE0B27" w:rsidRDefault="004D439B" w:rsidP="004D439B">
      <w:pPr>
        <w:pStyle w:val="PlainText"/>
      </w:pPr>
    </w:p>
    <w:p w14:paraId="3DAEDCF7" w14:textId="77777777" w:rsidR="004D439B" w:rsidRPr="00FE0B27" w:rsidRDefault="004D439B" w:rsidP="004D439B">
      <w:pPr>
        <w:pStyle w:val="PlainText"/>
      </w:pPr>
      <w:r w:rsidRPr="00FE0B27">
        <w:t xml:space="preserve">  ! No implicit typing</w:t>
      </w:r>
    </w:p>
    <w:p w14:paraId="785FD3FB" w14:textId="77777777" w:rsidR="004D439B" w:rsidRPr="00FE0B27" w:rsidRDefault="004D439B" w:rsidP="004D439B">
      <w:pPr>
        <w:pStyle w:val="PlainText"/>
      </w:pPr>
      <w:r w:rsidRPr="00FE0B27">
        <w:t xml:space="preserve">  IMPLICIT NONE</w:t>
      </w:r>
    </w:p>
    <w:p w14:paraId="0F5445BD" w14:textId="77777777" w:rsidR="004D439B" w:rsidRPr="00FE0B27" w:rsidRDefault="004D439B" w:rsidP="004D439B">
      <w:pPr>
        <w:pStyle w:val="PlainText"/>
      </w:pPr>
    </w:p>
    <w:p w14:paraId="2F041963" w14:textId="77777777" w:rsidR="004D439B" w:rsidRPr="00FE0B27" w:rsidRDefault="004D439B" w:rsidP="004D439B">
      <w:pPr>
        <w:pStyle w:val="PlainText"/>
      </w:pPr>
      <w:r w:rsidRPr="00FE0B27">
        <w:t xml:space="preserve">  ! Explicit visibility declaration</w:t>
      </w:r>
    </w:p>
    <w:p w14:paraId="4B4EA782" w14:textId="77777777" w:rsidR="004D439B" w:rsidRPr="00FE0B27" w:rsidRDefault="004D439B" w:rsidP="004D439B">
      <w:pPr>
        <w:pStyle w:val="PlainText"/>
      </w:pPr>
      <w:r w:rsidRPr="00FE0B27">
        <w:t xml:space="preserve">  PRIVATE</w:t>
      </w:r>
    </w:p>
    <w:p w14:paraId="237CF714" w14:textId="77777777" w:rsidR="004D439B" w:rsidRPr="00FE0B27" w:rsidRDefault="004D439B" w:rsidP="004D439B">
      <w:pPr>
        <w:pStyle w:val="PlainText"/>
      </w:pPr>
      <w:r w:rsidRPr="00FE0B27">
        <w:t xml:space="preserve">  PUBLIC :: My_Sub, My_Sub_TL, My_Sub_AD</w:t>
      </w:r>
    </w:p>
    <w:p w14:paraId="0C1F6D5F" w14:textId="77777777" w:rsidR="004D439B" w:rsidRPr="00FE0B27" w:rsidRDefault="004D439B" w:rsidP="004D439B">
      <w:pPr>
        <w:pStyle w:val="PlainText"/>
      </w:pPr>
    </w:p>
    <w:p w14:paraId="2CB38458" w14:textId="77777777" w:rsidR="004D439B" w:rsidRPr="00FE0B27" w:rsidRDefault="004D439B" w:rsidP="004D439B">
      <w:pPr>
        <w:pStyle w:val="PlainText"/>
      </w:pPr>
      <w:r w:rsidRPr="00FE0B27">
        <w:t xml:space="preserve">  ! Module RCS source control identifier</w:t>
      </w:r>
    </w:p>
    <w:p w14:paraId="7DE8EB99" w14:textId="77777777" w:rsidR="004D439B" w:rsidRPr="00FE0B27" w:rsidRDefault="004D439B" w:rsidP="004D439B">
      <w:pPr>
        <w:pStyle w:val="PlainText"/>
      </w:pPr>
      <w:r w:rsidRPr="00FE0B27">
        <w:t xml:space="preserve">  CHARACTER(*), PARAMETER :: MODULE_RCS_ID = &amp;</w:t>
      </w:r>
    </w:p>
    <w:p w14:paraId="6BA33F4B" w14:textId="77777777" w:rsidR="004D439B" w:rsidRPr="00FE0B27" w:rsidRDefault="004D439B" w:rsidP="004D439B">
      <w:pPr>
        <w:pStyle w:val="PlainText"/>
      </w:pPr>
      <w:r w:rsidRPr="00FE0B27">
        <w:t xml:space="preserve">  '$Id:$'</w:t>
      </w:r>
    </w:p>
    <w:p w14:paraId="70C0240B" w14:textId="77777777" w:rsidR="004D439B" w:rsidRPr="00FE0B27" w:rsidRDefault="004D439B" w:rsidP="004D439B">
      <w:pPr>
        <w:pStyle w:val="PlainText"/>
      </w:pPr>
    </w:p>
    <w:p w14:paraId="1633A752" w14:textId="77777777" w:rsidR="004D439B" w:rsidRPr="00FE0B27" w:rsidRDefault="004D439B" w:rsidP="004D439B">
      <w:pPr>
        <w:pStyle w:val="PlainText"/>
      </w:pPr>
      <w:r w:rsidRPr="00FE0B27">
        <w:t xml:space="preserve">  ! Literal constants. Note the use of the _rk</w:t>
      </w:r>
    </w:p>
    <w:p w14:paraId="56A6A8DD" w14:textId="77777777" w:rsidR="004D439B" w:rsidRPr="00FE0B27" w:rsidRDefault="004D439B" w:rsidP="004D439B">
      <w:pPr>
        <w:pStyle w:val="PlainText"/>
      </w:pPr>
      <w:r w:rsidRPr="00FE0B27">
        <w:t xml:space="preserve">  ! suffix to ensure the constants have the</w:t>
      </w:r>
    </w:p>
    <w:p w14:paraId="52A90957" w14:textId="77777777" w:rsidR="004D439B" w:rsidRPr="00FE0B27" w:rsidRDefault="004D439B" w:rsidP="004D439B">
      <w:pPr>
        <w:pStyle w:val="PlainText"/>
      </w:pPr>
      <w:r w:rsidRPr="00FE0B27">
        <w:t xml:space="preserve">  ! correct precision.</w:t>
      </w:r>
    </w:p>
    <w:p w14:paraId="39D82D64" w14:textId="77777777" w:rsidR="004D439B" w:rsidRPr="00FE0B27" w:rsidRDefault="004D439B" w:rsidP="004D439B">
      <w:pPr>
        <w:pStyle w:val="PlainText"/>
      </w:pPr>
      <w:r w:rsidRPr="00FE0B27">
        <w:t xml:space="preserve">  REAL(rk), PARAMETER :: ZERO  =  0.0_rk</w:t>
      </w:r>
    </w:p>
    <w:p w14:paraId="3552268D" w14:textId="77777777" w:rsidR="004D439B" w:rsidRPr="00FE0B27" w:rsidRDefault="004D439B" w:rsidP="004D439B">
      <w:pPr>
        <w:pStyle w:val="PlainText"/>
      </w:pPr>
      <w:r w:rsidRPr="00FE0B27">
        <w:t xml:space="preserve">  REAL(rk), PARAMETER :: THREE =  3.0_rk</w:t>
      </w:r>
    </w:p>
    <w:p w14:paraId="2B9DC52B" w14:textId="77777777" w:rsidR="004D439B" w:rsidRPr="00FE0B27" w:rsidRDefault="004D439B" w:rsidP="004D439B">
      <w:pPr>
        <w:pStyle w:val="PlainText"/>
      </w:pPr>
      <w:r w:rsidRPr="00FE0B27">
        <w:t xml:space="preserve">  REAL(rk), PARAMETER :: FIVE  =  5.0_rk</w:t>
      </w:r>
    </w:p>
    <w:p w14:paraId="5EA1C335" w14:textId="77777777" w:rsidR="004D439B" w:rsidRPr="00FE0B27" w:rsidRDefault="004D439B" w:rsidP="004D439B">
      <w:pPr>
        <w:pStyle w:val="PlainText"/>
      </w:pPr>
      <w:r w:rsidRPr="00FE0B27">
        <w:t xml:space="preserve">  REAL(rk), PARAMETER :: NINE  =  9.0_rk</w:t>
      </w:r>
    </w:p>
    <w:p w14:paraId="7ECAB81E" w14:textId="77777777" w:rsidR="004D439B" w:rsidRPr="00FE0B27" w:rsidRDefault="004D439B" w:rsidP="004D439B">
      <w:pPr>
        <w:pStyle w:val="PlainText"/>
      </w:pPr>
      <w:r w:rsidRPr="00FE0B27">
        <w:t xml:space="preserve">  REAL(rk), PARAMETER :: TEN   = 10.0_rk</w:t>
      </w:r>
    </w:p>
    <w:p w14:paraId="42065E5E" w14:textId="77777777" w:rsidR="004D439B" w:rsidRPr="00FE0B27" w:rsidRDefault="004D439B" w:rsidP="004D439B">
      <w:pPr>
        <w:pStyle w:val="PlainText"/>
      </w:pPr>
    </w:p>
    <w:p w14:paraId="095F2594" w14:textId="77777777" w:rsidR="004D439B" w:rsidRPr="00FE0B27" w:rsidRDefault="004D439B" w:rsidP="004D439B">
      <w:pPr>
        <w:pStyle w:val="PlainText"/>
      </w:pPr>
      <w:r w:rsidRPr="00FE0B27">
        <w:t>CONTAINS</w:t>
      </w:r>
    </w:p>
    <w:p w14:paraId="223141AF" w14:textId="77777777" w:rsidR="004D439B" w:rsidRPr="00FE0B27" w:rsidRDefault="004D439B" w:rsidP="004D439B">
      <w:pPr>
        <w:pStyle w:val="PlainText"/>
      </w:pPr>
    </w:p>
    <w:p w14:paraId="56B1A2C6" w14:textId="77777777" w:rsidR="004D439B" w:rsidRPr="00FE0B27" w:rsidRDefault="004D439B" w:rsidP="004D439B">
      <w:pPr>
        <w:pStyle w:val="PlainText"/>
      </w:pPr>
      <w:r w:rsidRPr="00FE0B27">
        <w:t xml:space="preserve">  ! Forward model to compute</w:t>
      </w:r>
    </w:p>
    <w:p w14:paraId="77BE7BB7" w14:textId="77777777" w:rsidR="004D439B" w:rsidRPr="00FE0B27" w:rsidRDefault="004D439B" w:rsidP="004D439B">
      <w:pPr>
        <w:pStyle w:val="PlainText"/>
      </w:pPr>
      <w:r w:rsidRPr="00FE0B27">
        <w:t xml:space="preserve">  !   z = 5x^2 + 3y^3</w:t>
      </w:r>
    </w:p>
    <w:p w14:paraId="619D09FF" w14:textId="77777777" w:rsidR="004D439B" w:rsidRPr="00FE0B27" w:rsidRDefault="004D439B" w:rsidP="004D439B">
      <w:pPr>
        <w:pStyle w:val="PlainText"/>
      </w:pPr>
      <w:r w:rsidRPr="00FE0B27">
        <w:t xml:space="preserve">  !</w:t>
      </w:r>
    </w:p>
    <w:p w14:paraId="609578D7" w14:textId="77777777" w:rsidR="004D439B" w:rsidRPr="00FE0B27" w:rsidRDefault="004D439B" w:rsidP="004D439B">
      <w:pPr>
        <w:pStyle w:val="PlainText"/>
      </w:pPr>
      <w:r w:rsidRPr="00FE0B27">
        <w:t xml:space="preserve">  ! For more complicated models a little bit</w:t>
      </w:r>
    </w:p>
    <w:p w14:paraId="6149BDF3" w14:textId="77777777" w:rsidR="004D439B" w:rsidRPr="00FE0B27" w:rsidRDefault="004D439B" w:rsidP="004D439B">
      <w:pPr>
        <w:pStyle w:val="PlainText"/>
      </w:pPr>
      <w:r w:rsidRPr="00FE0B27">
        <w:t xml:space="preserve">  ! more information, such as calls made or</w:t>
      </w:r>
    </w:p>
    <w:p w14:paraId="6508F80E" w14:textId="77777777" w:rsidR="004D439B" w:rsidRPr="00FE0B27" w:rsidRDefault="004D439B" w:rsidP="004D439B">
      <w:pPr>
        <w:pStyle w:val="PlainText"/>
      </w:pPr>
      <w:r w:rsidRPr="00FE0B27">
        <w:t xml:space="preserve">  ! dummy argument side effects could be </w:t>
      </w:r>
    </w:p>
    <w:p w14:paraId="242116B1" w14:textId="77777777" w:rsidR="004D439B" w:rsidRPr="00FE0B27" w:rsidRDefault="004D439B" w:rsidP="004D439B">
      <w:pPr>
        <w:pStyle w:val="PlainText"/>
      </w:pPr>
      <w:r w:rsidRPr="00FE0B27">
        <w:t xml:space="preserve">  ! listed here. Basically anything that would</w:t>
      </w:r>
    </w:p>
    <w:p w14:paraId="24704378" w14:textId="77777777" w:rsidR="004D439B" w:rsidRPr="00FE0B27" w:rsidRDefault="004D439B" w:rsidP="004D439B">
      <w:pPr>
        <w:pStyle w:val="PlainText"/>
      </w:pPr>
      <w:r w:rsidRPr="00FE0B27">
        <w:t xml:space="preserve">  ! make a reader of the code able to more</w:t>
      </w:r>
    </w:p>
    <w:p w14:paraId="01D90ACB" w14:textId="77777777" w:rsidR="004D439B" w:rsidRPr="00FE0B27" w:rsidRDefault="004D439B" w:rsidP="004D439B">
      <w:pPr>
        <w:pStyle w:val="PlainText"/>
      </w:pPr>
      <w:r w:rsidRPr="00FE0B27">
        <w:t xml:space="preserve">  ! quickly understand what this routine does.</w:t>
      </w:r>
    </w:p>
    <w:p w14:paraId="7E7FCA0F" w14:textId="77777777" w:rsidR="004D439B" w:rsidRPr="00FE0B27" w:rsidRDefault="004D439B" w:rsidP="004D439B">
      <w:pPr>
        <w:pStyle w:val="PlainText"/>
      </w:pPr>
      <w:r w:rsidRPr="00FE0B27">
        <w:t xml:space="preserve">  !</w:t>
      </w:r>
    </w:p>
    <w:p w14:paraId="0777AA20" w14:textId="77777777" w:rsidR="004D439B" w:rsidRPr="00FE0B27" w:rsidRDefault="004D439B" w:rsidP="004D439B">
      <w:pPr>
        <w:pStyle w:val="PlainText"/>
      </w:pPr>
      <w:r w:rsidRPr="00FE0B27">
        <w:t xml:space="preserve">  ! Note that the comment block is contiguous</w:t>
      </w:r>
    </w:p>
    <w:p w14:paraId="14C63DCF" w14:textId="77777777" w:rsidR="004D439B" w:rsidRPr="00FE0B27" w:rsidRDefault="004D439B" w:rsidP="004D439B">
      <w:pPr>
        <w:pStyle w:val="PlainText"/>
      </w:pPr>
    </w:p>
    <w:p w14:paraId="143DD9CF" w14:textId="77777777" w:rsidR="004D439B" w:rsidRPr="00FE0B27" w:rsidRDefault="004D439B" w:rsidP="004D439B">
      <w:pPr>
        <w:pStyle w:val="PlainText"/>
      </w:pPr>
      <w:r w:rsidRPr="00FE0B27">
        <w:t xml:space="preserve">  SUBROUTINE My_Sub(x, y, z, RCS_Id)</w:t>
      </w:r>
    </w:p>
    <w:p w14:paraId="23D9A91A" w14:textId="77777777" w:rsidR="004D439B" w:rsidRPr="00FE0B27" w:rsidRDefault="004D439B" w:rsidP="004D439B">
      <w:pPr>
        <w:pStyle w:val="PlainText"/>
      </w:pPr>
      <w:r w:rsidRPr="00FE0B27">
        <w:t xml:space="preserve">    REAL(rk),               INTENT(IN)  :: x, y</w:t>
      </w:r>
    </w:p>
    <w:p w14:paraId="7039082F" w14:textId="77777777" w:rsidR="004D439B" w:rsidRPr="00FE0B27" w:rsidRDefault="004D439B" w:rsidP="004D439B">
      <w:pPr>
        <w:pStyle w:val="PlainText"/>
      </w:pPr>
      <w:r w:rsidRPr="00FE0B27">
        <w:t xml:space="preserve">    REAL(rk),               INTENT(OUT) :: z</w:t>
      </w:r>
    </w:p>
    <w:p w14:paraId="56FBE6B0" w14:textId="77777777" w:rsidR="004D439B" w:rsidRPr="00FE0B27" w:rsidRDefault="004D439B" w:rsidP="004D439B">
      <w:pPr>
        <w:pStyle w:val="PlainText"/>
      </w:pPr>
      <w:r w:rsidRPr="00FE0B27">
        <w:t xml:space="preserve">    CHARACTER(*), OPTIONAL, INTENT(OUT) :: RCS_Id</w:t>
      </w:r>
    </w:p>
    <w:p w14:paraId="18CDD245" w14:textId="77777777" w:rsidR="004D439B" w:rsidRPr="00FE0B27" w:rsidRDefault="004D439B" w:rsidP="004D439B">
      <w:pPr>
        <w:pStyle w:val="PlainText"/>
      </w:pPr>
    </w:p>
    <w:p w14:paraId="2B085CDC" w14:textId="77777777" w:rsidR="004D439B" w:rsidRPr="00FE0B27" w:rsidRDefault="004D439B" w:rsidP="004D439B">
      <w:pPr>
        <w:pStyle w:val="PlainText"/>
      </w:pPr>
      <w:r w:rsidRPr="00FE0B27">
        <w:t xml:space="preserve">    ! Process optional arguments</w:t>
      </w:r>
    </w:p>
    <w:p w14:paraId="7ADF3BCF" w14:textId="77777777" w:rsidR="004D439B" w:rsidRPr="00FE0B27" w:rsidRDefault="004D439B" w:rsidP="004D439B">
      <w:pPr>
        <w:pStyle w:val="PlainText"/>
      </w:pPr>
      <w:r w:rsidRPr="00FE0B27">
        <w:t xml:space="preserve">    IF ( PRESENT(RCS_Id) ) RCS_Id = MODULE_RCS_ID</w:t>
      </w:r>
    </w:p>
    <w:p w14:paraId="610676DF" w14:textId="77777777" w:rsidR="004D439B" w:rsidRPr="00FE0B27" w:rsidRDefault="004D439B" w:rsidP="004D439B">
      <w:pPr>
        <w:pStyle w:val="PlainText"/>
      </w:pPr>
    </w:p>
    <w:p w14:paraId="500B40D2" w14:textId="77777777" w:rsidR="004D439B" w:rsidRPr="00FE0B27" w:rsidRDefault="004D439B" w:rsidP="004D439B">
      <w:pPr>
        <w:pStyle w:val="PlainText"/>
      </w:pPr>
      <w:r w:rsidRPr="00FE0B27">
        <w:t xml:space="preserve">    ! Forward model computation</w:t>
      </w:r>
    </w:p>
    <w:p w14:paraId="5AC2A323" w14:textId="77777777" w:rsidR="004D439B" w:rsidRPr="00FE0B27" w:rsidRDefault="004D439B" w:rsidP="004D439B">
      <w:pPr>
        <w:pStyle w:val="PlainText"/>
      </w:pPr>
      <w:r w:rsidRPr="00FE0B27">
        <w:t xml:space="preserve">    z = (FIVE*(x**2)) + (THREE*(y**3))</w:t>
      </w:r>
    </w:p>
    <w:p w14:paraId="77F9504D" w14:textId="77777777" w:rsidR="004D439B" w:rsidRPr="00FE0B27" w:rsidRDefault="004D439B" w:rsidP="004D439B">
      <w:pPr>
        <w:pStyle w:val="PlainText"/>
      </w:pPr>
      <w:r w:rsidRPr="00FE0B27">
        <w:t xml:space="preserve">  END SUBROUTINE My_Sub</w:t>
      </w:r>
    </w:p>
    <w:p w14:paraId="328A8AF7" w14:textId="77777777" w:rsidR="004D439B" w:rsidRPr="00FE0B27" w:rsidRDefault="004D439B" w:rsidP="004D439B">
      <w:pPr>
        <w:pStyle w:val="PlainText"/>
      </w:pPr>
    </w:p>
    <w:p w14:paraId="0801FC47" w14:textId="77777777" w:rsidR="004D439B" w:rsidRPr="00FE0B27" w:rsidRDefault="004D439B" w:rsidP="004D439B">
      <w:pPr>
        <w:pStyle w:val="PlainText"/>
      </w:pPr>
    </w:p>
    <w:p w14:paraId="4F37DB67" w14:textId="77777777" w:rsidR="004D439B" w:rsidRPr="00FE0B27" w:rsidRDefault="004D439B" w:rsidP="004D439B">
      <w:pPr>
        <w:pStyle w:val="PlainText"/>
      </w:pPr>
      <w:r w:rsidRPr="00FE0B27">
        <w:t xml:space="preserve">  ! Tangent-linear model of</w:t>
      </w:r>
    </w:p>
    <w:p w14:paraId="2CE8CD52" w14:textId="77777777" w:rsidR="004D439B" w:rsidRPr="00FE0B27" w:rsidRDefault="004D439B" w:rsidP="004D439B">
      <w:pPr>
        <w:pStyle w:val="PlainText"/>
      </w:pPr>
      <w:r w:rsidRPr="00FE0B27">
        <w:t xml:space="preserve">  !   z = 5x^2 + 3y^3</w:t>
      </w:r>
    </w:p>
    <w:p w14:paraId="7A198087" w14:textId="77777777" w:rsidR="004D439B" w:rsidRPr="00FE0B27" w:rsidRDefault="004D439B" w:rsidP="004D439B">
      <w:pPr>
        <w:pStyle w:val="PlainText"/>
      </w:pPr>
      <w:r w:rsidRPr="00FE0B27">
        <w:t xml:space="preserve">  !</w:t>
      </w:r>
    </w:p>
    <w:p w14:paraId="3F64AEA8" w14:textId="77777777" w:rsidR="004D439B" w:rsidRPr="00FE0B27" w:rsidRDefault="004D439B" w:rsidP="004D439B">
      <w:pPr>
        <w:pStyle w:val="PlainText"/>
      </w:pPr>
      <w:r w:rsidRPr="00FE0B27">
        <w:t xml:space="preserve">  ! Again, any further information that would</w:t>
      </w:r>
    </w:p>
    <w:p w14:paraId="148D475D" w14:textId="77777777" w:rsidR="004D439B" w:rsidRPr="00FE0B27" w:rsidRDefault="004D439B" w:rsidP="004D439B">
      <w:pPr>
        <w:pStyle w:val="PlainText"/>
      </w:pPr>
      <w:r w:rsidRPr="00FE0B27">
        <w:t xml:space="preserve">  ! faciliate another user's understanding of</w:t>
      </w:r>
    </w:p>
    <w:p w14:paraId="0AF77695" w14:textId="77777777" w:rsidR="004D439B" w:rsidRPr="00FE0B27" w:rsidRDefault="004D439B" w:rsidP="004D439B">
      <w:pPr>
        <w:pStyle w:val="PlainText"/>
      </w:pPr>
      <w:r w:rsidRPr="00FE0B27">
        <w:t xml:space="preserve">  ! code and its side-effects should be listed</w:t>
      </w:r>
    </w:p>
    <w:p w14:paraId="528CE3A8" w14:textId="77777777" w:rsidR="004D439B" w:rsidRPr="00FE0B27" w:rsidRDefault="004D439B" w:rsidP="004D439B">
      <w:pPr>
        <w:pStyle w:val="PlainText"/>
      </w:pPr>
      <w:r w:rsidRPr="00FE0B27">
        <w:t xml:space="preserve">  ! here.</w:t>
      </w:r>
    </w:p>
    <w:p w14:paraId="02068059" w14:textId="77777777" w:rsidR="004D439B" w:rsidRPr="00FE0B27" w:rsidRDefault="004D439B" w:rsidP="004D439B">
      <w:pPr>
        <w:pStyle w:val="PlainText"/>
      </w:pPr>
      <w:r w:rsidRPr="00FE0B27">
        <w:t xml:space="preserve">  !</w:t>
      </w:r>
    </w:p>
    <w:p w14:paraId="4E76816A" w14:textId="77777777" w:rsidR="004D439B" w:rsidRPr="00FE0B27" w:rsidRDefault="004D439B" w:rsidP="004D439B">
      <w:pPr>
        <w:pStyle w:val="PlainText"/>
      </w:pPr>
      <w:r w:rsidRPr="00FE0B27">
        <w:t xml:space="preserve">  ! Note that the comment block is contiguous</w:t>
      </w:r>
    </w:p>
    <w:p w14:paraId="334FAA5C" w14:textId="77777777" w:rsidR="004D439B" w:rsidRPr="00FE0B27" w:rsidRDefault="004D439B" w:rsidP="004D439B">
      <w:pPr>
        <w:pStyle w:val="PlainText"/>
      </w:pPr>
    </w:p>
    <w:p w14:paraId="124756A7" w14:textId="77777777" w:rsidR="004D439B" w:rsidRPr="00FE0B27" w:rsidRDefault="004D439B" w:rsidP="004D439B">
      <w:pPr>
        <w:pStyle w:val="PlainText"/>
      </w:pPr>
      <w:r w:rsidRPr="00FE0B27">
        <w:t xml:space="preserve">  SUBROUTINE My_Sub_TL(x, y, x_TL, y_TL, z_TL, RCS_Id)</w:t>
      </w:r>
    </w:p>
    <w:p w14:paraId="55D4063B" w14:textId="77777777" w:rsidR="004D439B" w:rsidRPr="00FE0B27" w:rsidRDefault="004D439B" w:rsidP="004D439B">
      <w:pPr>
        <w:pStyle w:val="PlainText"/>
      </w:pPr>
      <w:r w:rsidRPr="00FE0B27">
        <w:t xml:space="preserve">    REAL(rk),               INTENT(IN)  :: x, y</w:t>
      </w:r>
    </w:p>
    <w:p w14:paraId="41FFDCCD" w14:textId="77777777" w:rsidR="004D439B" w:rsidRPr="00FE0B27" w:rsidRDefault="004D439B" w:rsidP="004D439B">
      <w:pPr>
        <w:pStyle w:val="PlainText"/>
      </w:pPr>
      <w:r w:rsidRPr="00FE0B27">
        <w:t xml:space="preserve">    REAL(rk),               INTENT(IN)  :: x_TL, y_TL</w:t>
      </w:r>
    </w:p>
    <w:p w14:paraId="0FC6765F" w14:textId="77777777" w:rsidR="004D439B" w:rsidRPr="00FE0B27" w:rsidRDefault="004D439B" w:rsidP="004D439B">
      <w:pPr>
        <w:pStyle w:val="PlainText"/>
      </w:pPr>
      <w:r w:rsidRPr="00FE0B27">
        <w:t xml:space="preserve">    REAL(rk),               INTENT(OUT) :: z_TL</w:t>
      </w:r>
    </w:p>
    <w:p w14:paraId="4BB7E271" w14:textId="77777777" w:rsidR="004D439B" w:rsidRPr="00FE0B27" w:rsidRDefault="004D439B" w:rsidP="004D439B">
      <w:pPr>
        <w:pStyle w:val="PlainText"/>
      </w:pPr>
      <w:r w:rsidRPr="00FE0B27">
        <w:t xml:space="preserve">    CHARACTER(*), OPTIONAL, INTENT(OUT) :: RCS_Id</w:t>
      </w:r>
    </w:p>
    <w:p w14:paraId="6876F146" w14:textId="77777777" w:rsidR="004D439B" w:rsidRPr="00FE0B27" w:rsidRDefault="004D439B" w:rsidP="004D439B">
      <w:pPr>
        <w:pStyle w:val="PlainText"/>
      </w:pPr>
    </w:p>
    <w:p w14:paraId="3612FDAC" w14:textId="77777777" w:rsidR="004D439B" w:rsidRPr="00FE0B27" w:rsidRDefault="004D439B" w:rsidP="004D439B">
      <w:pPr>
        <w:pStyle w:val="PlainText"/>
      </w:pPr>
      <w:r w:rsidRPr="00FE0B27">
        <w:t xml:space="preserve">    ! Process optional arguments</w:t>
      </w:r>
    </w:p>
    <w:p w14:paraId="119A70E6" w14:textId="77777777" w:rsidR="004D439B" w:rsidRPr="00FE0B27" w:rsidRDefault="004D439B" w:rsidP="004D439B">
      <w:pPr>
        <w:pStyle w:val="PlainText"/>
      </w:pPr>
      <w:r w:rsidRPr="00FE0B27">
        <w:t xml:space="preserve">    IF ( PRESENT(RCS_Id) ) RCS_Id = MODULE_RCS_ID</w:t>
      </w:r>
    </w:p>
    <w:p w14:paraId="6CE9F0FB" w14:textId="77777777" w:rsidR="004D439B" w:rsidRPr="00FE0B27" w:rsidRDefault="004D439B" w:rsidP="004D439B">
      <w:pPr>
        <w:pStyle w:val="PlainText"/>
      </w:pPr>
    </w:p>
    <w:p w14:paraId="65CECDAF" w14:textId="77777777" w:rsidR="004D439B" w:rsidRPr="00FE0B27" w:rsidRDefault="004D439B" w:rsidP="004D439B">
      <w:pPr>
        <w:pStyle w:val="PlainText"/>
      </w:pPr>
      <w:r w:rsidRPr="00FE0B27">
        <w:t xml:space="preserve">    ! Tangent-linear model computation</w:t>
      </w:r>
    </w:p>
    <w:p w14:paraId="49B5A032" w14:textId="77777777" w:rsidR="004D439B" w:rsidRPr="00FE0B27" w:rsidRDefault="004D439B" w:rsidP="004D439B">
      <w:pPr>
        <w:pStyle w:val="PlainText"/>
      </w:pPr>
      <w:r w:rsidRPr="00FE0B27">
        <w:t xml:space="preserve">    z_TL = (TEN*x*x_TL) + (NINE*(y**2)*y_TL)</w:t>
      </w:r>
    </w:p>
    <w:p w14:paraId="57CF6E09" w14:textId="77777777" w:rsidR="004D439B" w:rsidRPr="00FE0B27" w:rsidRDefault="004D439B" w:rsidP="004D439B">
      <w:pPr>
        <w:pStyle w:val="PlainText"/>
      </w:pPr>
      <w:r w:rsidRPr="00FE0B27">
        <w:t xml:space="preserve">  END SUBROUTINE My_Sub_TL</w:t>
      </w:r>
    </w:p>
    <w:p w14:paraId="4BBD413C" w14:textId="77777777" w:rsidR="004D439B" w:rsidRPr="00FE0B27" w:rsidRDefault="004D439B" w:rsidP="004D439B">
      <w:pPr>
        <w:pStyle w:val="PlainText"/>
      </w:pPr>
    </w:p>
    <w:p w14:paraId="367C7F34" w14:textId="77777777" w:rsidR="004D439B" w:rsidRPr="00FE0B27" w:rsidRDefault="004D439B" w:rsidP="004D439B">
      <w:pPr>
        <w:pStyle w:val="PlainText"/>
      </w:pPr>
    </w:p>
    <w:p w14:paraId="6128B0A6" w14:textId="77777777" w:rsidR="004D439B" w:rsidRPr="00FE0B27" w:rsidRDefault="004D439B" w:rsidP="004D439B">
      <w:pPr>
        <w:pStyle w:val="PlainText"/>
      </w:pPr>
      <w:r w:rsidRPr="00FE0B27">
        <w:t xml:space="preserve">  ! Adjoint model of</w:t>
      </w:r>
    </w:p>
    <w:p w14:paraId="710DCA6F" w14:textId="77777777" w:rsidR="004D439B" w:rsidRPr="00FE0B27" w:rsidRDefault="004D439B" w:rsidP="004D439B">
      <w:pPr>
        <w:pStyle w:val="PlainText"/>
      </w:pPr>
      <w:r w:rsidRPr="00FE0B27">
        <w:t xml:space="preserve">  !   z = 5x^2 + 3y^3</w:t>
      </w:r>
    </w:p>
    <w:p w14:paraId="391C0760" w14:textId="77777777" w:rsidR="004D439B" w:rsidRPr="00FE0B27" w:rsidRDefault="004D439B" w:rsidP="004D439B">
      <w:pPr>
        <w:pStyle w:val="PlainText"/>
      </w:pPr>
      <w:r w:rsidRPr="00FE0B27">
        <w:t xml:space="preserve">  !</w:t>
      </w:r>
    </w:p>
    <w:p w14:paraId="0353BBE1" w14:textId="77777777" w:rsidR="004D439B" w:rsidRPr="00FE0B27" w:rsidRDefault="004D439B" w:rsidP="004D439B">
      <w:pPr>
        <w:pStyle w:val="PlainText"/>
      </w:pPr>
      <w:r w:rsidRPr="00FE0B27">
        <w:t xml:space="preserve">  ! For adjoint code, there are usually side</w:t>
      </w:r>
    </w:p>
    <w:p w14:paraId="3E5B5D96" w14:textId="77777777" w:rsidR="004D439B" w:rsidRPr="00FE0B27" w:rsidRDefault="004D439B" w:rsidP="004D439B">
      <w:pPr>
        <w:pStyle w:val="PlainText"/>
      </w:pPr>
      <w:r w:rsidRPr="00FE0B27">
        <w:t xml:space="preserve">  ! effects -- note that the z_AD input argument</w:t>
      </w:r>
    </w:p>
    <w:p w14:paraId="52221BD6" w14:textId="77777777" w:rsidR="004D439B" w:rsidRPr="00FE0B27" w:rsidRDefault="004D439B" w:rsidP="004D439B">
      <w:pPr>
        <w:pStyle w:val="PlainText"/>
      </w:pPr>
      <w:r w:rsidRPr="00FE0B27">
        <w:t xml:space="preserve">  ! has intent IN OUT. Similarly for the x_AD and</w:t>
      </w:r>
    </w:p>
    <w:p w14:paraId="0192B125" w14:textId="77777777" w:rsidR="004D439B" w:rsidRPr="00FE0B27" w:rsidRDefault="004D439B" w:rsidP="004D439B">
      <w:pPr>
        <w:pStyle w:val="PlainText"/>
      </w:pPr>
      <w:r w:rsidRPr="00FE0B27">
        <w:t xml:space="preserve">  ! y_AD output arguments.</w:t>
      </w:r>
    </w:p>
    <w:p w14:paraId="73A28818" w14:textId="77777777" w:rsidR="004D439B" w:rsidRPr="00FE0B27" w:rsidRDefault="004D439B" w:rsidP="004D439B">
      <w:pPr>
        <w:pStyle w:val="PlainText"/>
      </w:pPr>
      <w:r w:rsidRPr="00FE0B27">
        <w:t xml:space="preserve">  !</w:t>
      </w:r>
    </w:p>
    <w:p w14:paraId="3D4BEEA4" w14:textId="77777777" w:rsidR="004D439B" w:rsidRPr="00FE0B27" w:rsidRDefault="004D439B" w:rsidP="004D439B">
      <w:pPr>
        <w:pStyle w:val="PlainText"/>
      </w:pPr>
      <w:r w:rsidRPr="00FE0B27">
        <w:t xml:space="preserve">  ! Note that the comment block is contiguous</w:t>
      </w:r>
    </w:p>
    <w:p w14:paraId="250EDA94" w14:textId="77777777" w:rsidR="004D439B" w:rsidRPr="00FE0B27" w:rsidRDefault="004D439B" w:rsidP="004D439B">
      <w:pPr>
        <w:pStyle w:val="PlainText"/>
      </w:pPr>
    </w:p>
    <w:p w14:paraId="45E420CE" w14:textId="77777777" w:rsidR="004D439B" w:rsidRPr="00FE0B27" w:rsidRDefault="004D439B" w:rsidP="004D439B">
      <w:pPr>
        <w:pStyle w:val="PlainText"/>
      </w:pPr>
      <w:r w:rsidRPr="00FE0B27">
        <w:t xml:space="preserve">  SUBROUTINE My_Sub_AD(x, y, z_AD, x_AD, y_AD, RCS_Id)</w:t>
      </w:r>
    </w:p>
    <w:p w14:paraId="5BCB4BC9" w14:textId="77777777" w:rsidR="004D439B" w:rsidRPr="00FE0B27" w:rsidRDefault="004D439B" w:rsidP="004D439B">
      <w:pPr>
        <w:pStyle w:val="PlainText"/>
      </w:pPr>
      <w:r w:rsidRPr="00FE0B27">
        <w:t xml:space="preserve">    REAL(rk),               INTENT(IN)     :: x, y        ! FWD input</w:t>
      </w:r>
    </w:p>
    <w:p w14:paraId="21274CC4" w14:textId="77777777" w:rsidR="004D439B" w:rsidRPr="00FE0B27" w:rsidRDefault="004D439B" w:rsidP="004D439B">
      <w:pPr>
        <w:pStyle w:val="PlainText"/>
      </w:pPr>
      <w:r w:rsidRPr="00FE0B27">
        <w:t xml:space="preserve">    REAL(rk),               INTENT(IN OUT) :: z_AD        ! Input</w:t>
      </w:r>
    </w:p>
    <w:p w14:paraId="7BB8C082" w14:textId="77777777" w:rsidR="004D439B" w:rsidRPr="00FE0B27" w:rsidRDefault="004D439B" w:rsidP="004D439B">
      <w:pPr>
        <w:pStyle w:val="PlainText"/>
      </w:pPr>
      <w:r w:rsidRPr="00FE0B27">
        <w:t xml:space="preserve">    REAL(rk),               INTENT(IN OUT) :: x_AD, y_AD  ! Output</w:t>
      </w:r>
    </w:p>
    <w:p w14:paraId="79BE3C1A" w14:textId="77777777" w:rsidR="004D439B" w:rsidRPr="00FE0B27" w:rsidRDefault="004D439B" w:rsidP="004D439B">
      <w:pPr>
        <w:pStyle w:val="PlainText"/>
      </w:pPr>
      <w:r w:rsidRPr="00FE0B27">
        <w:t xml:space="preserve">    CHARACTER(*), OPTIONAL, INTENT(OUT)    :: RCS_Id</w:t>
      </w:r>
    </w:p>
    <w:p w14:paraId="12149B79" w14:textId="77777777" w:rsidR="004D439B" w:rsidRPr="00FE0B27" w:rsidRDefault="004D439B" w:rsidP="004D439B">
      <w:pPr>
        <w:pStyle w:val="PlainText"/>
      </w:pPr>
    </w:p>
    <w:p w14:paraId="3B9D2555" w14:textId="77777777" w:rsidR="004D439B" w:rsidRPr="00FE0B27" w:rsidRDefault="004D439B" w:rsidP="004D439B">
      <w:pPr>
        <w:pStyle w:val="PlainText"/>
      </w:pPr>
      <w:r w:rsidRPr="00FE0B27">
        <w:t xml:space="preserve">    ! Process optional arguments</w:t>
      </w:r>
    </w:p>
    <w:p w14:paraId="16AE0672" w14:textId="77777777" w:rsidR="004D439B" w:rsidRPr="00FE0B27" w:rsidRDefault="004D439B" w:rsidP="004D439B">
      <w:pPr>
        <w:pStyle w:val="PlainText"/>
      </w:pPr>
      <w:r w:rsidRPr="00FE0B27">
        <w:t xml:space="preserve">    IF ( PRESENT(RCS_Id) ) RCS_Id = MODULE_RCS_ID</w:t>
      </w:r>
    </w:p>
    <w:p w14:paraId="2D3A11B7" w14:textId="77777777" w:rsidR="004D439B" w:rsidRPr="00FE0B27" w:rsidRDefault="004D439B" w:rsidP="004D439B">
      <w:pPr>
        <w:pStyle w:val="PlainText"/>
      </w:pPr>
    </w:p>
    <w:p w14:paraId="27C66C34" w14:textId="77777777" w:rsidR="004D439B" w:rsidRPr="00FE0B27" w:rsidRDefault="004D439B" w:rsidP="004D439B">
      <w:pPr>
        <w:pStyle w:val="PlainText"/>
      </w:pPr>
      <w:r w:rsidRPr="00FE0B27">
        <w:t xml:space="preserve">    ! Adjoint model computation</w:t>
      </w:r>
    </w:p>
    <w:p w14:paraId="0231CEC0" w14:textId="77777777" w:rsidR="004D439B" w:rsidRPr="00FE0B27" w:rsidRDefault="004D439B" w:rsidP="004D439B">
      <w:pPr>
        <w:pStyle w:val="PlainText"/>
      </w:pPr>
      <w:r w:rsidRPr="00FE0B27">
        <w:t xml:space="preserve">    y_AD = y_AD + (NINE*(y**2)*z_AD)</w:t>
      </w:r>
    </w:p>
    <w:p w14:paraId="4BD556A5" w14:textId="77777777" w:rsidR="004D439B" w:rsidRPr="00FE0B27" w:rsidRDefault="004D439B" w:rsidP="004D439B">
      <w:pPr>
        <w:pStyle w:val="PlainText"/>
      </w:pPr>
      <w:r w:rsidRPr="00FE0B27">
        <w:t xml:space="preserve">    x_AD = x_AD + (TEN*x*z_AD)</w:t>
      </w:r>
    </w:p>
    <w:p w14:paraId="5269C8F1" w14:textId="77777777" w:rsidR="004D439B" w:rsidRPr="00FE0B27" w:rsidRDefault="004D439B" w:rsidP="004D439B">
      <w:pPr>
        <w:pStyle w:val="PlainText"/>
      </w:pPr>
      <w:r w:rsidRPr="00FE0B27">
        <w:t xml:space="preserve">    z_AD = ZERO</w:t>
      </w:r>
    </w:p>
    <w:p w14:paraId="3F4E9D98" w14:textId="77777777" w:rsidR="004D439B" w:rsidRPr="00FE0B27" w:rsidRDefault="004D439B" w:rsidP="004D439B">
      <w:pPr>
        <w:pStyle w:val="PlainText"/>
      </w:pPr>
      <w:r w:rsidRPr="00FE0B27">
        <w:t xml:space="preserve">  END SUBROUTINE My_Sub_AD</w:t>
      </w:r>
    </w:p>
    <w:p w14:paraId="4600941B" w14:textId="77777777" w:rsidR="004D439B" w:rsidRPr="00FE0B27" w:rsidRDefault="004D439B" w:rsidP="004D439B">
      <w:pPr>
        <w:pStyle w:val="PlainText"/>
      </w:pPr>
    </w:p>
    <w:p w14:paraId="1F3E9904" w14:textId="77777777" w:rsidR="004D439B" w:rsidRPr="00FE0B27" w:rsidRDefault="004D439B" w:rsidP="004D439B">
      <w:pPr>
        <w:pStyle w:val="PlainText"/>
      </w:pPr>
      <w:r w:rsidRPr="00FE0B27">
        <w:t>END MODULE My_Module</w:t>
      </w:r>
    </w:p>
    <w:p w14:paraId="3F80F3B0" w14:textId="1B5D7F67" w:rsidR="004D439B" w:rsidRPr="00FE0B27" w:rsidRDefault="004D439B" w:rsidP="004D439B">
      <w:pPr>
        <w:pStyle w:val="PlainText"/>
      </w:pPr>
      <w:r w:rsidRPr="00FE0B27">
        <w:t>\end{verbatim</w:t>
      </w:r>
    </w:p>
    <w:p w14:paraId="51117A7B" w14:textId="77777777" w:rsidR="004D439B" w:rsidRPr="00FE0B27" w:rsidRDefault="004D439B" w:rsidP="004D439B">
      <w:pPr>
        <w:pStyle w:val="PlainText"/>
      </w:pPr>
    </w:p>
    <w:p w14:paraId="2694AED4" w14:textId="77777777" w:rsidR="004D439B" w:rsidRPr="00FE0B27" w:rsidRDefault="004D439B" w:rsidP="004D439B">
      <w:pPr>
        <w:pStyle w:val="PlainText"/>
      </w:pPr>
    </w:p>
    <w:p w14:paraId="3103D54E" w14:textId="77777777" w:rsidR="004D439B" w:rsidRPr="00FE0B27" w:rsidRDefault="004D439B" w:rsidP="004D439B">
      <w:pPr>
        <w:pStyle w:val="PlainText"/>
      </w:pPr>
      <w:r w:rsidRPr="00FE0B27">
        <w:t>\newpage</w:t>
      </w:r>
    </w:p>
    <w:p w14:paraId="7B1AE674" w14:textId="6CED4465" w:rsidR="004D439B" w:rsidRPr="00FE0B27" w:rsidRDefault="004D439B" w:rsidP="004D439B">
      <w:pPr>
        <w:pStyle w:val="PlainText"/>
      </w:pPr>
      <w:r w:rsidRPr="00FE0B27">
        <w:t>\section{Example Documentation Header</w:t>
      </w:r>
    </w:p>
    <w:p w14:paraId="5207D72B" w14:textId="77777777" w:rsidR="004D439B" w:rsidRPr="00FE0B27" w:rsidRDefault="004D439B" w:rsidP="004D439B">
      <w:pPr>
        <w:pStyle w:val="PlainText"/>
      </w:pPr>
      <w:r w:rsidRPr="00FE0B27">
        <w:t>%=====================================</w:t>
      </w:r>
    </w:p>
    <w:p w14:paraId="11D65D2C" w14:textId="77777777" w:rsidR="004D439B" w:rsidRPr="00FE0B27" w:rsidRDefault="004D439B" w:rsidP="004D439B">
      <w:pPr>
        <w:pStyle w:val="PlainText"/>
      </w:pPr>
      <w:r w:rsidRPr="00FE0B27">
        <w:t>A template for documentation headers is shown below. Plans do exist to construct ``scrapers'' to search through source code for the documentation headers and replicate them in HTML form to automatically produce webpage documentation. As such, using a common documentation template will make that process simpler.</w:t>
      </w:r>
    </w:p>
    <w:p w14:paraId="67C11E93" w14:textId="6565B673" w:rsidR="004D439B" w:rsidRPr="00FE0B27" w:rsidRDefault="004D439B" w:rsidP="004D439B">
      <w:pPr>
        <w:pStyle w:val="PlainText"/>
      </w:pPr>
      <w:r w:rsidRPr="00FE0B27">
        <w:t>\begin{figure[htp]</w:t>
      </w:r>
    </w:p>
    <w:p w14:paraId="76BED314" w14:textId="77777777" w:rsidR="004D439B" w:rsidRPr="00FE0B27" w:rsidRDefault="004D439B" w:rsidP="004D439B">
      <w:pPr>
        <w:pStyle w:val="PlainText"/>
      </w:pPr>
      <w:r w:rsidRPr="00FE0B27">
        <w:t xml:space="preserve">  \centering</w:t>
      </w:r>
    </w:p>
    <w:p w14:paraId="11B492C4" w14:textId="0A153904" w:rsidR="004D439B" w:rsidRPr="00FE0B27" w:rsidRDefault="004D439B" w:rsidP="004D439B">
      <w:pPr>
        <w:pStyle w:val="PlainText"/>
      </w:pPr>
      <w:r w:rsidRPr="00FE0B27">
        <w:t xml:space="preserve">  \begin{verbatim</w:t>
      </w:r>
    </w:p>
    <w:p w14:paraId="576F1D47" w14:textId="77777777" w:rsidR="004D439B" w:rsidRPr="00FE0B27" w:rsidRDefault="004D439B" w:rsidP="004D439B">
      <w:pPr>
        <w:pStyle w:val="PlainText"/>
      </w:pPr>
      <w:r w:rsidRPr="00FE0B27">
        <w:t xml:space="preserve">    !------------------------------------------------------------------------------</w:t>
      </w:r>
    </w:p>
    <w:p w14:paraId="5CC30FD9" w14:textId="77777777" w:rsidR="004D439B" w:rsidRPr="00FE0B27" w:rsidRDefault="004D439B" w:rsidP="004D439B">
      <w:pPr>
        <w:pStyle w:val="PlainText"/>
      </w:pPr>
      <w:r w:rsidRPr="00FE0B27">
        <w:t xml:space="preserve">    !</w:t>
      </w:r>
    </w:p>
    <w:p w14:paraId="4243D69E" w14:textId="77777777" w:rsidR="004D439B" w:rsidRPr="00FE0B27" w:rsidRDefault="004D439B" w:rsidP="004D439B">
      <w:pPr>
        <w:pStyle w:val="PlainText"/>
      </w:pPr>
      <w:r w:rsidRPr="00FE0B27">
        <w:t xml:space="preserve">    ! NAME:</w:t>
      </w:r>
    </w:p>
    <w:p w14:paraId="3F8D3C9F" w14:textId="77777777" w:rsidR="004D439B" w:rsidRPr="00FE0B27" w:rsidRDefault="004D439B" w:rsidP="004D439B">
      <w:pPr>
        <w:pStyle w:val="PlainText"/>
      </w:pPr>
      <w:r w:rsidRPr="00FE0B27">
        <w:t xml:space="preserve">    !</w:t>
      </w:r>
    </w:p>
    <w:p w14:paraId="285B75B5" w14:textId="77777777" w:rsidR="004D439B" w:rsidRPr="00FE0B27" w:rsidRDefault="004D439B" w:rsidP="004D439B">
      <w:pPr>
        <w:pStyle w:val="PlainText"/>
      </w:pPr>
      <w:r w:rsidRPr="00FE0B27">
        <w:t xml:space="preserve">    ! PURPOSE:</w:t>
      </w:r>
    </w:p>
    <w:p w14:paraId="57BF6157" w14:textId="77777777" w:rsidR="004D439B" w:rsidRPr="00FE0B27" w:rsidRDefault="004D439B" w:rsidP="004D439B">
      <w:pPr>
        <w:pStyle w:val="PlainText"/>
      </w:pPr>
      <w:r w:rsidRPr="00FE0B27">
        <w:t xml:space="preserve">    !</w:t>
      </w:r>
    </w:p>
    <w:p w14:paraId="64063679" w14:textId="77777777" w:rsidR="004D439B" w:rsidRPr="00FE0B27" w:rsidRDefault="004D439B" w:rsidP="004D439B">
      <w:pPr>
        <w:pStyle w:val="PlainText"/>
      </w:pPr>
      <w:r w:rsidRPr="00FE0B27">
        <w:t xml:space="preserve">    ! CALLING SEQUENCE:</w:t>
      </w:r>
    </w:p>
    <w:p w14:paraId="5D64A110" w14:textId="77777777" w:rsidR="004D439B" w:rsidRPr="00FE0B27" w:rsidRDefault="004D439B" w:rsidP="004D439B">
      <w:pPr>
        <w:pStyle w:val="PlainText"/>
      </w:pPr>
      <w:r w:rsidRPr="00FE0B27">
        <w:t xml:space="preserve">    !</w:t>
      </w:r>
    </w:p>
    <w:p w14:paraId="7883CC3C" w14:textId="77777777" w:rsidR="004D439B" w:rsidRPr="00FE0B27" w:rsidRDefault="004D439B" w:rsidP="004D439B">
      <w:pPr>
        <w:pStyle w:val="PlainText"/>
      </w:pPr>
      <w:r w:rsidRPr="00FE0B27">
        <w:t xml:space="preserve">    ! INPUT ARGUMENTS:</w:t>
      </w:r>
    </w:p>
    <w:p w14:paraId="733F0970" w14:textId="77777777" w:rsidR="004D439B" w:rsidRPr="00FE0B27" w:rsidRDefault="004D439B" w:rsidP="004D439B">
      <w:pPr>
        <w:pStyle w:val="PlainText"/>
      </w:pPr>
      <w:r w:rsidRPr="00FE0B27">
        <w:t xml:space="preserve">    !</w:t>
      </w:r>
    </w:p>
    <w:p w14:paraId="545A0067" w14:textId="77777777" w:rsidR="004D439B" w:rsidRPr="00FE0B27" w:rsidRDefault="004D439B" w:rsidP="004D439B">
      <w:pPr>
        <w:pStyle w:val="PlainText"/>
      </w:pPr>
      <w:r w:rsidRPr="00FE0B27">
        <w:t xml:space="preserve">    ! OPTIONAL INPUT ARGUMENTS:</w:t>
      </w:r>
    </w:p>
    <w:p w14:paraId="1BCE4CDB" w14:textId="77777777" w:rsidR="004D439B" w:rsidRPr="00FE0B27" w:rsidRDefault="004D439B" w:rsidP="004D439B">
      <w:pPr>
        <w:pStyle w:val="PlainText"/>
      </w:pPr>
      <w:r w:rsidRPr="00FE0B27">
        <w:t xml:space="preserve">    !</w:t>
      </w:r>
    </w:p>
    <w:p w14:paraId="54673471" w14:textId="77777777" w:rsidR="004D439B" w:rsidRPr="00FE0B27" w:rsidRDefault="004D439B" w:rsidP="004D439B">
      <w:pPr>
        <w:pStyle w:val="PlainText"/>
      </w:pPr>
      <w:r w:rsidRPr="00FE0B27">
        <w:t xml:space="preserve">    ! OUTPUT ARGUMENTS:</w:t>
      </w:r>
    </w:p>
    <w:p w14:paraId="1653A673" w14:textId="77777777" w:rsidR="004D439B" w:rsidRPr="00FE0B27" w:rsidRDefault="004D439B" w:rsidP="004D439B">
      <w:pPr>
        <w:pStyle w:val="PlainText"/>
      </w:pPr>
      <w:r w:rsidRPr="00FE0B27">
        <w:t xml:space="preserve">    !</w:t>
      </w:r>
    </w:p>
    <w:p w14:paraId="222543A0" w14:textId="77777777" w:rsidR="004D439B" w:rsidRPr="00FE0B27" w:rsidRDefault="004D439B" w:rsidP="004D439B">
      <w:pPr>
        <w:pStyle w:val="PlainText"/>
      </w:pPr>
      <w:r w:rsidRPr="00FE0B27">
        <w:t xml:space="preserve">    ! OPTIONAL OUTPUT ARGUMENTS:</w:t>
      </w:r>
    </w:p>
    <w:p w14:paraId="0AA00D4C" w14:textId="77777777" w:rsidR="004D439B" w:rsidRPr="00FE0B27" w:rsidRDefault="004D439B" w:rsidP="004D439B">
      <w:pPr>
        <w:pStyle w:val="PlainText"/>
      </w:pPr>
      <w:r w:rsidRPr="00FE0B27">
        <w:t xml:space="preserve">    !</w:t>
      </w:r>
    </w:p>
    <w:p w14:paraId="392ACA9E" w14:textId="77777777" w:rsidR="004D439B" w:rsidRPr="00FE0B27" w:rsidRDefault="004D439B" w:rsidP="004D439B">
      <w:pPr>
        <w:pStyle w:val="PlainText"/>
      </w:pPr>
      <w:r w:rsidRPr="00FE0B27">
        <w:t xml:space="preserve">    ! FUNCTION RESULT:</w:t>
      </w:r>
    </w:p>
    <w:p w14:paraId="39ABD71B" w14:textId="77777777" w:rsidR="004D439B" w:rsidRPr="00FE0B27" w:rsidRDefault="004D439B" w:rsidP="004D439B">
      <w:pPr>
        <w:pStyle w:val="PlainText"/>
      </w:pPr>
      <w:r w:rsidRPr="00FE0B27">
        <w:t xml:space="preserve">    !</w:t>
      </w:r>
    </w:p>
    <w:p w14:paraId="1067FA22" w14:textId="77777777" w:rsidR="004D439B" w:rsidRPr="00FE0B27" w:rsidRDefault="004D439B" w:rsidP="004D439B">
      <w:pPr>
        <w:pStyle w:val="PlainText"/>
      </w:pPr>
      <w:r w:rsidRPr="00FE0B27">
        <w:t xml:space="preserve">    ! SIDE EFFECTS:</w:t>
      </w:r>
    </w:p>
    <w:p w14:paraId="7FF39D39" w14:textId="77777777" w:rsidR="004D439B" w:rsidRPr="00FE0B27" w:rsidRDefault="004D439B" w:rsidP="004D439B">
      <w:pPr>
        <w:pStyle w:val="PlainText"/>
      </w:pPr>
      <w:r w:rsidRPr="00FE0B27">
        <w:t xml:space="preserve">    !</w:t>
      </w:r>
    </w:p>
    <w:p w14:paraId="3FE3A0B9" w14:textId="77777777" w:rsidR="004D439B" w:rsidRPr="00FE0B27" w:rsidRDefault="004D439B" w:rsidP="004D439B">
      <w:pPr>
        <w:pStyle w:val="PlainText"/>
      </w:pPr>
      <w:r w:rsidRPr="00FE0B27">
        <w:t xml:space="preserve">    ! RESTRICTIONS:</w:t>
      </w:r>
    </w:p>
    <w:p w14:paraId="1A99AD5B" w14:textId="77777777" w:rsidR="004D439B" w:rsidRPr="00FE0B27" w:rsidRDefault="004D439B" w:rsidP="004D439B">
      <w:pPr>
        <w:pStyle w:val="PlainText"/>
      </w:pPr>
      <w:r w:rsidRPr="00FE0B27">
        <w:t xml:space="preserve">    !</w:t>
      </w:r>
    </w:p>
    <w:p w14:paraId="149C2EDD" w14:textId="77777777" w:rsidR="004D439B" w:rsidRPr="00FE0B27" w:rsidRDefault="004D439B" w:rsidP="004D439B">
      <w:pPr>
        <w:pStyle w:val="PlainText"/>
      </w:pPr>
      <w:r w:rsidRPr="00FE0B27">
        <w:t xml:space="preserve">    ! COMMENTS:</w:t>
      </w:r>
    </w:p>
    <w:p w14:paraId="46BE8D9B" w14:textId="77777777" w:rsidR="004D439B" w:rsidRPr="00FE0B27" w:rsidRDefault="004D439B" w:rsidP="004D439B">
      <w:pPr>
        <w:pStyle w:val="PlainText"/>
      </w:pPr>
      <w:r w:rsidRPr="00FE0B27">
        <w:t xml:space="preserve">    !</w:t>
      </w:r>
    </w:p>
    <w:p w14:paraId="174B4B6D" w14:textId="77777777" w:rsidR="004D439B" w:rsidRPr="00FE0B27" w:rsidRDefault="004D439B" w:rsidP="004D439B">
      <w:pPr>
        <w:pStyle w:val="PlainText"/>
      </w:pPr>
      <w:r w:rsidRPr="00FE0B27">
        <w:t xml:space="preserve">    ! PROCEDURE:</w:t>
      </w:r>
    </w:p>
    <w:p w14:paraId="3E995F74" w14:textId="77777777" w:rsidR="004D439B" w:rsidRPr="00FE0B27" w:rsidRDefault="004D439B" w:rsidP="004D439B">
      <w:pPr>
        <w:pStyle w:val="PlainText"/>
      </w:pPr>
      <w:r w:rsidRPr="00FE0B27">
        <w:t xml:space="preserve">    !</w:t>
      </w:r>
    </w:p>
    <w:p w14:paraId="1CEFAA3A" w14:textId="77777777" w:rsidR="004D439B" w:rsidRPr="00FE0B27" w:rsidRDefault="004D439B" w:rsidP="004D439B">
      <w:pPr>
        <w:pStyle w:val="PlainText"/>
      </w:pPr>
      <w:r w:rsidRPr="00FE0B27">
        <w:t xml:space="preserve">    ! CREATION HISTORY:</w:t>
      </w:r>
    </w:p>
    <w:p w14:paraId="316238AE" w14:textId="77777777" w:rsidR="004D439B" w:rsidRPr="00FE0B27" w:rsidRDefault="004D439B" w:rsidP="004D439B">
      <w:pPr>
        <w:pStyle w:val="PlainText"/>
      </w:pPr>
      <w:r w:rsidRPr="00FE0B27">
        <w:t xml:space="preserve">    !   Written by:  Joe Bloggs, Institution, 01-Jan-2008</w:t>
      </w:r>
    </w:p>
    <w:p w14:paraId="20253B3D" w14:textId="77777777" w:rsidR="004D439B" w:rsidRPr="00FE0B27" w:rsidRDefault="004D439B" w:rsidP="004D439B">
      <w:pPr>
        <w:pStyle w:val="PlainText"/>
      </w:pPr>
      <w:r w:rsidRPr="00FE0B27">
        <w:t xml:space="preserve">    !                joe.bloggs@institution.org</w:t>
      </w:r>
    </w:p>
    <w:p w14:paraId="4F5E4656" w14:textId="77777777" w:rsidR="004D439B" w:rsidRPr="00FE0B27" w:rsidRDefault="004D439B" w:rsidP="004D439B">
      <w:pPr>
        <w:pStyle w:val="PlainText"/>
      </w:pPr>
      <w:r w:rsidRPr="00FE0B27">
        <w:t xml:space="preserve">    !</w:t>
      </w:r>
    </w:p>
    <w:p w14:paraId="6EBD2D67" w14:textId="6B38FCC2" w:rsidR="004D439B" w:rsidRPr="00FE0B27" w:rsidRDefault="004D439B" w:rsidP="004D439B">
      <w:pPr>
        <w:pStyle w:val="PlainText"/>
      </w:pPr>
      <w:r w:rsidRPr="00FE0B27">
        <w:t xml:space="preserve">    !------------------------------------------------------------------------------\end{verbatim</w:t>
      </w:r>
    </w:p>
    <w:p w14:paraId="6A83B24A" w14:textId="0445820F" w:rsidR="004D439B" w:rsidRPr="00FE0B27" w:rsidRDefault="004D439B" w:rsidP="004D439B">
      <w:pPr>
        <w:pStyle w:val="PlainText"/>
      </w:pPr>
      <w:r w:rsidRPr="00FE0B27">
        <w:t xml:space="preserve">  \caption{Documentation header template</w:t>
      </w:r>
    </w:p>
    <w:p w14:paraId="595BB40C" w14:textId="799B3C5B" w:rsidR="004D439B" w:rsidRPr="00FE0B27" w:rsidRDefault="004D439B" w:rsidP="004D439B">
      <w:pPr>
        <w:pStyle w:val="PlainText"/>
      </w:pPr>
      <w:r w:rsidRPr="00FE0B27">
        <w:t>\end{figure</w:t>
      </w:r>
    </w:p>
    <w:p w14:paraId="2E17112B" w14:textId="77777777" w:rsidR="004D439B" w:rsidRPr="00FE0B27" w:rsidRDefault="004D439B" w:rsidP="004D439B">
      <w:pPr>
        <w:pStyle w:val="PlainText"/>
      </w:pPr>
    </w:p>
    <w:p w14:paraId="45FA6C2C" w14:textId="78A4A532" w:rsidR="004D439B" w:rsidRPr="00FE0B27" w:rsidRDefault="004D439B" w:rsidP="004D439B">
      <w:pPr>
        <w:pStyle w:val="PlainText"/>
      </w:pPr>
      <w:r w:rsidRPr="00FE0B27">
        <w:t>An example of using the documentation header template for the My\_Sub subroutine from appendix \ref{app:example_code is shown in figure \ref{fig:dochdr_example. Note that unused headings are deleted - you should just document the important elements (and potential pitfalls) that \emph{you would like to know about if you were receiving the code.</w:t>
      </w:r>
    </w:p>
    <w:p w14:paraId="3314ADC0" w14:textId="77777777" w:rsidR="004D439B" w:rsidRPr="00FE0B27" w:rsidRDefault="004D439B" w:rsidP="004D439B">
      <w:pPr>
        <w:pStyle w:val="PlainText"/>
      </w:pPr>
    </w:p>
    <w:p w14:paraId="3B5A6974" w14:textId="715D8655" w:rsidR="004D439B" w:rsidRPr="00FE0B27" w:rsidRDefault="004D439B" w:rsidP="004D439B">
      <w:pPr>
        <w:pStyle w:val="PlainText"/>
      </w:pPr>
      <w:r w:rsidRPr="00FE0B27">
        <w:t xml:space="preserve"> Also note the listing for each argument: UNITS, TYPE, DIMENSION and ATTRIBUTES. The only one that should be considered mandatory is the UNITS entry. All of the other entries are obtainable from inspection of the argument declaration in the procedure itself.</w:t>
      </w:r>
    </w:p>
    <w:p w14:paraId="168C64A7" w14:textId="2BF74E4F" w:rsidR="004D439B" w:rsidRPr="00FE0B27" w:rsidRDefault="004D439B" w:rsidP="004D439B">
      <w:pPr>
        <w:pStyle w:val="PlainText"/>
      </w:pPr>
      <w:r w:rsidRPr="00FE0B27">
        <w:t>\begin{figure[htp]</w:t>
      </w:r>
    </w:p>
    <w:p w14:paraId="22FE2885" w14:textId="77777777" w:rsidR="004D439B" w:rsidRPr="00FE0B27" w:rsidRDefault="004D439B" w:rsidP="004D439B">
      <w:pPr>
        <w:pStyle w:val="PlainText"/>
      </w:pPr>
      <w:r w:rsidRPr="00FE0B27">
        <w:t xml:space="preserve">  \centering</w:t>
      </w:r>
    </w:p>
    <w:p w14:paraId="0B654598" w14:textId="49840809" w:rsidR="004D439B" w:rsidRPr="00FE0B27" w:rsidRDefault="004D439B" w:rsidP="004D439B">
      <w:pPr>
        <w:pStyle w:val="PlainText"/>
      </w:pPr>
      <w:r w:rsidRPr="00FE0B27">
        <w:t xml:space="preserve">  \begin{verbatim</w:t>
      </w:r>
    </w:p>
    <w:p w14:paraId="472B9270" w14:textId="77777777" w:rsidR="004D439B" w:rsidRPr="00FE0B27" w:rsidRDefault="004D439B" w:rsidP="004D439B">
      <w:pPr>
        <w:pStyle w:val="PlainText"/>
      </w:pPr>
      <w:r w:rsidRPr="00FE0B27">
        <w:t xml:space="preserve">    !------------------------------------------------------------------------------</w:t>
      </w:r>
    </w:p>
    <w:p w14:paraId="6D9DB1B2" w14:textId="77777777" w:rsidR="004D439B" w:rsidRPr="00FE0B27" w:rsidRDefault="004D439B" w:rsidP="004D439B">
      <w:pPr>
        <w:pStyle w:val="PlainText"/>
      </w:pPr>
      <w:r w:rsidRPr="00FE0B27">
        <w:t xml:space="preserve">    !</w:t>
      </w:r>
    </w:p>
    <w:p w14:paraId="55B6DFCA" w14:textId="77777777" w:rsidR="004D439B" w:rsidRPr="00FE0B27" w:rsidRDefault="004D439B" w:rsidP="004D439B">
      <w:pPr>
        <w:pStyle w:val="PlainText"/>
      </w:pPr>
      <w:r w:rsidRPr="00FE0B27">
        <w:t xml:space="preserve">    ! NAME:</w:t>
      </w:r>
    </w:p>
    <w:p w14:paraId="63B43866" w14:textId="77777777" w:rsidR="004D439B" w:rsidRPr="00FE0B27" w:rsidRDefault="004D439B" w:rsidP="004D439B">
      <w:pPr>
        <w:pStyle w:val="PlainText"/>
      </w:pPr>
      <w:r w:rsidRPr="00FE0B27">
        <w:t xml:space="preserve">    !   My_Sub</w:t>
      </w:r>
    </w:p>
    <w:p w14:paraId="13E4901A" w14:textId="77777777" w:rsidR="004D439B" w:rsidRPr="00FE0B27" w:rsidRDefault="004D439B" w:rsidP="004D439B">
      <w:pPr>
        <w:pStyle w:val="PlainText"/>
      </w:pPr>
      <w:r w:rsidRPr="00FE0B27">
        <w:t xml:space="preserve">    !</w:t>
      </w:r>
    </w:p>
    <w:p w14:paraId="4278F044" w14:textId="77777777" w:rsidR="004D439B" w:rsidRPr="00FE0B27" w:rsidRDefault="004D439B" w:rsidP="004D439B">
      <w:pPr>
        <w:pStyle w:val="PlainText"/>
      </w:pPr>
      <w:r w:rsidRPr="00FE0B27">
        <w:t xml:space="preserve">    ! PURPOSE:</w:t>
      </w:r>
    </w:p>
    <w:p w14:paraId="34A62ABC" w14:textId="77777777" w:rsidR="004D439B" w:rsidRPr="00FE0B27" w:rsidRDefault="004D439B" w:rsidP="004D439B">
      <w:pPr>
        <w:pStyle w:val="PlainText"/>
      </w:pPr>
      <w:r w:rsidRPr="00FE0B27">
        <w:t xml:space="preserve">    !   Forward model to compute  z = 5x^2 + 3y^3</w:t>
      </w:r>
    </w:p>
    <w:p w14:paraId="65C23374" w14:textId="77777777" w:rsidR="004D439B" w:rsidRPr="00FE0B27" w:rsidRDefault="004D439B" w:rsidP="004D439B">
      <w:pPr>
        <w:pStyle w:val="PlainText"/>
      </w:pPr>
      <w:r w:rsidRPr="00FE0B27">
        <w:t xml:space="preserve">    !</w:t>
      </w:r>
    </w:p>
    <w:p w14:paraId="663CDC14" w14:textId="77777777" w:rsidR="004D439B" w:rsidRPr="00FE0B27" w:rsidRDefault="004D439B" w:rsidP="004D439B">
      <w:pPr>
        <w:pStyle w:val="PlainText"/>
      </w:pPr>
      <w:r w:rsidRPr="00FE0B27">
        <w:t xml:space="preserve">    ! CALLING SEQUENCE:</w:t>
      </w:r>
    </w:p>
    <w:p w14:paraId="47D3DD88" w14:textId="77777777" w:rsidR="004D439B" w:rsidRPr="00FE0B27" w:rsidRDefault="004D439B" w:rsidP="004D439B">
      <w:pPr>
        <w:pStyle w:val="PlainText"/>
      </w:pPr>
      <w:r w:rsidRPr="00FE0B27">
        <w:t xml:space="preserve">    !   CALL My_Sub(x, y, z, RCS_Id=RCS_Id)</w:t>
      </w:r>
    </w:p>
    <w:p w14:paraId="25E68452" w14:textId="77777777" w:rsidR="004D439B" w:rsidRPr="00FE0B27" w:rsidRDefault="004D439B" w:rsidP="004D439B">
      <w:pPr>
        <w:pStyle w:val="PlainText"/>
      </w:pPr>
      <w:r w:rsidRPr="00FE0B27">
        <w:t xml:space="preserve">    !</w:t>
      </w:r>
    </w:p>
    <w:p w14:paraId="176F166F" w14:textId="77777777" w:rsidR="004D439B" w:rsidRPr="00FE0B27" w:rsidRDefault="004D439B" w:rsidP="004D439B">
      <w:pPr>
        <w:pStyle w:val="PlainText"/>
      </w:pPr>
      <w:r w:rsidRPr="00FE0B27">
        <w:t xml:space="preserve">    ! INPUT ARGUMENTS:</w:t>
      </w:r>
    </w:p>
    <w:p w14:paraId="1BBC4F3B" w14:textId="77777777" w:rsidR="004D439B" w:rsidRPr="00FE0B27" w:rsidRDefault="004D439B" w:rsidP="004D439B">
      <w:pPr>
        <w:pStyle w:val="PlainText"/>
      </w:pPr>
      <w:r w:rsidRPr="00FE0B27">
        <w:t xml:space="preserve">    !   x:       Brief description of x argument</w:t>
      </w:r>
    </w:p>
    <w:p w14:paraId="22385909" w14:textId="77777777" w:rsidR="004D439B" w:rsidRPr="00FE0B27" w:rsidRDefault="004D439B" w:rsidP="004D439B">
      <w:pPr>
        <w:pStyle w:val="PlainText"/>
      </w:pPr>
      <w:r w:rsidRPr="00FE0B27">
        <w:t xml:space="preserve">    !            UNITS:      Units of x-argument</w:t>
      </w:r>
    </w:p>
    <w:p w14:paraId="66BC7680" w14:textId="77777777" w:rsidR="004D439B" w:rsidRPr="00FE0B27" w:rsidRDefault="004D439B" w:rsidP="004D439B">
      <w:pPr>
        <w:pStyle w:val="PlainText"/>
      </w:pPr>
      <w:r w:rsidRPr="00FE0B27">
        <w:t xml:space="preserve">    !            TYPE:       REAL(rk)</w:t>
      </w:r>
    </w:p>
    <w:p w14:paraId="671AEA3C" w14:textId="77777777" w:rsidR="004D439B" w:rsidRPr="00FE0B27" w:rsidRDefault="004D439B" w:rsidP="004D439B">
      <w:pPr>
        <w:pStyle w:val="PlainText"/>
      </w:pPr>
      <w:r w:rsidRPr="00FE0B27">
        <w:t xml:space="preserve">    !            DIMENSION:  Scalar</w:t>
      </w:r>
    </w:p>
    <w:p w14:paraId="0E98E28E" w14:textId="77777777" w:rsidR="004D439B" w:rsidRPr="00FE0B27" w:rsidRDefault="004D439B" w:rsidP="004D439B">
      <w:pPr>
        <w:pStyle w:val="PlainText"/>
      </w:pPr>
      <w:r w:rsidRPr="00FE0B27">
        <w:t xml:space="preserve">    !            ATTRIBUTES: INTENT(IN)</w:t>
      </w:r>
    </w:p>
    <w:p w14:paraId="1A382480" w14:textId="77777777" w:rsidR="004D439B" w:rsidRPr="00FE0B27" w:rsidRDefault="004D439B" w:rsidP="004D439B">
      <w:pPr>
        <w:pStyle w:val="PlainText"/>
      </w:pPr>
      <w:r w:rsidRPr="00FE0B27">
        <w:t xml:space="preserve">    !</w:t>
      </w:r>
    </w:p>
    <w:p w14:paraId="76DCFDD7" w14:textId="77777777" w:rsidR="004D439B" w:rsidRPr="00FE0B27" w:rsidRDefault="004D439B" w:rsidP="004D439B">
      <w:pPr>
        <w:pStyle w:val="PlainText"/>
      </w:pPr>
      <w:r w:rsidRPr="00FE0B27">
        <w:t xml:space="preserve">    !   y:       Brief description of y argument</w:t>
      </w:r>
    </w:p>
    <w:p w14:paraId="17031BEA" w14:textId="77777777" w:rsidR="004D439B" w:rsidRPr="00FE0B27" w:rsidRDefault="004D439B" w:rsidP="004D439B">
      <w:pPr>
        <w:pStyle w:val="PlainText"/>
      </w:pPr>
      <w:r w:rsidRPr="00FE0B27">
        <w:t xml:space="preserve">    !            UNITS:      Units of y-argument</w:t>
      </w:r>
    </w:p>
    <w:p w14:paraId="6D52AEC1" w14:textId="77777777" w:rsidR="004D439B" w:rsidRPr="00FE0B27" w:rsidRDefault="004D439B" w:rsidP="004D439B">
      <w:pPr>
        <w:pStyle w:val="PlainText"/>
      </w:pPr>
      <w:r w:rsidRPr="00FE0B27">
        <w:t xml:space="preserve">    !            TYPE:       REAL(rk)</w:t>
      </w:r>
    </w:p>
    <w:p w14:paraId="18071EA6" w14:textId="77777777" w:rsidR="004D439B" w:rsidRPr="00FE0B27" w:rsidRDefault="004D439B" w:rsidP="004D439B">
      <w:pPr>
        <w:pStyle w:val="PlainText"/>
      </w:pPr>
      <w:r w:rsidRPr="00FE0B27">
        <w:t xml:space="preserve">    !            DIMENSION:  Scalar</w:t>
      </w:r>
    </w:p>
    <w:p w14:paraId="642F7595" w14:textId="77777777" w:rsidR="004D439B" w:rsidRPr="00FE0B27" w:rsidRDefault="004D439B" w:rsidP="004D439B">
      <w:pPr>
        <w:pStyle w:val="PlainText"/>
      </w:pPr>
      <w:r w:rsidRPr="00FE0B27">
        <w:t xml:space="preserve">    !            ATTRIBUTES: INTENT(IN)</w:t>
      </w:r>
    </w:p>
    <w:p w14:paraId="0BBEC693" w14:textId="77777777" w:rsidR="004D439B" w:rsidRPr="00FE0B27" w:rsidRDefault="004D439B" w:rsidP="004D439B">
      <w:pPr>
        <w:pStyle w:val="PlainText"/>
      </w:pPr>
      <w:r w:rsidRPr="00FE0B27">
        <w:t xml:space="preserve">    !</w:t>
      </w:r>
    </w:p>
    <w:p w14:paraId="30D4A907" w14:textId="77777777" w:rsidR="004D439B" w:rsidRPr="00FE0B27" w:rsidRDefault="004D439B" w:rsidP="004D439B">
      <w:pPr>
        <w:pStyle w:val="PlainText"/>
      </w:pPr>
      <w:r w:rsidRPr="00FE0B27">
        <w:t xml:space="preserve">    ! OUTPUT ARGUMENTS:</w:t>
      </w:r>
    </w:p>
    <w:p w14:paraId="69655126" w14:textId="77777777" w:rsidR="004D439B" w:rsidRPr="00FE0B27" w:rsidRDefault="004D439B" w:rsidP="004D439B">
      <w:pPr>
        <w:pStyle w:val="PlainText"/>
      </w:pPr>
      <w:r w:rsidRPr="00FE0B27">
        <w:t xml:space="preserve">    !   z:       Brief description of z argument</w:t>
      </w:r>
    </w:p>
    <w:p w14:paraId="6EE71650" w14:textId="77777777" w:rsidR="004D439B" w:rsidRPr="00FE0B27" w:rsidRDefault="004D439B" w:rsidP="004D439B">
      <w:pPr>
        <w:pStyle w:val="PlainText"/>
      </w:pPr>
      <w:r w:rsidRPr="00FE0B27">
        <w:t xml:space="preserve">    !            UNITS:      Units of z-argument</w:t>
      </w:r>
    </w:p>
    <w:p w14:paraId="324FF067" w14:textId="77777777" w:rsidR="004D439B" w:rsidRPr="00FE0B27" w:rsidRDefault="004D439B" w:rsidP="004D439B">
      <w:pPr>
        <w:pStyle w:val="PlainText"/>
      </w:pPr>
      <w:r w:rsidRPr="00FE0B27">
        <w:t xml:space="preserve">    !            TYPE:       REAL(rk)</w:t>
      </w:r>
    </w:p>
    <w:p w14:paraId="3FC66447" w14:textId="77777777" w:rsidR="004D439B" w:rsidRPr="00FE0B27" w:rsidRDefault="004D439B" w:rsidP="004D439B">
      <w:pPr>
        <w:pStyle w:val="PlainText"/>
      </w:pPr>
      <w:r w:rsidRPr="00FE0B27">
        <w:t xml:space="preserve">    !            DIMENSION:  Scalar</w:t>
      </w:r>
    </w:p>
    <w:p w14:paraId="3901CEDC" w14:textId="77777777" w:rsidR="004D439B" w:rsidRPr="00FE0B27" w:rsidRDefault="004D439B" w:rsidP="004D439B">
      <w:pPr>
        <w:pStyle w:val="PlainText"/>
      </w:pPr>
      <w:r w:rsidRPr="00FE0B27">
        <w:t xml:space="preserve">    !            ATTRIBUTES: INTENT(IN)</w:t>
      </w:r>
    </w:p>
    <w:p w14:paraId="1569AA50" w14:textId="77777777" w:rsidR="004D439B" w:rsidRPr="00FE0B27" w:rsidRDefault="004D439B" w:rsidP="004D439B">
      <w:pPr>
        <w:pStyle w:val="PlainText"/>
      </w:pPr>
      <w:r w:rsidRPr="00FE0B27">
        <w:t xml:space="preserve">    !</w:t>
      </w:r>
    </w:p>
    <w:p w14:paraId="11B7711E" w14:textId="77777777" w:rsidR="004D439B" w:rsidRPr="00FE0B27" w:rsidRDefault="004D439B" w:rsidP="004D439B">
      <w:pPr>
        <w:pStyle w:val="PlainText"/>
      </w:pPr>
      <w:r w:rsidRPr="00FE0B27">
        <w:t xml:space="preserve">    ! OPTIONAL OUTPUT ARGUMENTS:</w:t>
      </w:r>
    </w:p>
    <w:p w14:paraId="457B4C43" w14:textId="77777777" w:rsidR="004D439B" w:rsidRPr="00FE0B27" w:rsidRDefault="004D439B" w:rsidP="004D439B">
      <w:pPr>
        <w:pStyle w:val="PlainText"/>
      </w:pPr>
      <w:r w:rsidRPr="00FE0B27">
        <w:t xml:space="preserve">    !   RCS_Id:  Character string containing the Revision Control</w:t>
      </w:r>
    </w:p>
    <w:p w14:paraId="2629814E" w14:textId="77777777" w:rsidR="004D439B" w:rsidRPr="00FE0B27" w:rsidRDefault="004D439B" w:rsidP="004D439B">
      <w:pPr>
        <w:pStyle w:val="PlainText"/>
      </w:pPr>
      <w:r w:rsidRPr="00FE0B27">
        <w:t xml:space="preserve">    !            System Id field for the module.</w:t>
      </w:r>
    </w:p>
    <w:p w14:paraId="21525472" w14:textId="77777777" w:rsidR="004D439B" w:rsidRPr="00FE0B27" w:rsidRDefault="004D439B" w:rsidP="004D439B">
      <w:pPr>
        <w:pStyle w:val="PlainText"/>
      </w:pPr>
      <w:r w:rsidRPr="00FE0B27">
        <w:t xml:space="preserve">    !            UNITS:      N/A</w:t>
      </w:r>
    </w:p>
    <w:p w14:paraId="6E7E5B59" w14:textId="77777777" w:rsidR="004D439B" w:rsidRPr="00FE0B27" w:rsidRDefault="004D439B" w:rsidP="004D439B">
      <w:pPr>
        <w:pStyle w:val="PlainText"/>
      </w:pPr>
      <w:r w:rsidRPr="00FE0B27">
        <w:t xml:space="preserve">    !            TYPE:       CHARACTER(*)</w:t>
      </w:r>
    </w:p>
    <w:p w14:paraId="00835F8B" w14:textId="77777777" w:rsidR="004D439B" w:rsidRPr="00FE0B27" w:rsidRDefault="004D439B" w:rsidP="004D439B">
      <w:pPr>
        <w:pStyle w:val="PlainText"/>
      </w:pPr>
      <w:r w:rsidRPr="00FE0B27">
        <w:t xml:space="preserve">    !            DIMENSION:  Scalar</w:t>
      </w:r>
    </w:p>
    <w:p w14:paraId="4AF514DD" w14:textId="77777777" w:rsidR="004D439B" w:rsidRPr="00FE0B27" w:rsidRDefault="004D439B" w:rsidP="004D439B">
      <w:pPr>
        <w:pStyle w:val="PlainText"/>
      </w:pPr>
      <w:r w:rsidRPr="00FE0B27">
        <w:t xml:space="preserve">    !            ATTRIBUTES: INTENT(OUT), OPTIONAL</w:t>
      </w:r>
    </w:p>
    <w:p w14:paraId="372E330F" w14:textId="77777777" w:rsidR="004D439B" w:rsidRPr="00FE0B27" w:rsidRDefault="004D439B" w:rsidP="004D439B">
      <w:pPr>
        <w:pStyle w:val="PlainText"/>
      </w:pPr>
      <w:r w:rsidRPr="00FE0B27">
        <w:t xml:space="preserve">    !</w:t>
      </w:r>
    </w:p>
    <w:p w14:paraId="0269A46A" w14:textId="77777777" w:rsidR="004D439B" w:rsidRPr="00FE0B27" w:rsidRDefault="004D439B" w:rsidP="004D439B">
      <w:pPr>
        <w:pStyle w:val="PlainText"/>
      </w:pPr>
      <w:r w:rsidRPr="00FE0B27">
        <w:t xml:space="preserve">    ! CREATION HISTORY:</w:t>
      </w:r>
    </w:p>
    <w:p w14:paraId="29D52172" w14:textId="77777777" w:rsidR="004D439B" w:rsidRPr="00FE0B27" w:rsidRDefault="004D439B" w:rsidP="004D439B">
      <w:pPr>
        <w:pStyle w:val="PlainText"/>
      </w:pPr>
      <w:r w:rsidRPr="00FE0B27">
        <w:t xml:space="preserve">    !   Written by:  Joe Bloggs, Institution, 01-Jan-2008</w:t>
      </w:r>
    </w:p>
    <w:p w14:paraId="7070C8F6" w14:textId="77777777" w:rsidR="004D439B" w:rsidRPr="00FE0B27" w:rsidRDefault="004D439B" w:rsidP="004D439B">
      <w:pPr>
        <w:pStyle w:val="PlainText"/>
      </w:pPr>
      <w:r w:rsidRPr="00FE0B27">
        <w:t xml:space="preserve">    !                joe.bloggs@institution.org</w:t>
      </w:r>
    </w:p>
    <w:p w14:paraId="31DA7F34" w14:textId="77777777" w:rsidR="004D439B" w:rsidRPr="00FE0B27" w:rsidRDefault="004D439B" w:rsidP="004D439B">
      <w:pPr>
        <w:pStyle w:val="PlainText"/>
      </w:pPr>
      <w:r w:rsidRPr="00FE0B27">
        <w:t xml:space="preserve">    !</w:t>
      </w:r>
    </w:p>
    <w:p w14:paraId="264EAEDB" w14:textId="69352B37" w:rsidR="004D439B" w:rsidRPr="00FE0B27" w:rsidRDefault="004D439B" w:rsidP="004D439B">
      <w:pPr>
        <w:pStyle w:val="PlainText"/>
      </w:pPr>
      <w:r w:rsidRPr="00FE0B27">
        <w:t xml:space="preserve">    !------------------------------------------------------------------------------\end{verbatim</w:t>
      </w:r>
    </w:p>
    <w:p w14:paraId="3396CD8B" w14:textId="4E8FFEBE" w:rsidR="004D439B" w:rsidRPr="00FE0B27" w:rsidRDefault="004D439B" w:rsidP="004D439B">
      <w:pPr>
        <w:pStyle w:val="PlainText"/>
      </w:pPr>
      <w:r w:rsidRPr="00FE0B27">
        <w:t xml:space="preserve">  \caption{Example documentation header for the My\_Sub subroutine from appendix \ref{app:example_code example source code.</w:t>
      </w:r>
    </w:p>
    <w:p w14:paraId="3B581A00" w14:textId="052C94E5" w:rsidR="004D439B" w:rsidRPr="00FE0B27" w:rsidRDefault="004D439B" w:rsidP="004D439B">
      <w:pPr>
        <w:pStyle w:val="PlainText"/>
      </w:pPr>
      <w:r w:rsidRPr="00FE0B27">
        <w:t xml:space="preserve">  \label{fig:dochdr_example</w:t>
      </w:r>
    </w:p>
    <w:p w14:paraId="3DEA36EF" w14:textId="1A58CED0" w:rsidR="004D439B" w:rsidRPr="00FE0B27" w:rsidRDefault="004D439B" w:rsidP="004D439B">
      <w:pPr>
        <w:pStyle w:val="PlainText"/>
      </w:pPr>
      <w:r w:rsidRPr="00FE0B27">
        <w:t>\end{figure</w:t>
      </w:r>
    </w:p>
    <w:p w14:paraId="5D4A4CDC" w14:textId="5C02CF30" w:rsidR="004D439B" w:rsidRPr="00FE0B27" w:rsidRDefault="004D439B" w:rsidP="004D439B">
      <w:pPr>
        <w:pStyle w:val="PlainText"/>
      </w:pPr>
      <w:r w:rsidRPr="00FE0B27">
        <w:t>\end{appendix</w:t>
      </w:r>
    </w:p>
    <w:p w14:paraId="06736C31" w14:textId="77777777" w:rsidR="004D439B" w:rsidRPr="00FE0B27" w:rsidRDefault="004D439B" w:rsidP="004D439B">
      <w:pPr>
        <w:pStyle w:val="PlainText"/>
      </w:pPr>
    </w:p>
    <w:p w14:paraId="150A463B" w14:textId="72D3452B" w:rsidR="004D439B" w:rsidRPr="00FE0B27" w:rsidRDefault="004D439B" w:rsidP="004D439B">
      <w:pPr>
        <w:pStyle w:val="PlainText"/>
      </w:pPr>
      <w:r w:rsidRPr="00FE0B27">
        <w:t>\end{document</w:t>
      </w:r>
    </w:p>
    <w:p w14:paraId="46350246" w14:textId="77777777" w:rsidR="004D439B" w:rsidRPr="00FE0B27" w:rsidRDefault="004D439B" w:rsidP="004D439B">
      <w:pPr>
        <w:pStyle w:val="PlainText"/>
      </w:pPr>
    </w:p>
    <w:p w14:paraId="7AA52426" w14:textId="77777777" w:rsidR="004D439B" w:rsidRPr="00FE0B27" w:rsidRDefault="004D439B" w:rsidP="004D439B">
      <w:pPr>
        <w:pStyle w:val="PlainText"/>
      </w:pPr>
    </w:p>
    <w:p w14:paraId="2C68B526" w14:textId="77777777" w:rsidR="00085C4D" w:rsidRDefault="00085C4D"/>
    <w:sectPr w:rsidR="00085C4D" w:rsidSect="004D43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19DA4" w14:textId="77777777" w:rsidR="00DF63F6" w:rsidRDefault="00DF63F6" w:rsidP="00635D2F">
      <w:pPr>
        <w:spacing w:after="0"/>
      </w:pPr>
      <w:r>
        <w:separator/>
      </w:r>
    </w:p>
  </w:endnote>
  <w:endnote w:type="continuationSeparator" w:id="0">
    <w:p w14:paraId="24058E55" w14:textId="77777777" w:rsidR="00DF63F6" w:rsidRDefault="00DF63F6" w:rsidP="00635D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A49A5" w14:textId="77777777" w:rsidR="00DF63F6" w:rsidRDefault="00DF63F6" w:rsidP="00635D2F">
      <w:pPr>
        <w:spacing w:after="0"/>
      </w:pPr>
      <w:r>
        <w:separator/>
      </w:r>
    </w:p>
  </w:footnote>
  <w:footnote w:type="continuationSeparator" w:id="0">
    <w:p w14:paraId="510AFFCC" w14:textId="77777777" w:rsidR="00DF63F6" w:rsidRDefault="00DF63F6" w:rsidP="00635D2F">
      <w:pPr>
        <w:spacing w:after="0"/>
      </w:pPr>
      <w:r>
        <w:continuationSeparator/>
      </w:r>
    </w:p>
  </w:footnote>
  <w:footnote w:id="1">
    <w:p w14:paraId="4F35D085" w14:textId="77777777" w:rsidR="00DF63F6" w:rsidRDefault="00DF63F6">
      <w:pPr>
        <w:pStyle w:val="FootnoteText"/>
      </w:pPr>
      <w:r>
        <w:rPr>
          <w:rStyle w:val="FootnoteReference"/>
        </w:rPr>
        <w:footnoteRef/>
      </w:r>
      <w:r>
        <w:t xml:space="preserve"> The word “</w:t>
      </w:r>
      <w:r w:rsidRPr="00FE0B27">
        <w:t>procedure</w:t>
      </w:r>
      <w:r>
        <w:t>”</w:t>
      </w:r>
      <w:r w:rsidRPr="00FE0B27">
        <w:t xml:space="preserve"> is used as a catch all to refer to both subroutines and functions.</w:t>
      </w:r>
    </w:p>
  </w:footnote>
  <w:footnote w:id="2">
    <w:p w14:paraId="485747F2" w14:textId="142F5C02" w:rsidR="00DF63F6" w:rsidRDefault="00DF63F6">
      <w:pPr>
        <w:pStyle w:val="FootnoteText"/>
      </w:pPr>
      <w:r>
        <w:rPr>
          <w:rStyle w:val="FootnoteReference"/>
        </w:rPr>
        <w:footnoteRef/>
      </w:r>
      <w:r>
        <w:t xml:space="preserve"> </w:t>
      </w:r>
      <w:r w:rsidRPr="00FE0B27">
        <w:t>Refactoring involves improving the design of existing code. It doesn't change the observable behaviour of the software; it improves its internal structure. Refactoring does not fix bugs or add new functionality.</w:t>
      </w:r>
    </w:p>
  </w:footnote>
  <w:footnote w:id="3">
    <w:p w14:paraId="2D5FBD96" w14:textId="3FBA3345" w:rsidR="00DF63F6" w:rsidRDefault="00DF63F6">
      <w:pPr>
        <w:pStyle w:val="FootnoteText"/>
      </w:pPr>
      <w:r>
        <w:rPr>
          <w:rStyle w:val="FootnoteReference"/>
        </w:rPr>
        <w:footnoteRef/>
      </w:r>
      <w:r>
        <w:t xml:space="preserve"> </w:t>
      </w:r>
      <w:r w:rsidRPr="00FE0B27">
        <w:t>Note that one can take advantage of explicit interfaces for external procedures by using an interface block, but doing so means any changes to the external procedure interface also requires the interface block to be updated.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D6BCF"/>
    <w:multiLevelType w:val="hybridMultilevel"/>
    <w:tmpl w:val="5A8A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17042"/>
    <w:multiLevelType w:val="hybridMultilevel"/>
    <w:tmpl w:val="DEA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D22597"/>
    <w:multiLevelType w:val="hybridMultilevel"/>
    <w:tmpl w:val="19A2A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A6122E"/>
    <w:multiLevelType w:val="hybridMultilevel"/>
    <w:tmpl w:val="C9A8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AC363F"/>
    <w:multiLevelType w:val="hybridMultilevel"/>
    <w:tmpl w:val="76B4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90B5C"/>
    <w:multiLevelType w:val="hybridMultilevel"/>
    <w:tmpl w:val="FA38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E6A45"/>
    <w:multiLevelType w:val="hybridMultilevel"/>
    <w:tmpl w:val="2B20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92216C"/>
    <w:multiLevelType w:val="hybridMultilevel"/>
    <w:tmpl w:val="CFCE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A66E03"/>
    <w:multiLevelType w:val="hybridMultilevel"/>
    <w:tmpl w:val="724C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3"/>
  </w:num>
  <w:num w:numId="5">
    <w:abstractNumId w:val="0"/>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F57"/>
    <w:rsid w:val="00074F57"/>
    <w:rsid w:val="00085C4D"/>
    <w:rsid w:val="000A2F24"/>
    <w:rsid w:val="000B4DBC"/>
    <w:rsid w:val="001D0DBB"/>
    <w:rsid w:val="00277435"/>
    <w:rsid w:val="002824BC"/>
    <w:rsid w:val="002C3238"/>
    <w:rsid w:val="002C5202"/>
    <w:rsid w:val="003D73DB"/>
    <w:rsid w:val="00445BD7"/>
    <w:rsid w:val="004D439B"/>
    <w:rsid w:val="005E59D1"/>
    <w:rsid w:val="00615A6B"/>
    <w:rsid w:val="00635D2F"/>
    <w:rsid w:val="00657050"/>
    <w:rsid w:val="00797132"/>
    <w:rsid w:val="00837BE8"/>
    <w:rsid w:val="00841614"/>
    <w:rsid w:val="00951362"/>
    <w:rsid w:val="009551E6"/>
    <w:rsid w:val="00AE211F"/>
    <w:rsid w:val="00B2376C"/>
    <w:rsid w:val="00CA724B"/>
    <w:rsid w:val="00D939D4"/>
    <w:rsid w:val="00DF63F6"/>
    <w:rsid w:val="00E947A6"/>
    <w:rsid w:val="00F408F6"/>
    <w:rsid w:val="00F67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0713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7A6"/>
    <w:pPr>
      <w:spacing w:after="120"/>
    </w:pPr>
    <w:rPr>
      <w:sz w:val="20"/>
    </w:rPr>
  </w:style>
  <w:style w:type="paragraph" w:styleId="Heading1">
    <w:name w:val="heading 1"/>
    <w:basedOn w:val="Normal"/>
    <w:next w:val="Normal"/>
    <w:link w:val="Heading1Char"/>
    <w:uiPriority w:val="9"/>
    <w:qFormat/>
    <w:rsid w:val="00635D2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39B"/>
    <w:rPr>
      <w:rFonts w:ascii="Courier" w:hAnsi="Courier"/>
      <w:sz w:val="21"/>
      <w:szCs w:val="21"/>
    </w:rPr>
  </w:style>
  <w:style w:type="character" w:customStyle="1" w:styleId="PlainTextChar">
    <w:name w:val="Plain Text Char"/>
    <w:basedOn w:val="DefaultParagraphFont"/>
    <w:link w:val="PlainText"/>
    <w:uiPriority w:val="99"/>
    <w:rsid w:val="004D439B"/>
    <w:rPr>
      <w:rFonts w:ascii="Courier" w:hAnsi="Courier"/>
      <w:sz w:val="21"/>
      <w:szCs w:val="21"/>
    </w:rPr>
  </w:style>
  <w:style w:type="character" w:customStyle="1" w:styleId="Heading1Char">
    <w:name w:val="Heading 1 Char"/>
    <w:basedOn w:val="DefaultParagraphFont"/>
    <w:link w:val="Heading1"/>
    <w:uiPriority w:val="9"/>
    <w:rsid w:val="00635D2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E211F"/>
    <w:pPr>
      <w:spacing w:after="60"/>
      <w:ind w:left="720"/>
    </w:pPr>
  </w:style>
  <w:style w:type="paragraph" w:styleId="FootnoteText">
    <w:name w:val="footnote text"/>
    <w:basedOn w:val="Normal"/>
    <w:link w:val="FootnoteTextChar"/>
    <w:uiPriority w:val="99"/>
    <w:unhideWhenUsed/>
    <w:rsid w:val="00635D2F"/>
    <w:pPr>
      <w:spacing w:after="0"/>
    </w:pPr>
  </w:style>
  <w:style w:type="character" w:customStyle="1" w:styleId="FootnoteTextChar">
    <w:name w:val="Footnote Text Char"/>
    <w:basedOn w:val="DefaultParagraphFont"/>
    <w:link w:val="FootnoteText"/>
    <w:uiPriority w:val="99"/>
    <w:rsid w:val="00635D2F"/>
  </w:style>
  <w:style w:type="character" w:styleId="FootnoteReference">
    <w:name w:val="footnote reference"/>
    <w:basedOn w:val="DefaultParagraphFont"/>
    <w:uiPriority w:val="99"/>
    <w:unhideWhenUsed/>
    <w:rsid w:val="00635D2F"/>
    <w:rPr>
      <w:vertAlign w:val="superscript"/>
    </w:rPr>
  </w:style>
  <w:style w:type="paragraph" w:customStyle="1" w:styleId="code">
    <w:name w:val="code"/>
    <w:basedOn w:val="Normal"/>
    <w:qFormat/>
    <w:rsid w:val="002C5202"/>
    <w:pPr>
      <w:spacing w:after="60"/>
      <w:contextualSpacing/>
    </w:pPr>
    <w:rPr>
      <w:rFonts w:ascii="Courier New" w:hAnsi="Courier New"/>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7A6"/>
    <w:pPr>
      <w:spacing w:after="120"/>
    </w:pPr>
    <w:rPr>
      <w:sz w:val="20"/>
    </w:rPr>
  </w:style>
  <w:style w:type="paragraph" w:styleId="Heading1">
    <w:name w:val="heading 1"/>
    <w:basedOn w:val="Normal"/>
    <w:next w:val="Normal"/>
    <w:link w:val="Heading1Char"/>
    <w:uiPriority w:val="9"/>
    <w:qFormat/>
    <w:rsid w:val="00635D2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439B"/>
    <w:rPr>
      <w:rFonts w:ascii="Courier" w:hAnsi="Courier"/>
      <w:sz w:val="21"/>
      <w:szCs w:val="21"/>
    </w:rPr>
  </w:style>
  <w:style w:type="character" w:customStyle="1" w:styleId="PlainTextChar">
    <w:name w:val="Plain Text Char"/>
    <w:basedOn w:val="DefaultParagraphFont"/>
    <w:link w:val="PlainText"/>
    <w:uiPriority w:val="99"/>
    <w:rsid w:val="004D439B"/>
    <w:rPr>
      <w:rFonts w:ascii="Courier" w:hAnsi="Courier"/>
      <w:sz w:val="21"/>
      <w:szCs w:val="21"/>
    </w:rPr>
  </w:style>
  <w:style w:type="character" w:customStyle="1" w:styleId="Heading1Char">
    <w:name w:val="Heading 1 Char"/>
    <w:basedOn w:val="DefaultParagraphFont"/>
    <w:link w:val="Heading1"/>
    <w:uiPriority w:val="9"/>
    <w:rsid w:val="00635D2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E211F"/>
    <w:pPr>
      <w:spacing w:after="60"/>
      <w:ind w:left="720"/>
    </w:pPr>
  </w:style>
  <w:style w:type="paragraph" w:styleId="FootnoteText">
    <w:name w:val="footnote text"/>
    <w:basedOn w:val="Normal"/>
    <w:link w:val="FootnoteTextChar"/>
    <w:uiPriority w:val="99"/>
    <w:unhideWhenUsed/>
    <w:rsid w:val="00635D2F"/>
    <w:pPr>
      <w:spacing w:after="0"/>
    </w:pPr>
  </w:style>
  <w:style w:type="character" w:customStyle="1" w:styleId="FootnoteTextChar">
    <w:name w:val="Footnote Text Char"/>
    <w:basedOn w:val="DefaultParagraphFont"/>
    <w:link w:val="FootnoteText"/>
    <w:uiPriority w:val="99"/>
    <w:rsid w:val="00635D2F"/>
  </w:style>
  <w:style w:type="character" w:styleId="FootnoteReference">
    <w:name w:val="footnote reference"/>
    <w:basedOn w:val="DefaultParagraphFont"/>
    <w:uiPriority w:val="99"/>
    <w:unhideWhenUsed/>
    <w:rsid w:val="00635D2F"/>
    <w:rPr>
      <w:vertAlign w:val="superscript"/>
    </w:rPr>
  </w:style>
  <w:style w:type="paragraph" w:customStyle="1" w:styleId="code">
    <w:name w:val="code"/>
    <w:basedOn w:val="Normal"/>
    <w:qFormat/>
    <w:rsid w:val="002C5202"/>
    <w:pPr>
      <w:spacing w:after="60"/>
      <w:contextualSpacing/>
    </w:pPr>
    <w:rPr>
      <w:rFonts w:ascii="Courier New" w:hAnsi="Courier New"/>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13</Pages>
  <Words>2466</Words>
  <Characters>14059</Characters>
  <Application>Microsoft Macintosh Word</Application>
  <DocSecurity>0</DocSecurity>
  <Lines>117</Lines>
  <Paragraphs>32</Paragraphs>
  <ScaleCrop>false</ScaleCrop>
  <Company/>
  <LinksUpToDate>false</LinksUpToDate>
  <CharactersWithSpaces>16493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van Delst</dc:creator>
  <cp:keywords/>
  <dc:description/>
  <cp:lastModifiedBy>Paul van Delst</cp:lastModifiedBy>
  <cp:revision>25</cp:revision>
  <dcterms:created xsi:type="dcterms:W3CDTF">2016-01-13T19:20:00Z</dcterms:created>
  <dcterms:modified xsi:type="dcterms:W3CDTF">2016-01-13T22:07:00Z</dcterms:modified>
</cp:coreProperties>
</file>