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www.wbar.org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website for Barnard’s college radio station, WBAR, where I work as a DJ and treasurer. Some things I recognized were the &lt;div&gt; distinctions and our &lt;img&gt; links. I also recognized the opening bits of code, like &lt;head&gt;&lt;/head&gt; and &lt;body&gt;. New things included &lt;br&gt; and adding different classes to &lt;div&gt; to distinguish between them. I used the &lt;div&gt; distinguishing titles to help me along as I coded my website. I also added a banner to my website after seeing it on WBAR’s. Some of the detail in WBAR’s code confuses me, probably because there is a lot of style added to the website that I don’t know how to do yet.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bar.org" TargetMode="External"/></Relationships>
</file>