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7CD6" w14:textId="2311A7D8" w:rsidR="00A266F8" w:rsidRPr="00B701D5" w:rsidRDefault="003C6BDB">
      <w:pPr>
        <w:rPr>
          <w:sz w:val="32"/>
          <w:szCs w:val="32"/>
        </w:rPr>
      </w:pPr>
      <w:r w:rsidRPr="00B701D5">
        <w:rPr>
          <w:sz w:val="32"/>
          <w:szCs w:val="32"/>
        </w:rPr>
        <w:t>Prediction of Attrition of Employees using Machine Learning | Self Project</w:t>
      </w:r>
      <w:r w:rsidR="00B8131E" w:rsidRPr="00B701D5">
        <w:rPr>
          <w:sz w:val="32"/>
          <w:szCs w:val="32"/>
        </w:rPr>
        <w:t xml:space="preserve"> (May ‘2</w:t>
      </w:r>
      <w:r w:rsidR="004711F2">
        <w:rPr>
          <w:sz w:val="32"/>
          <w:szCs w:val="32"/>
        </w:rPr>
        <w:t>2</w:t>
      </w:r>
      <w:r w:rsidR="00B8131E" w:rsidRPr="00B701D5">
        <w:rPr>
          <w:sz w:val="32"/>
          <w:szCs w:val="32"/>
        </w:rPr>
        <w:t xml:space="preserve"> – July ‘2</w:t>
      </w:r>
      <w:r w:rsidR="004711F2">
        <w:rPr>
          <w:sz w:val="32"/>
          <w:szCs w:val="32"/>
        </w:rPr>
        <w:t>2</w:t>
      </w:r>
      <w:r w:rsidR="00B8131E" w:rsidRPr="00B701D5">
        <w:rPr>
          <w:sz w:val="32"/>
          <w:szCs w:val="32"/>
        </w:rPr>
        <w:t>)</w:t>
      </w:r>
    </w:p>
    <w:p w14:paraId="11CAF1BB" w14:textId="62514A4A" w:rsidR="003C6BDB" w:rsidRPr="00B701D5" w:rsidRDefault="003C6BDB">
      <w:pPr>
        <w:rPr>
          <w:sz w:val="32"/>
          <w:szCs w:val="32"/>
        </w:rPr>
      </w:pPr>
      <w:r w:rsidRPr="00B701D5">
        <w:rPr>
          <w:sz w:val="32"/>
          <w:szCs w:val="32"/>
        </w:rPr>
        <w:t>• Pre-processed the data by removing skewness and treating outliers</w:t>
      </w:r>
    </w:p>
    <w:p w14:paraId="2E75FAA4" w14:textId="77777777" w:rsidR="00AF155B" w:rsidRPr="00B701D5" w:rsidRDefault="00AF155B" w:rsidP="003C6BDB">
      <w:pPr>
        <w:rPr>
          <w:sz w:val="32"/>
          <w:szCs w:val="32"/>
        </w:rPr>
      </w:pPr>
      <w:r w:rsidRPr="00B701D5">
        <w:rPr>
          <w:sz w:val="32"/>
          <w:szCs w:val="32"/>
        </w:rPr>
        <w:t>• Engineered various features to accommodate its characteristics in the model using one-hot and label encoding</w:t>
      </w:r>
    </w:p>
    <w:p w14:paraId="6D890B92" w14:textId="7BC422BF" w:rsidR="003C6BDB" w:rsidRPr="00B701D5" w:rsidRDefault="003C6BDB" w:rsidP="003C6BDB">
      <w:pPr>
        <w:rPr>
          <w:sz w:val="32"/>
          <w:szCs w:val="32"/>
        </w:rPr>
      </w:pPr>
      <w:r w:rsidRPr="00B701D5">
        <w:rPr>
          <w:sz w:val="32"/>
          <w:szCs w:val="32"/>
        </w:rPr>
        <w:t>• Applied SVC, Logistic Regression and Random Forest to obtain logical conclusions</w:t>
      </w:r>
    </w:p>
    <w:p w14:paraId="4BA942DF" w14:textId="482F86C0" w:rsidR="003C6BDB" w:rsidRPr="00B701D5" w:rsidRDefault="003C6BDB" w:rsidP="003C6BDB">
      <w:pPr>
        <w:rPr>
          <w:sz w:val="32"/>
          <w:szCs w:val="32"/>
        </w:rPr>
      </w:pPr>
      <w:r w:rsidRPr="00B701D5">
        <w:rPr>
          <w:sz w:val="32"/>
          <w:szCs w:val="32"/>
        </w:rPr>
        <w:t>• Compared the results based on various metrics including accuracy, F1 score, and confusion matrix for validation</w:t>
      </w:r>
    </w:p>
    <w:sectPr w:rsidR="003C6BDB" w:rsidRPr="00B7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78B5"/>
    <w:multiLevelType w:val="hybridMultilevel"/>
    <w:tmpl w:val="3048A3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90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CE1"/>
    <w:rsid w:val="003C6BDB"/>
    <w:rsid w:val="004711F2"/>
    <w:rsid w:val="00A266F8"/>
    <w:rsid w:val="00AF155B"/>
    <w:rsid w:val="00B701D5"/>
    <w:rsid w:val="00B8131E"/>
    <w:rsid w:val="00D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5C9C"/>
  <w15:chartTrackingRefBased/>
  <w15:docId w15:val="{4D6E3248-A313-4939-989E-369C0B33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4</cp:revision>
  <dcterms:created xsi:type="dcterms:W3CDTF">2022-07-11T16:49:00Z</dcterms:created>
  <dcterms:modified xsi:type="dcterms:W3CDTF">2022-07-12T09:02:00Z</dcterms:modified>
</cp:coreProperties>
</file>