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CA72A4">
      <w:r>
        <w:t>Sepenggal kisah, kepopuleran pulau komodo berawal pada tahun 1910 ketika para pasukan belanda menerima laporan adanya monster naga yang mendiami sebuah pulau yang kemudian diterbitkan dalam sebuah paper hindia belanda oleh Peter Ouwens, direktur Museum Zoologi di Bogor, kabar ini tersebar hingga seantero dunia, kabar ini pula yang mendorong W. Douglas Burden melakukan ekspedisi ke pulau komodo tahun 1926 dan kemudian menjadi orang pertama yang memberi nama Komodo Dragon.</w:t>
      </w:r>
      <w:r>
        <w:br/>
        <w:t>Taman ini didirikan tahun 1980 letaknya di antara Pulau Sumbawa dan Flores dengan luas 1817km2 yang 6 tahun kemudian ditetapkan sebagai situs warisan alam dunia dan cagar biosfir oleh UNESCO tempat konservasi untuk melestarikan Komodo, sebetulnya bukan hanya habitat naga purba yang legendaris ini saja yang dilestarikan karena TNK juga rumah bagi begitu banyak keanekaragaman hayati didarat maupun laut, jadi disana mata kita akan dimanjakan oleh pemandangan yang elok dan aktifitas binatang yang menarik.</w:t>
      </w:r>
      <w:r>
        <w:br/>
        <w:t>TNK terdiri dari 3 pulau besar yang indah, Pulau Komodo, Rinca dan Padar, selain tempat habitat Komodo taman ini juga sebagai rumah bagi setidaknya 1000 spesies ikan, ratusan spesies karang, koral dan 70 jenis tanaman sponge , 19 spesies paus dan lumba-lumba, juga banyak terdapat plankton yang merupakan makanan utama Pari Manta (Manta Birostris), binatang eksotis yang bisa dijadikan ikon bahari kawasan TNK.</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2A4"/>
    <w:rsid w:val="00453F41"/>
    <w:rsid w:val="0077549F"/>
    <w:rsid w:val="00CA72A4"/>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2013-12-18T05:55:00Z</dcterms:created>
  <dcterms:modified xsi:type="dcterms:W3CDTF">2013-12-18T05:55:00Z</dcterms:modified>
</cp:coreProperties>
</file>