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C74444">
      <w:r>
        <w:t>Nama Pantai Tanjung Setia di Lampung Barat, sudah tidak asing lagi bagi Wisatawan Mancanegara. Selain panoramanya alami, juga ombaknya menantang. Jangan heran jika pada bulan Juli hingga Oktober selalu dipadati turis asing untuk surfing, lantaran ombaknya mencapai tujuh meter.</w:t>
      </w:r>
      <w:r>
        <w:br/>
        <w:t>Deburan ombak di pantai Tanjung Setia yang berhadapan dengan Samudera Hindia, memang membuat gemas bagi para wisatawan minat khusus untuk berselancar. Selain ombaknya tinggi dan panjang, kondisi lautnya masih alami, belum tercemar bahkan udaranya sangat sejuk dan kondisi alamnya yang damai, jauh dari kebisingan. Karena itu, tidak berlebihan pantai yang berada Pekon Bumi Agung, Kecamatan Biha, sekitar 22 km dari Kota Krui dijuluki mutiara terpendam. Karena deburan ombaknya tidak kalah dengan yang ada di Bali dan Nias. Selain itu, kondisi pasir pantai yang halus, putih bak mutiara serta kebersihan pantai masih terjaga.</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44"/>
    <w:rsid w:val="00453F41"/>
    <w:rsid w:val="0077549F"/>
    <w:rsid w:val="00C74444"/>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2013-12-17T10:17:00Z</dcterms:created>
  <dcterms:modified xsi:type="dcterms:W3CDTF">2013-12-17T10:17:00Z</dcterms:modified>
</cp:coreProperties>
</file>