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ASL_boilerplate</w:t>
      </w:r>
      <w:r>
        <w:t xml:space="preserve"> </w:t>
      </w:r>
      <w:r>
        <w:t xml:space="preserve">function</w:t>
      </w:r>
    </w:p>
    <w:bookmarkStart w:id="20" w:name="age-length"/>
    <w:p>
      <w:pPr>
        <w:pStyle w:val="Heading2"/>
      </w:pPr>
      <w:r>
        <w:t xml:space="preserve">age length</w:t>
      </w:r>
    </w:p>
    <w:bookmarkEnd w:id="20"/>
    <w:bookmarkStart w:id="21" w:name="stratified"/>
    <w:p>
      <w:pPr>
        <w:pStyle w:val="Heading2"/>
      </w:pPr>
      <w:r>
        <w:t xml:space="preserve">stratified</w:t>
      </w:r>
    </w:p>
    <w:bookmarkEnd w:id="21"/>
    <w:bookmarkStart w:id="22" w:name="known"/>
    <w:p>
      <w:pPr>
        <w:pStyle w:val="Heading2"/>
      </w:pPr>
      <w:r>
        <w:t xml:space="preserve">known</w:t>
      </w:r>
    </w:p>
    <w:p>
      <w:pPr>
        <w:pStyle w:val="FirstParagraph"/>
      </w:pPr>
      <w:r>
        <w:t xml:space="preserve">The proportion of each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1977), 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total abundance of fish in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The total abundance by age category in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variance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r>
                <m:t>N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total abundance by age category and its variance will then be estimated by summation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equals the number of sampling strata.</w:t>
      </w:r>
    </w:p>
    <w:p>
      <w:pPr>
        <w:pStyle w:val="BodyText"/>
      </w:pPr>
      <w:r>
        <w:t xml:space="preserve">Finally, the overall proportion by age category and its variance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abundance across all sampling periods.</w:t>
      </w:r>
    </w:p>
    <w:p>
      <w:pPr>
        <w:pStyle w:val="BodyText"/>
      </w:pPr>
      <w:r>
        <w:t xml:space="preserve">The mean length by age for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of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during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 mean length by age category will then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den>
              </m:f>
            </m:e>
          </m:nary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its variance approximated using a Taylor’s series expansion (Mood et al. 1974):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L</m:t>
                                  </m:r>
                                </m:sup>
                                <m:e>
                                  <m:sSub>
                                    <m:e>
                                      <m:acc>
                                        <m:accPr>
                                          <m:chr m:val="‾"/>
                                        </m:acc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t>u</m:t>
                                      </m:r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u</m:t>
                                  </m:r>
                                  <m: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bookmarkEnd w:id="22"/>
    <w:bookmarkStart w:id="2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Mood, A. M., F. A. Graybill, and D. C. Boes. 1974.</w:t>
      </w:r>
      <w:r>
        <w:t xml:space="preserve"> </w:t>
      </w:r>
      <w:r>
        <w:rPr>
          <w:iCs/>
          <w:i/>
        </w:rPr>
        <w:t xml:space="preserve">Introduction to the theory of statistics</w:t>
      </w:r>
      <w:r>
        <w:t xml:space="preserve">. 3rd edition. McGraw-Hill Book Co.,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26"/>
    <w:bookmarkStart w:id="27" w:name="age-length-1"/>
    <w:p>
      <w:pPr>
        <w:pStyle w:val="Heading2"/>
      </w:pPr>
      <w:r>
        <w:t xml:space="preserve">age length</w:t>
      </w:r>
    </w:p>
    <w:bookmarkEnd w:id="27"/>
    <w:bookmarkStart w:id="28" w:name="stratified-1"/>
    <w:p>
      <w:pPr>
        <w:pStyle w:val="Heading2"/>
      </w:pPr>
      <w:r>
        <w:t xml:space="preserve">stratified</w:t>
      </w:r>
    </w:p>
    <w:bookmarkEnd w:id="28"/>
    <w:bookmarkStart w:id="29" w:name="estimated"/>
    <w:p>
      <w:pPr>
        <w:pStyle w:val="Heading2"/>
      </w:pPr>
      <w:r>
        <w:t xml:space="preserve">estimated</w:t>
      </w:r>
    </w:p>
    <w:p>
      <w:pPr>
        <w:pStyle w:val="FirstParagraph"/>
      </w:pPr>
      <w:r>
        <w:t xml:space="preserve">The proportion of each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total abundance by age category in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variance estimated as (Goodman 1960):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total abundance by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its variance will then be estimated by summation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equals the number of sampling strata.</w:t>
      </w:r>
    </w:p>
    <w:p>
      <w:pPr>
        <w:pStyle w:val="BodyText"/>
      </w:pPr>
      <w:r>
        <w:t xml:space="preserve">Finally, the overall proportion by age category and its variance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with variance estimated by the delta method (Casella &amp; Berger 2002)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</m:e>
                  </m:d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</m:e>
                  </m:nary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2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c</m:t>
                      </m:r>
                      <m:r>
                        <m:t>o</m:t>
                      </m:r>
                      <m:r>
                        <m:t>v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c</m:t>
              </m:r>
              <m:r>
                <m:t>o</m:t>
              </m:r>
              <m:r>
                <m:t>v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,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w:r>
        <w:t xml:space="preserve">The mean length by age for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of age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during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 mean length by age category will then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den>
              </m:f>
            </m:e>
          </m:nary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its variance approximated using a Taylor’s series expansion (Mood et al. 1974):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L</m:t>
                                  </m:r>
                                </m:sup>
                                <m:e>
                                  <m:sSub>
                                    <m:e>
                                      <m:acc>
                                        <m:accPr>
                                          <m:chr m:val="‾"/>
                                        </m:acc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t>u</m:t>
                                      </m:r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u</m:t>
                                  </m:r>
                                  <m: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4</m:t>
                      </m:r>
                    </m:sup>
                  </m:sSubSup>
                </m:den>
              </m:f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bookmarkEnd w:id="29"/>
    <w:bookmarkStart w:id="30" w:name="references-1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Casella, George and Roger L. Berger. 2002.</w:t>
      </w:r>
      <w:r>
        <w:t xml:space="preserve"> </w:t>
      </w:r>
      <w:r>
        <w:rPr>
          <w:iCs/>
          <w:i/>
        </w:rPr>
        <w:t xml:space="preserve">Statistical Inference</w:t>
      </w:r>
      <w:r>
        <w:t xml:space="preserve">. Australia ; Pacific Grove, CA, Thomson Learning</w:t>
      </w:r>
    </w:p>
    <w:p>
      <w:pPr>
        <w:pStyle w:val="BodyText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Mood, A. M., F. A. Graybill, and D. C. Boes. 1974.</w:t>
      </w:r>
      <w:r>
        <w:t xml:space="preserve"> </w:t>
      </w:r>
      <w:r>
        <w:rPr>
          <w:iCs/>
          <w:i/>
        </w:rPr>
        <w:t xml:space="preserve">Introduction to the theory of statistics</w:t>
      </w:r>
      <w:r>
        <w:t xml:space="preserve">. 3rd edition. McGraw-Hill Book Co.,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30"/>
    <w:bookmarkStart w:id="31" w:name="age-length-2"/>
    <w:p>
      <w:pPr>
        <w:pStyle w:val="Heading2"/>
      </w:pPr>
      <w:r>
        <w:t xml:space="preserve">age length</w:t>
      </w:r>
    </w:p>
    <w:bookmarkEnd w:id="31"/>
    <w:bookmarkStart w:id="32" w:name="stratified-2"/>
    <w:p>
      <w:pPr>
        <w:pStyle w:val="Heading2"/>
      </w:pPr>
      <w:r>
        <w:t xml:space="preserve">stratified</w:t>
      </w:r>
    </w:p>
    <w:bookmarkEnd w:id="32"/>
    <w:bookmarkStart w:id="33" w:name="unknown"/>
    <w:p>
      <w:pPr>
        <w:pStyle w:val="Heading2"/>
      </w:pPr>
      <w:r>
        <w:t xml:space="preserve">unknown</w:t>
      </w:r>
    </w:p>
    <w:p>
      <w:pPr>
        <w:pStyle w:val="FirstParagraph"/>
      </w:pPr>
      <w:r>
        <w:t xml:space="preserve">The proportion of each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overall proportion by age category and its variance will be estimated as follows, in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sampling weight associated with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equals the number of strata. It is worth noting that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treated as constant (i.e. known without error), therefore all variance estimates must be interpreted as minima without further assumptions.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The mean length by age for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of age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during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 mean length by age category will then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with its variance approximated using a Taylor’s series expansion (Mood et al. 1974):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Sup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  <m: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  <m:r>
                                <m:t>z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u</m:t>
                                  </m:r>
                                </m:sub>
                              </m:sSub>
                            </m:e>
                          </m:nary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u</m:t>
                              </m:r>
                              <m: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0"/>
                                  <m:supHide m:val="0"/>
                                </m:naryPr>
                                <m:sub>
                                  <m:r>
                                    <m:t>u</m:t>
                                  </m:r>
                                  <m:r>
                                    <m:rPr>
                                      <m:sty m:val="p"/>
                                    </m:rPr>
                                    <m:t>=</m:t>
                                  </m:r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L</m:t>
                                  </m:r>
                                </m:sup>
                                <m:e>
                                  <m:sSub>
                                    <m:e>
                                      <m:acc>
                                        <m:accPr>
                                          <m:chr m:val="‾"/>
                                        </m:accPr>
                                        <m:e>
                                          <m: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t>u</m:t>
                                      </m:r>
                                      <m:r>
                                        <m:t>z</m:t>
                                      </m:r>
                                    </m:sub>
                                  </m:sSub>
                                </m:e>
                              </m:nary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u</m:t>
                                  </m:r>
                                </m:sub>
                              </m:sSub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u</m:t>
                                  </m:r>
                                  <m: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sSubSup>
                <m:e>
                  <m:r>
                    <m:t>w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  <m: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m:t>4</m:t>
                  </m:r>
                </m:sup>
              </m:sSup>
            </m:den>
          </m:f>
        </m:oMath>
      </m:oMathPara>
    </w:p>
    <w:bookmarkEnd w:id="33"/>
    <w:bookmarkStart w:id="34" w:name="references-2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Mood, A. M., F. A. Graybill, and D. C. Boes. 1974.</w:t>
      </w:r>
      <w:r>
        <w:t xml:space="preserve"> </w:t>
      </w:r>
      <w:r>
        <w:rPr>
          <w:iCs/>
          <w:i/>
        </w:rPr>
        <w:t xml:space="preserve">Introduction to the theory of statistics</w:t>
      </w:r>
      <w:r>
        <w:t xml:space="preserve">. 3rd edition. McGraw-Hill Book Co.,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34"/>
    <w:bookmarkStart w:id="35" w:name="age-length-3"/>
    <w:p>
      <w:pPr>
        <w:pStyle w:val="Heading2"/>
      </w:pPr>
      <w:r>
        <w:t xml:space="preserve">age length</w:t>
      </w:r>
    </w:p>
    <w:bookmarkEnd w:id="35"/>
    <w:bookmarkStart w:id="36" w:name="pooled"/>
    <w:p>
      <w:pPr>
        <w:pStyle w:val="Heading2"/>
      </w:pPr>
      <w:r>
        <w:t xml:space="preserve">pooled</w:t>
      </w:r>
    </w:p>
    <w:bookmarkEnd w:id="36"/>
    <w:bookmarkStart w:id="37" w:name="known-1"/>
    <w:p>
      <w:pPr>
        <w:pStyle w:val="Heading2"/>
      </w:pPr>
      <w:r>
        <w:t xml:space="preserve">known</w:t>
      </w:r>
    </w:p>
    <w:p>
      <w:pPr>
        <w:pStyle w:val="FirstParagraph"/>
      </w:pPr>
      <w:r>
        <w:t xml:space="preserve">Proportions of each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category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sampled, and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denotes the total abundance.</w:t>
      </w:r>
    </w:p>
    <w:p>
      <w:pPr>
        <w:pStyle w:val="BodyText"/>
      </w:pPr>
      <w:r>
        <w:t xml:space="preserve">Total abundance for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t>N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mean length associated with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represents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in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represents the number of fish in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with an associated length measurement: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37"/>
    <w:bookmarkStart w:id="38" w:name="references-3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38"/>
    <w:bookmarkStart w:id="39" w:name="age-length-4"/>
    <w:p>
      <w:pPr>
        <w:pStyle w:val="Heading2"/>
      </w:pPr>
      <w:r>
        <w:t xml:space="preserve">age length</w:t>
      </w:r>
    </w:p>
    <w:bookmarkEnd w:id="39"/>
    <w:bookmarkStart w:id="40" w:name="pooled-1"/>
    <w:p>
      <w:pPr>
        <w:pStyle w:val="Heading2"/>
      </w:pPr>
      <w:r>
        <w:t xml:space="preserve">pooled</w:t>
      </w:r>
    </w:p>
    <w:bookmarkEnd w:id="40"/>
    <w:bookmarkStart w:id="41" w:name="estimated-1"/>
    <w:p>
      <w:pPr>
        <w:pStyle w:val="Heading2"/>
      </w:pPr>
      <w:r>
        <w:t xml:space="preserve">estimated</w:t>
      </w:r>
    </w:p>
    <w:p>
      <w:pPr>
        <w:pStyle w:val="FirstParagraph"/>
      </w:pPr>
      <w:r>
        <w:t xml:space="preserve">Proportions of each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category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sampled, and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denotes the estimated abundance.</w:t>
      </w:r>
    </w:p>
    <w:p>
      <w:pPr>
        <w:pStyle w:val="BodyText"/>
      </w:pPr>
      <w:r>
        <w:t xml:space="preserve">Total abundance for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(Goodman 1960):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acc>
            <m:accPr>
              <m:chr m:val="̂"/>
            </m:accPr>
            <m:e>
              <m:r>
                <m:t>N</m:t>
              </m:r>
            </m:e>
          </m:acc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p>
              <m:r>
                <m:t>2</m:t>
              </m:r>
            </m:sup>
          </m:s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mean length associated with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represents the length of fish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within age category category</w:t>
      </w:r>
      <w:r>
        <w:t xml:space="preserve"> </w:t>
      </w:r>
      <w:r>
        <w:rPr>
          <w:iCs/>
          <w:i/>
        </w:rPr>
        <w:t xml:space="preserve">z</w:t>
      </w:r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within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with an associated length measurement: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41"/>
    <w:bookmarkStart w:id="42" w:name="references-4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42"/>
    <w:bookmarkStart w:id="43" w:name="age-length-5"/>
    <w:p>
      <w:pPr>
        <w:pStyle w:val="Heading2"/>
      </w:pPr>
      <w:r>
        <w:t xml:space="preserve">age length</w:t>
      </w:r>
    </w:p>
    <w:bookmarkEnd w:id="43"/>
    <w:bookmarkStart w:id="44" w:name="pooled-2"/>
    <w:p>
      <w:pPr>
        <w:pStyle w:val="Heading2"/>
      </w:pPr>
      <w:r>
        <w:t xml:space="preserve">pooled</w:t>
      </w:r>
    </w:p>
    <w:bookmarkEnd w:id="44"/>
    <w:bookmarkStart w:id="45" w:name="unknown-1"/>
    <w:p>
      <w:pPr>
        <w:pStyle w:val="Heading2"/>
      </w:pPr>
      <w:r>
        <w:t xml:space="preserve">unknown</w:t>
      </w:r>
    </w:p>
    <w:p>
      <w:pPr>
        <w:pStyle w:val="FirstParagraph"/>
      </w:pPr>
      <w:r>
        <w:t xml:space="preserve">Proportions of each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sampled.</w:t>
      </w:r>
    </w:p>
    <w:p>
      <w:pPr>
        <w:pStyle w:val="BodyText"/>
      </w:pPr>
      <w:r>
        <w:t xml:space="preserve">The mean length associated with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denotes the length measurement associated with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in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z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45"/>
    <w:bookmarkStart w:id="46" w:name="references-5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46"/>
    <w:bookmarkStart w:id="47" w:name="age"/>
    <w:p>
      <w:pPr>
        <w:pStyle w:val="Heading2"/>
      </w:pPr>
      <w:r>
        <w:t xml:space="preserve">age</w:t>
      </w:r>
    </w:p>
    <w:bookmarkEnd w:id="47"/>
    <w:bookmarkStart w:id="48" w:name="stratified-3"/>
    <w:p>
      <w:pPr>
        <w:pStyle w:val="Heading2"/>
      </w:pPr>
      <w:r>
        <w:t xml:space="preserve">stratified</w:t>
      </w:r>
    </w:p>
    <w:bookmarkEnd w:id="48"/>
    <w:bookmarkStart w:id="49" w:name="known-2"/>
    <w:p>
      <w:pPr>
        <w:pStyle w:val="Heading2"/>
      </w:pPr>
      <w:r>
        <w:t xml:space="preserve">known</w:t>
      </w:r>
    </w:p>
    <w:p>
      <w:pPr>
        <w:pStyle w:val="FirstParagraph"/>
      </w:pPr>
      <w:r>
        <w:t xml:space="preserve">The proportion of each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1977), 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total abundance of fish in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The total abundance by age category in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variance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r>
                <m:t>N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total abundance by age category and its variance will then be estimated by summation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equals the number of sampling strata.</w:t>
      </w:r>
    </w:p>
    <w:p>
      <w:pPr>
        <w:pStyle w:val="BodyText"/>
      </w:pPr>
      <w:r>
        <w:t xml:space="preserve">Finally, the overall proportion by age category and its variance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abundance across all sampling periods.</w:t>
      </w:r>
    </w:p>
    <w:bookmarkEnd w:id="49"/>
    <w:bookmarkStart w:id="50" w:name="references-6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50"/>
    <w:bookmarkStart w:id="51" w:name="age-1"/>
    <w:p>
      <w:pPr>
        <w:pStyle w:val="Heading2"/>
      </w:pPr>
      <w:r>
        <w:t xml:space="preserve">age</w:t>
      </w:r>
    </w:p>
    <w:bookmarkEnd w:id="51"/>
    <w:bookmarkStart w:id="52" w:name="stratified-4"/>
    <w:p>
      <w:pPr>
        <w:pStyle w:val="Heading2"/>
      </w:pPr>
      <w:r>
        <w:t xml:space="preserve">stratified</w:t>
      </w:r>
    </w:p>
    <w:bookmarkEnd w:id="52"/>
    <w:bookmarkStart w:id="53" w:name="estimated-2"/>
    <w:p>
      <w:pPr>
        <w:pStyle w:val="Heading2"/>
      </w:pPr>
      <w:r>
        <w:t xml:space="preserve">estimated</w:t>
      </w:r>
    </w:p>
    <w:p>
      <w:pPr>
        <w:pStyle w:val="FirstParagraph"/>
      </w:pPr>
      <w:r>
        <w:t xml:space="preserve">The proportion of each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total abundance by age category in each sampling stratum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</m:sub>
          </m:sSub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with variance estimated as (Goodman 1960):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total abundance by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its variance will then be estimated by summation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</m:e>
          </m:nary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equals the number of sampling strata.</w:t>
      </w:r>
    </w:p>
    <w:p>
      <w:pPr>
        <w:pStyle w:val="BodyText"/>
      </w:pPr>
      <w:r>
        <w:t xml:space="preserve">Finally, the overall proportion by age category and its variance will be estimated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with variance estimated by the delta method (Casella &amp; Berger 2002)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≈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</m:e>
                  </m:d>
                </m:num>
                <m:den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</m:e>
                  </m:nary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2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c</m:t>
                      </m:r>
                      <m:r>
                        <m:t>o</m:t>
                      </m:r>
                      <m:r>
                        <m:t>v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c</m:t>
              </m:r>
              <m:r>
                <m:t>o</m:t>
              </m:r>
              <m:r>
                <m:t>v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,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acc>
            </m:e>
          </m:d>
        </m:oMath>
      </m:oMathPara>
    </w:p>
    <w:bookmarkEnd w:id="53"/>
    <w:bookmarkStart w:id="54" w:name="references-7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Casella, George and Roger L. Berger. 2002.</w:t>
      </w:r>
      <w:r>
        <w:t xml:space="preserve"> </w:t>
      </w:r>
      <w:r>
        <w:rPr>
          <w:iCs/>
          <w:i/>
        </w:rPr>
        <w:t xml:space="preserve">Statistical Inference</w:t>
      </w:r>
      <w:r>
        <w:t xml:space="preserve">. Australia ; Pacific Grove, CA, Thomson Learning</w:t>
      </w:r>
    </w:p>
    <w:p>
      <w:pPr>
        <w:pStyle w:val="BodyText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54"/>
    <w:bookmarkStart w:id="55" w:name="age-2"/>
    <w:p>
      <w:pPr>
        <w:pStyle w:val="Heading2"/>
      </w:pPr>
      <w:r>
        <w:t xml:space="preserve">age</w:t>
      </w:r>
    </w:p>
    <w:bookmarkEnd w:id="55"/>
    <w:bookmarkStart w:id="56" w:name="stratified-5"/>
    <w:p>
      <w:pPr>
        <w:pStyle w:val="Heading2"/>
      </w:pPr>
      <w:r>
        <w:t xml:space="preserve">stratified</w:t>
      </w:r>
    </w:p>
    <w:bookmarkEnd w:id="56"/>
    <w:bookmarkStart w:id="57" w:name="unknown-2"/>
    <w:p>
      <w:pPr>
        <w:pStyle w:val="Heading2"/>
      </w:pPr>
      <w:r>
        <w:t xml:space="preserve">unknown</w:t>
      </w:r>
    </w:p>
    <w:p>
      <w:pPr>
        <w:pStyle w:val="FirstParagraph"/>
      </w:pPr>
      <w:r>
        <w:t xml:space="preserve">The proportion of each age category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will be estimated for each sampling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t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equals the number of fish sampled during sampling stratum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classified as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the number of fish sampled for age determination within sampling stratum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t</m:t>
            </m:r>
            <m:r>
              <m:t>z</m:t>
            </m:r>
          </m:sub>
        </m:sSub>
      </m:oMath>
      <w:r>
        <w:t xml:space="preserve"> </w:t>
      </w:r>
      <w:r>
        <w:t xml:space="preserve">will be estimated as the following (Cochran 1977):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overall proportion by age category and its variance will be estimated as follows, in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sampling weight associated with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equals the number of strata. It is worth noting that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treated as constant (i.e. known without error), therefore all variance estimates must be interpreted as minima without further assumptions.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t</m:t>
                  </m:r>
                  <m:r>
                    <m:t>z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t</m:t>
                      </m:r>
                      <m:r>
                        <m:t>z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57"/>
    <w:bookmarkStart w:id="58" w:name="references-8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58"/>
    <w:bookmarkStart w:id="59" w:name="age-3"/>
    <w:p>
      <w:pPr>
        <w:pStyle w:val="Heading2"/>
      </w:pPr>
      <w:r>
        <w:t xml:space="preserve">age</w:t>
      </w:r>
    </w:p>
    <w:bookmarkEnd w:id="59"/>
    <w:bookmarkStart w:id="60" w:name="pooled-3"/>
    <w:p>
      <w:pPr>
        <w:pStyle w:val="Heading2"/>
      </w:pPr>
      <w:r>
        <w:t xml:space="preserve">pooled</w:t>
      </w:r>
    </w:p>
    <w:bookmarkEnd w:id="60"/>
    <w:bookmarkStart w:id="61" w:name="known-3"/>
    <w:p>
      <w:pPr>
        <w:pStyle w:val="Heading2"/>
      </w:pPr>
      <w:r>
        <w:t xml:space="preserve">known</w:t>
      </w:r>
    </w:p>
    <w:p>
      <w:pPr>
        <w:pStyle w:val="FirstParagraph"/>
      </w:pPr>
      <w:r>
        <w:t xml:space="preserve">Proportions of each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category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sampled, and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denotes the total abundance.</w:t>
      </w:r>
    </w:p>
    <w:p>
      <w:pPr>
        <w:pStyle w:val="BodyText"/>
      </w:pPr>
      <w:r>
        <w:t xml:space="preserve">Total abundance for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t>N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</m:oMath>
      </m:oMathPara>
    </w:p>
    <w:bookmarkEnd w:id="61"/>
    <w:bookmarkStart w:id="62" w:name="references-9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62"/>
    <w:bookmarkStart w:id="63" w:name="age-4"/>
    <w:p>
      <w:pPr>
        <w:pStyle w:val="Heading2"/>
      </w:pPr>
      <w:r>
        <w:t xml:space="preserve">age</w:t>
      </w:r>
    </w:p>
    <w:bookmarkEnd w:id="63"/>
    <w:bookmarkStart w:id="64" w:name="pooled-4"/>
    <w:p>
      <w:pPr>
        <w:pStyle w:val="Heading2"/>
      </w:pPr>
      <w:r>
        <w:t xml:space="preserve">pooled</w:t>
      </w:r>
    </w:p>
    <w:bookmarkEnd w:id="64"/>
    <w:bookmarkStart w:id="65" w:name="estimated-3"/>
    <w:p>
      <w:pPr>
        <w:pStyle w:val="Heading2"/>
      </w:pPr>
      <w:r>
        <w:t xml:space="preserve">estimated</w:t>
      </w:r>
    </w:p>
    <w:p>
      <w:pPr>
        <w:pStyle w:val="FirstParagraph"/>
      </w:pPr>
      <w:r>
        <w:t xml:space="preserve">Proportions of each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category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sampled, and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denotes the estimated abundance.</w:t>
      </w:r>
    </w:p>
    <w:p>
      <w:pPr>
        <w:pStyle w:val="BodyText"/>
      </w:pPr>
      <w:r>
        <w:t xml:space="preserve">Total abundance for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(Goodman 1960):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acc>
            <m:accPr>
              <m:chr m:val="̂"/>
            </m:accPr>
            <m:e>
              <m:r>
                <m:t>N</m:t>
              </m:r>
            </m:e>
          </m:acc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p>
              <m:r>
                <m:t>2</m:t>
              </m:r>
            </m:sup>
          </m:s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</m:oMath>
      </m:oMathPara>
    </w:p>
    <w:bookmarkEnd w:id="65"/>
    <w:bookmarkStart w:id="66" w:name="references-10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66"/>
    <w:bookmarkStart w:id="67" w:name="age-5"/>
    <w:p>
      <w:pPr>
        <w:pStyle w:val="Heading2"/>
      </w:pPr>
      <w:r>
        <w:t xml:space="preserve">age</w:t>
      </w:r>
    </w:p>
    <w:bookmarkEnd w:id="67"/>
    <w:bookmarkStart w:id="68" w:name="pooled-5"/>
    <w:p>
      <w:pPr>
        <w:pStyle w:val="Heading2"/>
      </w:pPr>
      <w:r>
        <w:t xml:space="preserve">pooled</w:t>
      </w:r>
    </w:p>
    <w:bookmarkEnd w:id="68"/>
    <w:bookmarkStart w:id="69" w:name="unknown-3"/>
    <w:p>
      <w:pPr>
        <w:pStyle w:val="Heading2"/>
      </w:pPr>
      <w:r>
        <w:t xml:space="preserve">unknown</w:t>
      </w:r>
    </w:p>
    <w:p>
      <w:pPr>
        <w:pStyle w:val="FirstParagraph"/>
      </w:pPr>
      <w:r>
        <w:t xml:space="preserve">Proportions of each age category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will be estimated as follows (Cochran 1977):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denotes the number of fish sampled in age category</w:t>
      </w:r>
      <w:r>
        <w:t xml:space="preserve"> </w:t>
      </w:r>
      <m:oMath>
        <m:r>
          <m:t>z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total number of fish sampled.</w:t>
      </w:r>
    </w:p>
    <w:bookmarkEnd w:id="69"/>
    <w:bookmarkStart w:id="70" w:name="references-11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Cochran, W. G. 1977.</w:t>
      </w:r>
      <w:r>
        <w:t xml:space="preserve"> </w:t>
      </w:r>
      <w:r>
        <w:rPr>
          <w:iCs/>
          <w:i/>
        </w:rPr>
        <w:t xml:space="preserve">Sampling techniques</w:t>
      </w:r>
      <w:r>
        <w:t xml:space="preserve">. 3rd edition. John Wiley and Sons, New York.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70"/>
    <w:bookmarkStart w:id="71" w:name="length"/>
    <w:p>
      <w:pPr>
        <w:pStyle w:val="Heading2"/>
      </w:pPr>
      <w:r>
        <w:t xml:space="preserve">length</w:t>
      </w:r>
    </w:p>
    <w:bookmarkEnd w:id="71"/>
    <w:bookmarkStart w:id="72" w:name="stratified-6"/>
    <w:p>
      <w:pPr>
        <w:pStyle w:val="Heading2"/>
      </w:pPr>
      <w:r>
        <w:t xml:space="preserve">stratified</w:t>
      </w:r>
    </w:p>
    <w:bookmarkEnd w:id="72"/>
    <w:bookmarkStart w:id="73" w:name="known-4"/>
    <w:p>
      <w:pPr>
        <w:pStyle w:val="Heading2"/>
      </w:pPr>
      <w:r>
        <w:t xml:space="preserve">known</w:t>
      </w:r>
    </w:p>
    <w:p>
      <w:pPr>
        <w:pStyle w:val="FirstParagraph"/>
      </w:pPr>
      <w:r>
        <w:t xml:space="preserve">The mean length for each sampling stratum will be estimated as follows,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within sampling stratum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fish in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sampled for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Stratified estimates of mean length will be calculated as follows, in which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abundance associated with sampling stratum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represents the total abundance, and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represents the number of sampling strata: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e>
          </m:nary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</m:oMath>
      </m:oMathPara>
    </w:p>
    <w:bookmarkEnd w:id="73"/>
    <w:bookmarkStart w:id="74" w:name="references-12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74"/>
    <w:bookmarkStart w:id="75" w:name="length-1"/>
    <w:p>
      <w:pPr>
        <w:pStyle w:val="Heading2"/>
      </w:pPr>
      <w:r>
        <w:t xml:space="preserve">length</w:t>
      </w:r>
    </w:p>
    <w:bookmarkEnd w:id="75"/>
    <w:bookmarkStart w:id="76" w:name="stratified-7"/>
    <w:p>
      <w:pPr>
        <w:pStyle w:val="Heading2"/>
      </w:pPr>
      <w:r>
        <w:t xml:space="preserve">stratified</w:t>
      </w:r>
    </w:p>
    <w:bookmarkEnd w:id="76"/>
    <w:bookmarkStart w:id="77" w:name="estimated-4"/>
    <w:p>
      <w:pPr>
        <w:pStyle w:val="Heading2"/>
      </w:pPr>
      <w:r>
        <w:t xml:space="preserve">estimated</w:t>
      </w:r>
    </w:p>
    <w:p>
      <w:pPr>
        <w:pStyle w:val="FirstParagraph"/>
      </w:pPr>
      <w:r>
        <w:t xml:space="preserve">The mean length for each sampling stratum will be estimated as follows,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within sampling stratum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fish in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sampled for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will be estimated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Stratified estimates of mean length will be calculated as follows, in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N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represent the estimated abundance and mean length associated with stratum</w:t>
      </w:r>
      <w:r>
        <w:t xml:space="preserve"> </w:t>
      </w:r>
      <w:r>
        <w:rPr>
          <w:iCs/>
          <w:i/>
        </w:rPr>
        <w:t xml:space="preserve">t</w:t>
      </w:r>
      <w:r>
        <w:t xml:space="preserve">, respectively: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≈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v</m:t>
                      </m:r>
                      <m:r>
                        <m:t>a</m:t>
                      </m:r>
                      <m:r>
                        <m:t>r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L</m:t>
                      </m:r>
                    </m:sup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</m:e>
                  </m:nary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N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1</m:t>
                              </m:r>
                            </m:sub>
                            <m:sup>
                              <m:r>
                                <m:t>L</m:t>
                              </m:r>
                            </m:sup>
                            <m:e>
                              <m:sSub>
                                <m:e>
                                  <m:acc>
                                    <m:accPr>
                                      <m:chr m:val="̂"/>
                                    </m:accPr>
                                    <m:e>
                                      <m: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2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c</m:t>
                      </m:r>
                      <m:r>
                        <m:t>o</m:t>
                      </m:r>
                      <m:r>
                        <m:t>v</m:t>
                      </m:r>
                    </m:e>
                  </m:acc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,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in which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c</m:t>
              </m:r>
              <m:r>
                <m:t>o</m:t>
              </m:r>
              <m:r>
                <m:t>v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L</m:t>
              </m:r>
            </m:sup>
            <m:e>
              <m:sSubSup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e>
          </m:nary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  <m:sup>
              <m:r>
                <m:t>2</m:t>
              </m:r>
            </m:sup>
          </m:sSubSup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by means of the delta method (Casella &amp; Berger 2002) and Goodman (1960), respectively.</w:t>
      </w:r>
    </w:p>
    <w:bookmarkEnd w:id="77"/>
    <w:bookmarkStart w:id="78" w:name="references-13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Casella, George and Roger L. Berger. 2002.</w:t>
      </w:r>
      <w:r>
        <w:t xml:space="preserve"> </w:t>
      </w:r>
      <w:r>
        <w:rPr>
          <w:iCs/>
          <w:i/>
        </w:rPr>
        <w:t xml:space="preserve">Statistical Inference</w:t>
      </w:r>
      <w:r>
        <w:t xml:space="preserve">. Australia ; Pacific Grove, CA, Thomson Learning</w:t>
      </w:r>
    </w:p>
    <w:p>
      <w:pPr>
        <w:pStyle w:val="BodyText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78"/>
    <w:bookmarkStart w:id="79" w:name="length-2"/>
    <w:p>
      <w:pPr>
        <w:pStyle w:val="Heading2"/>
      </w:pPr>
      <w:r>
        <w:t xml:space="preserve">length</w:t>
      </w:r>
    </w:p>
    <w:bookmarkEnd w:id="79"/>
    <w:bookmarkStart w:id="80" w:name="stratified-8"/>
    <w:p>
      <w:pPr>
        <w:pStyle w:val="Heading2"/>
      </w:pPr>
      <w:r>
        <w:t xml:space="preserve">stratified</w:t>
      </w:r>
    </w:p>
    <w:bookmarkEnd w:id="80"/>
    <w:bookmarkStart w:id="81" w:name="unknown-4"/>
    <w:p>
      <w:pPr>
        <w:pStyle w:val="Heading2"/>
      </w:pPr>
      <w:r>
        <w:t xml:space="preserve">unknown</w:t>
      </w:r>
    </w:p>
    <w:p>
      <w:pPr>
        <w:pStyle w:val="FirstParagraph"/>
      </w:pPr>
      <w:r>
        <w:t xml:space="preserve">The mean length for each sampling stratum will be estimated as follows,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</m:sub>
        </m:sSub>
      </m:oMath>
      <w:r>
        <w:t xml:space="preserve"> </w:t>
      </w:r>
      <w:r>
        <w:t xml:space="preserve">is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sampled within sampling stratum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fish in stratum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sampled for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sampling variance of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will be estimated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Stratified estimates of mean length will be calculated as follows, in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represent the sampling weight and average length associated with sampling stratum</w:t>
      </w:r>
      <w:r>
        <w:t xml:space="preserve"> </w:t>
      </w:r>
      <m:oMath>
        <m:r>
          <m:t>t</m:t>
        </m:r>
      </m:oMath>
      <w:r>
        <w:t xml:space="preserve">, respectively. It is worth noting that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treated as constant (i.e. known without error), therefore all variance estimates must be interpreted as minima without further assumptions.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L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L</m:t>
                          </m:r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81"/>
    <w:bookmarkStart w:id="82" w:name="references-14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82"/>
    <w:bookmarkStart w:id="83" w:name="length-3"/>
    <w:p>
      <w:pPr>
        <w:pStyle w:val="Heading2"/>
      </w:pPr>
      <w:r>
        <w:t xml:space="preserve">length</w:t>
      </w:r>
    </w:p>
    <w:bookmarkEnd w:id="83"/>
    <w:bookmarkStart w:id="84" w:name="pooled-6"/>
    <w:p>
      <w:pPr>
        <w:pStyle w:val="Heading2"/>
      </w:pPr>
      <w:r>
        <w:t xml:space="preserve">pooled</w:t>
      </w:r>
    </w:p>
    <w:bookmarkEnd w:id="84"/>
    <w:bookmarkStart w:id="85" w:name="known-5"/>
    <w:p>
      <w:pPr>
        <w:pStyle w:val="Heading2"/>
      </w:pPr>
      <w:r>
        <w:t xml:space="preserve">known</w:t>
      </w:r>
    </w:p>
    <w:p>
      <w:pPr>
        <w:pStyle w:val="FirstParagraph"/>
      </w:pPr>
      <w:r>
        <w:t xml:space="preserve">The mean length of all fish 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represents the number of fish with an associated length measurement, and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represents the total abundance: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bookmarkEnd w:id="85"/>
    <w:bookmarkStart w:id="86" w:name="references-15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86"/>
    <w:bookmarkStart w:id="87" w:name="length-4"/>
    <w:p>
      <w:pPr>
        <w:pStyle w:val="Heading2"/>
      </w:pPr>
      <w:r>
        <w:t xml:space="preserve">length</w:t>
      </w:r>
    </w:p>
    <w:bookmarkEnd w:id="87"/>
    <w:bookmarkStart w:id="88" w:name="pooled-7"/>
    <w:p>
      <w:pPr>
        <w:pStyle w:val="Heading2"/>
      </w:pPr>
      <w:r>
        <w:t xml:space="preserve">pooled</w:t>
      </w:r>
    </w:p>
    <w:bookmarkEnd w:id="88"/>
    <w:bookmarkStart w:id="89" w:name="estimated-5"/>
    <w:p>
      <w:pPr>
        <w:pStyle w:val="Heading2"/>
      </w:pPr>
      <w:r>
        <w:t xml:space="preserve">estimated</w:t>
      </w:r>
    </w:p>
    <w:p>
      <w:pPr>
        <w:pStyle w:val="FirstParagraph"/>
      </w:pPr>
      <w:r>
        <w:t xml:space="preserve">The mean length of all fish 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length of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represents the number of fish with an associated length measurement, and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represents the estimated total abundance: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89"/>
    <w:bookmarkStart w:id="90" w:name="references-16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Goodman, L.A., 1960. On the exact variance of products.</w:t>
      </w:r>
      <w:r>
        <w:t xml:space="preserve"> </w:t>
      </w:r>
      <w:r>
        <w:rPr>
          <w:iCs/>
          <w:i/>
        </w:rPr>
        <w:t xml:space="preserve">Journal of the American statistical association, 55</w:t>
      </w:r>
      <w:r>
        <w:t xml:space="preserve">(292), pp.708-713.</w:t>
      </w:r>
    </w:p>
    <w:p>
      <w:pPr>
        <w:pStyle w:val="BodyTex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90"/>
    <w:bookmarkStart w:id="91" w:name="length-5"/>
    <w:p>
      <w:pPr>
        <w:pStyle w:val="Heading2"/>
      </w:pPr>
      <w:r>
        <w:t xml:space="preserve">length</w:t>
      </w:r>
    </w:p>
    <w:bookmarkEnd w:id="91"/>
    <w:bookmarkStart w:id="92" w:name="pooled-8"/>
    <w:p>
      <w:pPr>
        <w:pStyle w:val="Heading2"/>
      </w:pPr>
      <w:r>
        <w:t xml:space="preserve">pooled</w:t>
      </w:r>
    </w:p>
    <w:bookmarkEnd w:id="92"/>
    <w:bookmarkStart w:id="93" w:name="unknown-5"/>
    <w:p>
      <w:pPr>
        <w:pStyle w:val="Heading2"/>
      </w:pPr>
      <w:r>
        <w:t xml:space="preserve">unknown</w:t>
      </w:r>
    </w:p>
    <w:p>
      <w:pPr>
        <w:pStyle w:val="FirstParagraph"/>
      </w:pPr>
      <w:r>
        <w:t xml:space="preserve">The mean length will be estimated as the following, in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length measurement associated with the</w:t>
      </w:r>
      <w:r>
        <w:t xml:space="preserve"> </w:t>
      </w:r>
      <w:r>
        <w:rPr>
          <w:iCs/>
          <w:i/>
        </w:rPr>
        <w:t xml:space="preserve">i</w:t>
      </w:r>
      <w:r>
        <w:t xml:space="preserve">th fish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number of fish with an associated length measurement: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bookmarkEnd w:id="93"/>
    <w:bookmarkStart w:id="94" w:name="references-17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</w:t>
      </w:r>
      <w:r>
        <w:t xml:space="preserve">. R Foundation for Statistical Computing, Vienna, Austria.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Tyers M (2024).</w:t>
      </w:r>
      <w:r>
        <w:t xml:space="preserve"> </w:t>
      </w:r>
      <w:r>
        <w:rPr>
          <w:iCs/>
          <w:i/>
        </w:rPr>
        <w:t xml:space="preserve">dsftools: Common Tools for Fisheries Analyses</w:t>
      </w:r>
      <w:r>
        <w:t xml:space="preserve">. R</w:t>
      </w:r>
      <w:r>
        <w:t xml:space="preserve"> </w:t>
      </w:r>
      <w:r>
        <w:t xml:space="preserve">package version 0.1.0,</w:t>
      </w:r>
      <w:r>
        <w:t xml:space="preserve"> </w:t>
      </w:r>
      <w:hyperlink r:id="rId24">
        <w:r>
          <w:rPr>
            <w:rStyle w:val="Hyperlink"/>
          </w:rPr>
          <w:t xml:space="preserve">https://github.com/ADFG-DSF/dsftools</w:t>
        </w:r>
      </w:hyperlink>
      <w:r>
        <w:t xml:space="preserve">.</w:t>
      </w:r>
    </w:p>
    <w:p>
      <w:pPr>
        <w:pStyle w:val="BodyTex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 in R</w:t>
      </w:r>
      <w:r>
        <w:t xml:space="preserve">. R package version 1.45,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(2015).</w:t>
      </w:r>
      <w:r>
        <w:t xml:space="preserve"> </w:t>
      </w:r>
      <w:r>
        <w:rPr>
          <w:iCs/>
          <w:i/>
        </w:rPr>
        <w:t xml:space="preserve">Dynamic Documents with R and knitr</w:t>
      </w:r>
      <w:r>
        <w:t xml:space="preserve">, 2nd edition.</w:t>
      </w:r>
      <w:r>
        <w:t xml:space="preserve"> </w:t>
      </w:r>
      <w:r>
        <w:t xml:space="preserve">Chapman and Hall/CRC, Boca Raton, Florida. ISBN 978-1498716963,</w:t>
      </w:r>
      <w:r>
        <w:t xml:space="preserve"> </w:t>
      </w:r>
      <w:hyperlink r:id="rId25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pStyle w:val="BodyText"/>
      </w:pPr>
      <w:r>
        <w:t xml:space="preserve">Xie Y (2014).</w:t>
      </w:r>
      <w:r>
        <w:t xml:space="preserve"> </w:t>
      </w:r>
      <w:r>
        <w:t xml:space="preserve">“</w:t>
      </w:r>
      <w:r>
        <w:t xml:space="preserve">knitr: A Comprehensive Tool for Reproducible Research in</w:t>
      </w:r>
      <w:r>
        <w:t xml:space="preserve"> </w:t>
      </w:r>
      <w:r>
        <w:t xml:space="preserve">R.</w:t>
      </w:r>
      <w:r>
        <w:t xml:space="preserve">”</w:t>
      </w:r>
      <w:r>
        <w:t xml:space="preserve"> </w:t>
      </w:r>
      <w:r>
        <w:t xml:space="preserve">In Stodden V, Leisch F, Peng RD (eds.),</w:t>
      </w:r>
      <w:r>
        <w:t xml:space="preserve"> </w:t>
      </w:r>
      <w:r>
        <w:rPr>
          <w:iCs/>
          <w:i/>
        </w:rPr>
        <w:t xml:space="preserve">Implementing 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Computational Research</w:t>
      </w:r>
      <w:r>
        <w:t xml:space="preserve">. Chapman and Hall/CRC. ISBN 978-1466561595.</w:t>
      </w:r>
    </w:p>
    <w:p>
      <w:pPr>
        <w:pStyle w:val="BodyText"/>
      </w:pP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DFG-DSF/dsftools" TargetMode="External" /><Relationship Type="http://schemas.openxmlformats.org/officeDocument/2006/relationships/hyperlink" Id="rId23" Target="https://www.R-project.org/" TargetMode="External" /><Relationship Type="http://schemas.openxmlformats.org/officeDocument/2006/relationships/hyperlink" Id="rId25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ADFG-DSF/dsftools" TargetMode="External" /><Relationship Type="http://schemas.openxmlformats.org/officeDocument/2006/relationships/hyperlink" Id="rId23" Target="https://www.R-project.org/" TargetMode="External" /><Relationship Type="http://schemas.openxmlformats.org/officeDocument/2006/relationships/hyperlink" Id="rId25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ASL_boilerplate function</dc:title>
  <dc:creator/>
  <cp:keywords/>
  <dcterms:created xsi:type="dcterms:W3CDTF">2024-02-15T00:16:17Z</dcterms:created>
  <dcterms:modified xsi:type="dcterms:W3CDTF">2024-02-15T00:16:17Z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