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b w:val="1"/>
            <w:color w:val="ffffff"/>
            <w:rtl w:val="0"/>
          </w:rPr>
          <w:t xml:space="preserve">AdLib.com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Schema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Måndag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Sv - 8:20 / 9:30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Sv - 9:55 / 11:10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 - 11:15 / 12:15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IDH - 13:15 / 14:05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Tisdag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 - 8:20 / 9:40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Sv - 10:10 / 10:55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So - 11:00 / 10:55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NO - 12:40 / 13:45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 - 13:55 / 14:55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 - 15:05 / 15:25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Onsdag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Mu - 8:20 / 9:45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No - 10:00 / 10:55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IDH - 11:15 / 12:05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 - 12:55 / 14:10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Torsdag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Sv - 8:20 / 9:20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So - 9:40 / 10:35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 - 10:40 / 12:00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Ev - 12:50 / 13:30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 - 13:35 / 14:00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Mu - 14:20 / 15:35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Fredag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 - 8:20 / 9:40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So - 9:45 / 10:55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No - 11:05 / 12:10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IDg - 13:05 / 13:55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Play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skip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Volume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AdLib/Ma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