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4A19E8" w14:paraId="5E81E17D" wp14:textId="75B90195">
      <w:pPr>
        <w:spacing w:before="40" w:after="160" w:line="259" w:lineRule="auto"/>
        <w:rPr>
          <w:rFonts w:ascii="Calibri Light" w:hAnsi="Calibri Light" w:eastAsia="Calibri Light" w:cs="Calibri Light"/>
          <w:noProof w:val="0"/>
          <w:sz w:val="72"/>
          <w:szCs w:val="72"/>
          <w:lang w:val="en-US"/>
        </w:rPr>
      </w:pPr>
      <w:bookmarkStart w:name="_GoBack" w:id="0"/>
      <w:bookmarkEnd w:id="0"/>
      <w:r w:rsidRPr="6E4A19E8" w:rsidR="72962707">
        <w:rPr>
          <w:rFonts w:ascii="Calibri Light" w:hAnsi="Calibri Light" w:eastAsia="Calibri Light" w:cs="Calibri Light"/>
          <w:b w:val="1"/>
          <w:bCs w:val="1"/>
          <w:noProof w:val="0"/>
          <w:color w:val="474747"/>
          <w:sz w:val="72"/>
          <w:szCs w:val="72"/>
          <w:u w:val="single"/>
          <w:lang w:val="en-US"/>
        </w:rPr>
        <w:t>MODULE 4 – Introduction to Policy For EV</w:t>
      </w:r>
    </w:p>
    <w:p xmlns:wp14="http://schemas.microsoft.com/office/word/2010/wordml" w:rsidP="6E4A19E8" w14:paraId="70183B6B" wp14:textId="36FD14A1">
      <w:pPr>
        <w:spacing w:before="40" w:after="160" w:line="259" w:lineRule="auto"/>
        <w:rPr>
          <w:rFonts w:ascii="Calibri Light" w:hAnsi="Calibri Light" w:eastAsia="Calibri Light" w:cs="Calibri Light"/>
          <w:noProof w:val="0"/>
          <w:sz w:val="48"/>
          <w:szCs w:val="48"/>
          <w:lang w:val="en-US"/>
        </w:rPr>
      </w:pPr>
      <w:r w:rsidRPr="6E4A19E8" w:rsidR="72962707">
        <w:rPr>
          <w:rFonts w:ascii="Calibri Light" w:hAnsi="Calibri Light" w:eastAsia="Calibri Light" w:cs="Calibri Light"/>
          <w:b w:val="1"/>
          <w:bCs w:val="1"/>
          <w:noProof w:val="0"/>
          <w:color w:val="474747"/>
          <w:sz w:val="48"/>
          <w:szCs w:val="48"/>
          <w:lang w:val="en-US"/>
        </w:rPr>
        <w:t xml:space="preserve">4.3 EV in Infrastructure </w:t>
      </w:r>
      <w:r w:rsidRPr="6E4A19E8" w:rsidR="72962707">
        <w:rPr>
          <w:rFonts w:ascii="Calibri Light" w:hAnsi="Calibri Light" w:eastAsia="Calibri Light" w:cs="Calibri Light"/>
          <w:b w:val="1"/>
          <w:bCs w:val="1"/>
          <w:noProof w:val="0"/>
          <w:color w:val="474747"/>
          <w:sz w:val="48"/>
          <w:szCs w:val="48"/>
          <w:lang w:val="en-US"/>
        </w:rPr>
        <w:t>System</w:t>
      </w:r>
    </w:p>
    <w:p xmlns:wp14="http://schemas.microsoft.com/office/word/2010/wordml" w:rsidP="6E4A19E8" w14:paraId="57D3AEA5" wp14:textId="2DD9928D">
      <w:pPr>
        <w:spacing w:before="40" w:after="160" w:line="259" w:lineRule="auto"/>
        <w:rPr>
          <w:rFonts w:ascii="Calibri Light" w:hAnsi="Calibri Light" w:eastAsia="Calibri Light" w:cs="Calibri Light"/>
          <w:noProof w:val="0"/>
          <w:sz w:val="40"/>
          <w:szCs w:val="40"/>
          <w:lang w:val="en-US"/>
        </w:rPr>
      </w:pPr>
      <w:r w:rsidRPr="6E4A19E8" w:rsidR="72962707">
        <w:rPr>
          <w:rFonts w:ascii="Calibri Light" w:hAnsi="Calibri Light" w:eastAsia="Calibri Light" w:cs="Calibri Light"/>
          <w:noProof w:val="0"/>
          <w:color w:val="1F3763"/>
          <w:sz w:val="40"/>
          <w:szCs w:val="40"/>
          <w:lang w:val="en-US"/>
        </w:rPr>
        <w:t>Practice Problems</w:t>
      </w:r>
    </w:p>
    <w:p xmlns:wp14="http://schemas.microsoft.com/office/word/2010/wordml" w:rsidP="6E4A19E8" w14:paraId="2D3BAA17" wp14:textId="3E45BD14">
      <w:pPr>
        <w:pStyle w:val="Heading3"/>
      </w:pPr>
      <w:r w:rsidRPr="6E4A19E8" w:rsidR="72962707">
        <w:rPr>
          <w:b w:val="0"/>
          <w:bCs w:val="0"/>
          <w:color w:val="474747"/>
        </w:rPr>
        <w:t xml:space="preserve">Question 1 </w:t>
      </w:r>
      <w:r w:rsidRPr="6E4A19E8" w:rsidR="72962707">
        <w:rPr>
          <w:rFonts w:ascii="Calibri Light" w:hAnsi="Calibri Light" w:eastAsia="Calibri Light" w:cs="Calibri Light"/>
          <w:noProof w:val="0"/>
          <w:color w:val="222222"/>
          <w:sz w:val="24"/>
          <w:szCs w:val="24"/>
          <w:lang w:val="en-US"/>
        </w:rPr>
        <w:t>Which of these two options is true for critical infrastructure systems?</w:t>
      </w:r>
    </w:p>
    <w:p xmlns:wp14="http://schemas.microsoft.com/office/word/2010/wordml" w:rsidP="6E4A19E8" w14:paraId="1779CF2A" wp14:textId="46685750">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A critical infrastructure system is one huge system which is centrally planned and coordinated</w:t>
      </w:r>
    </w:p>
    <w:p xmlns:wp14="http://schemas.microsoft.com/office/word/2010/wordml" w:rsidP="6E4A19E8" w14:paraId="7822FB2E" wp14:textId="7466EAB4">
      <w:pPr>
        <w:pStyle w:val="ListParagraph"/>
        <w:numPr>
          <w:ilvl w:val="0"/>
          <w:numId w:val="1"/>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A critical infrastructure system consists of multiple subsystems governed by multiple actors and each of the actor aims to optimize the functioning of its own subsystem</w:t>
      </w:r>
    </w:p>
    <w:p xmlns:wp14="http://schemas.microsoft.com/office/word/2010/wordml" w:rsidP="6E4A19E8" w14:paraId="2CF3EDD1" wp14:textId="00F5BF57">
      <w:pPr>
        <w:pStyle w:val="Normal"/>
        <w:ind w:left="360"/>
        <w:rPr>
          <w:rFonts w:ascii="Calibri Light" w:hAnsi="Calibri Light" w:eastAsia="Calibri Light" w:cs="Calibri Light"/>
          <w:noProof w:val="0"/>
          <w:color w:val="313131"/>
          <w:sz w:val="24"/>
          <w:szCs w:val="24"/>
          <w:lang w:val="en-US"/>
        </w:rPr>
      </w:pPr>
      <w:r w:rsidRPr="6E4A19E8" w:rsidR="72962707">
        <w:rPr>
          <w:rFonts w:ascii="Calibri Light" w:hAnsi="Calibri Light" w:eastAsia="Calibri Light" w:cs="Calibri Light"/>
          <w:noProof w:val="0"/>
          <w:color w:val="313131"/>
          <w:sz w:val="24"/>
          <w:szCs w:val="24"/>
          <w:lang w:val="en-US"/>
        </w:rPr>
        <w:t>Ans. B</w:t>
      </w:r>
    </w:p>
    <w:p xmlns:wp14="http://schemas.microsoft.com/office/word/2010/wordml" w:rsidP="6E4A19E8" w14:paraId="6AF14D32" wp14:textId="13FAD823">
      <w:pPr>
        <w:pStyle w:val="Heading3"/>
      </w:pPr>
      <w:r w:rsidRPr="6E4A19E8" w:rsidR="72962707">
        <w:rPr>
          <w:b w:val="0"/>
          <w:bCs w:val="0"/>
          <w:color w:val="474747"/>
        </w:rPr>
        <w:t xml:space="preserve">Question 2 </w:t>
      </w:r>
      <w:r w:rsidRPr="6E4A19E8" w:rsidR="72962707">
        <w:rPr>
          <w:rFonts w:ascii="Calibri Light" w:hAnsi="Calibri Light" w:eastAsia="Calibri Light" w:cs="Calibri Light"/>
          <w:noProof w:val="0"/>
          <w:color w:val="222222"/>
          <w:sz w:val="24"/>
          <w:szCs w:val="24"/>
          <w:lang w:val="en-US"/>
        </w:rPr>
        <w:t>What is meant by the term “vertical unbundling of the electricity value chain”?</w:t>
      </w:r>
    </w:p>
    <w:p xmlns:wp14="http://schemas.microsoft.com/office/word/2010/wordml" w:rsidP="6E4A19E8" w14:paraId="7115C176" wp14:textId="45FA1850">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Government still retains full control of electricity infrastructure but instead of one large public monopoly, the government has distributed the tasks of electricity generation, distribution and transmission to separate companies.</w:t>
      </w:r>
    </w:p>
    <w:p xmlns:wp14="http://schemas.microsoft.com/office/word/2010/wordml" w:rsidP="6E4A19E8" w14:paraId="461D2D44" wp14:textId="48AC7E1D">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Electricity infrastructure and services have been completely privatized. Government has no role anymore.</w:t>
      </w:r>
    </w:p>
    <w:p xmlns:wp14="http://schemas.microsoft.com/office/word/2010/wordml" w:rsidP="6E4A19E8" w14:paraId="0447624E" wp14:textId="642CD9A9">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Segments of the vertical chain, such as power generation, have been opened to private players, energy markets have been opened to competition, new players have entered the scene, but governments retain control over distribution and transmission.</w:t>
      </w:r>
    </w:p>
    <w:p xmlns:wp14="http://schemas.microsoft.com/office/word/2010/wordml" w:rsidP="6E4A19E8" w14:paraId="0C3FB340" wp14:textId="7C87C08D">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None of these</w:t>
      </w:r>
    </w:p>
    <w:p xmlns:wp14="http://schemas.microsoft.com/office/word/2010/wordml" w:rsidP="6E4A19E8" w14:paraId="2764B5BB" wp14:textId="669DCEA6">
      <w:pPr>
        <w:pStyle w:val="Normal"/>
        <w:ind w:left="360"/>
        <w:rPr>
          <w:rFonts w:ascii="Calibri Light" w:hAnsi="Calibri Light" w:eastAsia="Calibri Light" w:cs="Calibri Light"/>
          <w:noProof w:val="0"/>
          <w:color w:val="313131"/>
          <w:sz w:val="24"/>
          <w:szCs w:val="24"/>
          <w:lang w:val="en-US"/>
        </w:rPr>
      </w:pPr>
      <w:r w:rsidRPr="6E4A19E8" w:rsidR="72962707">
        <w:rPr>
          <w:rFonts w:ascii="Calibri Light" w:hAnsi="Calibri Light" w:eastAsia="Calibri Light" w:cs="Calibri Light"/>
          <w:noProof w:val="0"/>
          <w:color w:val="313131"/>
          <w:sz w:val="24"/>
          <w:szCs w:val="24"/>
          <w:lang w:val="en-US"/>
        </w:rPr>
        <w:t>Ans. C</w:t>
      </w:r>
    </w:p>
    <w:p xmlns:wp14="http://schemas.microsoft.com/office/word/2010/wordml" w:rsidP="6E4A19E8" w14:paraId="4079F8FB" wp14:textId="43E6772A">
      <w:pPr>
        <w:pStyle w:val="Heading3"/>
      </w:pPr>
      <w:r w:rsidRPr="6E4A19E8" w:rsidR="72962707">
        <w:rPr>
          <w:b w:val="0"/>
          <w:bCs w:val="0"/>
          <w:color w:val="474747"/>
        </w:rPr>
        <w:t xml:space="preserve">Question 3 </w:t>
      </w:r>
      <w:r w:rsidRPr="6E4A19E8" w:rsidR="72962707">
        <w:rPr>
          <w:rFonts w:ascii="Calibri Light" w:hAnsi="Calibri Light" w:eastAsia="Calibri Light" w:cs="Calibri Light"/>
          <w:noProof w:val="0"/>
          <w:color w:val="222222"/>
          <w:sz w:val="24"/>
          <w:szCs w:val="24"/>
          <w:lang w:val="en-US"/>
        </w:rPr>
        <w:t>Which of these is the most appropriate description for the term ‘aggregator’ in the context of EVs?</w:t>
      </w:r>
    </w:p>
    <w:p xmlns:wp14="http://schemas.microsoft.com/office/word/2010/wordml" w:rsidP="6E4A19E8" w14:paraId="71D272D4" wp14:textId="3890BBB5">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A commercial entity which acts as a middleman between electricity generators and EV users to implement controlled charging on a large scale</w:t>
      </w:r>
    </w:p>
    <w:p xmlns:wp14="http://schemas.microsoft.com/office/word/2010/wordml" w:rsidP="6E4A19E8" w14:paraId="2AC1EFEA" wp14:textId="549814DB">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A commercial entity which buys electricity directly from distributed electricity generators like small homes with PV</w:t>
      </w:r>
    </w:p>
    <w:p xmlns:wp14="http://schemas.microsoft.com/office/word/2010/wordml" w:rsidP="6E4A19E8" w14:paraId="5A5A0930" wp14:textId="1BBFA960">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A new regulatory authority for the electricity and transportation sector</w:t>
      </w:r>
    </w:p>
    <w:p xmlns:wp14="http://schemas.microsoft.com/office/word/2010/wordml" w:rsidP="6E4A19E8" w14:paraId="1AC3840D" wp14:textId="3924F49D">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A commercial entity which operates charging infrastructure</w:t>
      </w:r>
    </w:p>
    <w:p xmlns:wp14="http://schemas.microsoft.com/office/word/2010/wordml" w:rsidP="6E4A19E8" w14:paraId="053174B9" wp14:textId="5408F0F4">
      <w:pPr>
        <w:pStyle w:val="Normal"/>
        <w:ind w:left="360"/>
        <w:rPr>
          <w:rFonts w:ascii="Calibri Light" w:hAnsi="Calibri Light" w:eastAsia="Calibri Light" w:cs="Calibri Light"/>
          <w:noProof w:val="0"/>
          <w:color w:val="313131"/>
          <w:sz w:val="24"/>
          <w:szCs w:val="24"/>
          <w:lang w:val="en-US"/>
        </w:rPr>
      </w:pPr>
      <w:r w:rsidRPr="6E4A19E8" w:rsidR="72962707">
        <w:rPr>
          <w:rFonts w:ascii="Calibri Light" w:hAnsi="Calibri Light" w:eastAsia="Calibri Light" w:cs="Calibri Light"/>
          <w:noProof w:val="0"/>
          <w:color w:val="313131"/>
          <w:sz w:val="24"/>
          <w:szCs w:val="24"/>
          <w:lang w:val="en-US"/>
        </w:rPr>
        <w:t>Ans. A</w:t>
      </w:r>
    </w:p>
    <w:p xmlns:wp14="http://schemas.microsoft.com/office/word/2010/wordml" w:rsidP="6E4A19E8" w14:paraId="70E35C7A" wp14:textId="4FF3E53F">
      <w:pPr>
        <w:pStyle w:val="Heading3"/>
      </w:pPr>
      <w:r w:rsidRPr="6E4A19E8" w:rsidR="72962707">
        <w:rPr>
          <w:b w:val="0"/>
          <w:bCs w:val="0"/>
          <w:color w:val="474747"/>
        </w:rPr>
        <w:t xml:space="preserve">Question 4 </w:t>
      </w:r>
      <w:r w:rsidRPr="6E4A19E8" w:rsidR="72962707">
        <w:rPr>
          <w:rFonts w:ascii="Calibri Light" w:hAnsi="Calibri Light" w:eastAsia="Calibri Light" w:cs="Calibri Light"/>
          <w:noProof w:val="0"/>
          <w:color w:val="222222"/>
          <w:sz w:val="24"/>
          <w:szCs w:val="24"/>
          <w:lang w:val="en-US"/>
        </w:rPr>
        <w:t>Consider the two statements given below and choose the correct option.</w:t>
      </w:r>
    </w:p>
    <w:p xmlns:wp14="http://schemas.microsoft.com/office/word/2010/wordml" w14:paraId="16BF9786" wp14:textId="1BEF1E23">
      <w:r w:rsidRPr="6E4A19E8" w:rsidR="72962707">
        <w:rPr>
          <w:rFonts w:ascii="Calibri Light" w:hAnsi="Calibri Light" w:eastAsia="Calibri Light" w:cs="Calibri Light"/>
          <w:b w:val="1"/>
          <w:bCs w:val="1"/>
          <w:noProof w:val="0"/>
          <w:color w:val="222222"/>
          <w:sz w:val="24"/>
          <w:szCs w:val="24"/>
          <w:lang w:val="en-US"/>
        </w:rPr>
        <w:t>A.</w:t>
      </w:r>
      <w:r w:rsidRPr="6E4A19E8" w:rsidR="72962707">
        <w:rPr>
          <w:rFonts w:ascii="Calibri Light" w:hAnsi="Calibri Light" w:eastAsia="Calibri Light" w:cs="Calibri Light"/>
          <w:noProof w:val="0"/>
          <w:color w:val="222222"/>
          <w:sz w:val="24"/>
          <w:szCs w:val="24"/>
          <w:lang w:val="en-US"/>
        </w:rPr>
        <w:t xml:space="preserve"> Higher level institution include market rules and regulatory authority.</w:t>
      </w:r>
    </w:p>
    <w:p xmlns:wp14="http://schemas.microsoft.com/office/word/2010/wordml" w14:paraId="7628C8EB" wp14:textId="0146890E">
      <w:r w:rsidRPr="6E4A19E8" w:rsidR="72962707">
        <w:rPr>
          <w:rFonts w:ascii="Calibri Light" w:hAnsi="Calibri Light" w:eastAsia="Calibri Light" w:cs="Calibri Light"/>
          <w:b w:val="1"/>
          <w:bCs w:val="1"/>
          <w:noProof w:val="0"/>
          <w:color w:val="222222"/>
          <w:sz w:val="24"/>
          <w:szCs w:val="24"/>
          <w:lang w:val="en-US"/>
        </w:rPr>
        <w:t>B.</w:t>
      </w:r>
      <w:r w:rsidRPr="6E4A19E8" w:rsidR="72962707">
        <w:rPr>
          <w:rFonts w:ascii="Calibri Light" w:hAnsi="Calibri Light" w:eastAsia="Calibri Light" w:cs="Calibri Light"/>
          <w:noProof w:val="0"/>
          <w:color w:val="222222"/>
          <w:sz w:val="24"/>
          <w:szCs w:val="24"/>
          <w:lang w:val="en-US"/>
        </w:rPr>
        <w:t xml:space="preserve"> Lower level institutions include contracts, and technical and operational standards.</w:t>
      </w:r>
    </w:p>
    <w:p xmlns:wp14="http://schemas.microsoft.com/office/word/2010/wordml" w14:paraId="4816CED6" wp14:textId="2C578F2D">
      <w:r w:rsidRPr="6E4A19E8" w:rsidR="72962707">
        <w:rPr>
          <w:rFonts w:ascii="Calibri Light" w:hAnsi="Calibri Light" w:eastAsia="Calibri Light" w:cs="Calibri Light"/>
          <w:noProof w:val="0"/>
          <w:color w:val="222222"/>
          <w:sz w:val="24"/>
          <w:szCs w:val="24"/>
          <w:lang w:val="en-US"/>
        </w:rPr>
        <w:t>Please select the correct answer.</w:t>
      </w:r>
    </w:p>
    <w:p xmlns:wp14="http://schemas.microsoft.com/office/word/2010/wordml" w:rsidP="6E4A19E8" w14:paraId="1DB35A08" wp14:textId="330CCF90">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Both statements are true</w:t>
      </w:r>
    </w:p>
    <w:p xmlns:wp14="http://schemas.microsoft.com/office/word/2010/wordml" w:rsidP="6E4A19E8" w14:paraId="521DD8E5" wp14:textId="6EF989DD">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Statement A is true and statement B is false.</w:t>
      </w:r>
    </w:p>
    <w:p xmlns:wp14="http://schemas.microsoft.com/office/word/2010/wordml" w:rsidP="6E4A19E8" w14:paraId="2F1CDF67" wp14:textId="5F4516DD">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Statement A is false and statement B is true</w:t>
      </w:r>
    </w:p>
    <w:p xmlns:wp14="http://schemas.microsoft.com/office/word/2010/wordml" w:rsidP="6E4A19E8" w14:paraId="4E910F1F" wp14:textId="06BC4422">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6E4A19E8" w:rsidR="72962707">
        <w:rPr>
          <w:rFonts w:ascii="Calibri Light" w:hAnsi="Calibri Light" w:eastAsia="Calibri Light" w:cs="Calibri Light"/>
          <w:noProof w:val="0"/>
          <w:color w:val="313131"/>
          <w:sz w:val="24"/>
          <w:szCs w:val="24"/>
          <w:lang w:val="en-US"/>
        </w:rPr>
        <w:t>Both statements are false</w:t>
      </w:r>
    </w:p>
    <w:p xmlns:wp14="http://schemas.microsoft.com/office/word/2010/wordml" w:rsidP="6E4A19E8" w14:paraId="0E2AEF44" wp14:textId="36192539">
      <w:pPr>
        <w:pStyle w:val="Normal"/>
        <w:ind w:left="360"/>
        <w:rPr>
          <w:rFonts w:ascii="Calibri Light" w:hAnsi="Calibri Light" w:eastAsia="Calibri Light" w:cs="Calibri Light"/>
          <w:noProof w:val="0"/>
          <w:color w:val="313131"/>
          <w:sz w:val="24"/>
          <w:szCs w:val="24"/>
          <w:lang w:val="en-US"/>
        </w:rPr>
      </w:pPr>
      <w:r w:rsidRPr="6E4A19E8" w:rsidR="72962707">
        <w:rPr>
          <w:rFonts w:ascii="Calibri Light" w:hAnsi="Calibri Light" w:eastAsia="Calibri Light" w:cs="Calibri Light"/>
          <w:noProof w:val="0"/>
          <w:color w:val="313131"/>
          <w:sz w:val="24"/>
          <w:szCs w:val="24"/>
          <w:lang w:val="en-US"/>
        </w:rPr>
        <w:t>Ans. A</w:t>
      </w:r>
    </w:p>
    <w:p xmlns:wp14="http://schemas.microsoft.com/office/word/2010/wordml" w:rsidP="6E4A19E8" w14:paraId="2C078E63" wp14:textId="3AA6E0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DE9E1E"/>
  <w15:docId w15:val="{b2bf548f-5dc6-431b-8804-270e85f6d3c3}"/>
  <w:rsids>
    <w:rsidRoot w:val="60DE9E1E"/>
    <w:rsid w:val="17B0E573"/>
    <w:rsid w:val="17DA16FD"/>
    <w:rsid w:val="1CE7D256"/>
    <w:rsid w:val="60DE9E1E"/>
    <w:rsid w:val="6E4A19E8"/>
    <w:rsid w:val="72962707"/>
    <w:rsid w:val="7B2C8DB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c50a3169aad47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2020-06-21T05:16:41.2199761Z</dcterms:created>
  <dcterms:modified xsi:type="dcterms:W3CDTF">2020-06-21T05:19:44.5249664Z</dcterms:modified>
  <dc:creator>ADITYA AMBWANI</dc:creator>
  <lastModifiedBy>ADITYA AMBWANI</lastModifiedBy>
</coreProperties>
</file>