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8FA7AE" w14:paraId="03FB2A28" wp14:textId="26CC13F3">
      <w:pPr>
        <w:spacing w:before="40" w:after="160" w:line="259" w:lineRule="auto"/>
        <w:rPr>
          <w:rFonts w:ascii="Calibri Light" w:hAnsi="Calibri Light" w:eastAsia="Calibri Light" w:cs="Calibri Light"/>
          <w:noProof w:val="0"/>
          <w:sz w:val="72"/>
          <w:szCs w:val="72"/>
          <w:lang w:val="en-US"/>
        </w:rPr>
      </w:pPr>
      <w:bookmarkStart w:name="_GoBack" w:id="0"/>
      <w:bookmarkEnd w:id="0"/>
      <w:r w:rsidRPr="6A8FA7AE" w:rsidR="5F66CF24">
        <w:rPr>
          <w:rFonts w:ascii="Calibri Light" w:hAnsi="Calibri Light" w:eastAsia="Calibri Light" w:cs="Calibri Light"/>
          <w:b w:val="1"/>
          <w:bCs w:val="1"/>
          <w:noProof w:val="0"/>
          <w:color w:val="474747"/>
          <w:sz w:val="72"/>
          <w:szCs w:val="72"/>
          <w:u w:val="single"/>
          <w:lang w:val="en-US"/>
        </w:rPr>
        <w:t>MODULE 4 – Introduction to Policy For EV</w:t>
      </w:r>
    </w:p>
    <w:p xmlns:wp14="http://schemas.microsoft.com/office/word/2010/wordml" w:rsidP="6A8FA7AE" w14:paraId="3E782262" wp14:textId="6F79B3CF">
      <w:pPr>
        <w:spacing w:before="40" w:after="160" w:line="259" w:lineRule="auto"/>
        <w:rPr>
          <w:rFonts w:ascii="Calibri Light" w:hAnsi="Calibri Light" w:eastAsia="Calibri Light" w:cs="Calibri Light"/>
          <w:noProof w:val="0"/>
          <w:sz w:val="48"/>
          <w:szCs w:val="48"/>
          <w:lang w:val="en-US"/>
        </w:rPr>
      </w:pPr>
      <w:r w:rsidRPr="6A8FA7AE" w:rsidR="5F66CF24">
        <w:rPr>
          <w:rFonts w:ascii="Calibri Light" w:hAnsi="Calibri Light" w:eastAsia="Calibri Light" w:cs="Calibri Light"/>
          <w:b w:val="1"/>
          <w:bCs w:val="1"/>
          <w:noProof w:val="0"/>
          <w:color w:val="474747"/>
          <w:sz w:val="48"/>
          <w:szCs w:val="48"/>
          <w:lang w:val="en-US"/>
        </w:rPr>
        <w:t>4.5 Summary</w:t>
      </w:r>
    </w:p>
    <w:p xmlns:wp14="http://schemas.microsoft.com/office/word/2010/wordml" w:rsidP="6A8FA7AE" w14:paraId="29AB3EA5" wp14:textId="5569F49E">
      <w:pPr>
        <w:spacing w:before="40" w:after="160" w:line="259" w:lineRule="auto"/>
        <w:rPr>
          <w:rFonts w:ascii="Calibri Light" w:hAnsi="Calibri Light" w:eastAsia="Calibri Light" w:cs="Calibri Light"/>
          <w:noProof w:val="0"/>
          <w:sz w:val="40"/>
          <w:szCs w:val="40"/>
          <w:lang w:val="en-US"/>
        </w:rPr>
      </w:pPr>
      <w:r w:rsidRPr="6A8FA7AE" w:rsidR="5F66CF24">
        <w:rPr>
          <w:rFonts w:ascii="Calibri Light" w:hAnsi="Calibri Light" w:eastAsia="Calibri Light" w:cs="Calibri Light"/>
          <w:noProof w:val="0"/>
          <w:color w:val="1F3763"/>
          <w:sz w:val="40"/>
          <w:szCs w:val="40"/>
          <w:lang w:val="en-US"/>
        </w:rPr>
        <w:t>Practice Problems</w:t>
      </w:r>
    </w:p>
    <w:p xmlns:wp14="http://schemas.microsoft.com/office/word/2010/wordml" w:rsidP="6A8FA7AE" w14:paraId="3BB723CE" wp14:textId="6188387F">
      <w:pPr>
        <w:rPr>
          <w:rFonts w:ascii="Calibri" w:hAnsi="Calibri" w:eastAsia="Calibri" w:cs="Calibri"/>
          <w:noProof w:val="0"/>
          <w:color w:val="313131"/>
          <w:sz w:val="24"/>
          <w:szCs w:val="24"/>
          <w:lang w:val="en-US"/>
        </w:rPr>
      </w:pPr>
      <w:r w:rsidRPr="6A8FA7AE" w:rsidR="5F66CF24">
        <w:rPr>
          <w:rFonts w:ascii="Calibri" w:hAnsi="Calibri" w:eastAsia="Calibri" w:cs="Calibri"/>
          <w:noProof w:val="0"/>
          <w:color w:val="313131"/>
          <w:sz w:val="24"/>
          <w:szCs w:val="24"/>
          <w:lang w:val="en-US"/>
        </w:rPr>
        <w:t>The following image shows the pollution source contributions to the total PM 2.5 emissions.</w:t>
      </w:r>
      <w:r w:rsidR="5F66CF24">
        <w:drawing>
          <wp:inline xmlns:wp14="http://schemas.microsoft.com/office/word/2010/wordprocessingDrawing" wp14:editId="56C73AE0" wp14:anchorId="2CDCFC99">
            <wp:extent cx="5686425" cy="2486025"/>
            <wp:effectExtent l="0" t="0" r="0" b="0"/>
            <wp:docPr id="1913705538" name="" descr="Pollution Source" title=""/>
            <wp:cNvGraphicFramePr>
              <a:graphicFrameLocks noChangeAspect="1"/>
            </wp:cNvGraphicFramePr>
            <a:graphic>
              <a:graphicData uri="http://schemas.openxmlformats.org/drawingml/2006/picture">
                <pic:pic>
                  <pic:nvPicPr>
                    <pic:cNvPr id="0" name=""/>
                    <pic:cNvPicPr/>
                  </pic:nvPicPr>
                  <pic:blipFill>
                    <a:blip r:embed="R902b58fde3544981">
                      <a:extLst>
                        <a:ext xmlns:a="http://schemas.openxmlformats.org/drawingml/2006/main" uri="{28A0092B-C50C-407E-A947-70E740481C1C}">
                          <a14:useLocalDpi val="0"/>
                        </a:ext>
                      </a:extLst>
                    </a:blip>
                    <a:stretch>
                      <a:fillRect/>
                    </a:stretch>
                  </pic:blipFill>
                  <pic:spPr>
                    <a:xfrm>
                      <a:off x="0" y="0"/>
                      <a:ext cx="5686425" cy="2486025"/>
                    </a:xfrm>
                    <a:prstGeom prst="rect">
                      <a:avLst/>
                    </a:prstGeom>
                  </pic:spPr>
                </pic:pic>
              </a:graphicData>
            </a:graphic>
          </wp:inline>
        </w:drawing>
      </w:r>
    </w:p>
    <w:p xmlns:wp14="http://schemas.microsoft.com/office/word/2010/wordml" w:rsidP="6A8FA7AE" w14:paraId="706DE2B8" wp14:textId="69C71FB6">
      <w:pPr>
        <w:pStyle w:val="Heading3"/>
      </w:pPr>
      <w:r w:rsidRPr="6A8FA7AE" w:rsidR="5F66CF24">
        <w:rPr>
          <w:b w:val="0"/>
          <w:bCs w:val="0"/>
          <w:color w:val="474747"/>
        </w:rPr>
        <w:t xml:space="preserve">Question 1 </w:t>
      </w:r>
      <w:r w:rsidRPr="6A8FA7AE" w:rsidR="5F66CF24">
        <w:rPr>
          <w:rFonts w:ascii="Calibri" w:hAnsi="Calibri" w:eastAsia="Calibri" w:cs="Calibri"/>
          <w:noProof w:val="0"/>
          <w:color w:val="222222"/>
          <w:sz w:val="24"/>
          <w:szCs w:val="24"/>
          <w:lang w:val="en-US"/>
        </w:rPr>
        <w:t>Based on the figure above, for which country/countries is traffic the most important contributor to ambient PM?</w:t>
      </w:r>
    </w:p>
    <w:p xmlns:wp14="http://schemas.microsoft.com/office/word/2010/wordml" w:rsidP="6A8FA7AE" w14:paraId="72B251FD" wp14:textId="6061EAC1">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India</w:t>
      </w:r>
    </w:p>
    <w:p xmlns:wp14="http://schemas.microsoft.com/office/word/2010/wordml" w:rsidP="6A8FA7AE" w14:paraId="3DF080AE" wp14:textId="2F26822D">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Canada</w:t>
      </w:r>
    </w:p>
    <w:p xmlns:wp14="http://schemas.microsoft.com/office/word/2010/wordml" w:rsidP="6A8FA7AE" w14:paraId="1D92D45D" wp14:textId="416BB49A">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USA</w:t>
      </w:r>
    </w:p>
    <w:p xmlns:wp14="http://schemas.microsoft.com/office/word/2010/wordml" w:rsidP="6A8FA7AE" w14:paraId="26ED99EA" wp14:textId="47C655A8">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Brazil</w:t>
      </w:r>
    </w:p>
    <w:p xmlns:wp14="http://schemas.microsoft.com/office/word/2010/wordml" w:rsidP="6A8FA7AE" w14:paraId="5492B64C" wp14:textId="4C1D1415">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Oceania</w:t>
      </w:r>
    </w:p>
    <w:p xmlns:wp14="http://schemas.microsoft.com/office/word/2010/wordml" w:rsidP="6A8FA7AE" w14:paraId="2C6313B6" wp14:textId="4633DF6A">
      <w:pPr>
        <w:pStyle w:val="Normal"/>
        <w:ind w:left="360"/>
        <w:rPr>
          <w:rFonts w:ascii="Calibri" w:hAnsi="Calibri" w:eastAsia="Calibri" w:cs="Calibri"/>
          <w:noProof w:val="0"/>
          <w:color w:val="313131"/>
          <w:sz w:val="24"/>
          <w:szCs w:val="24"/>
          <w:lang w:val="en-US"/>
        </w:rPr>
      </w:pPr>
      <w:r w:rsidRPr="6A8FA7AE" w:rsidR="5F66CF24">
        <w:rPr>
          <w:rFonts w:ascii="Calibri" w:hAnsi="Calibri" w:eastAsia="Calibri" w:cs="Calibri"/>
          <w:noProof w:val="0"/>
          <w:color w:val="313131"/>
          <w:sz w:val="24"/>
          <w:szCs w:val="24"/>
          <w:lang w:val="en-US"/>
        </w:rPr>
        <w:t>Ans. A, D, E</w:t>
      </w:r>
    </w:p>
    <w:p xmlns:wp14="http://schemas.microsoft.com/office/word/2010/wordml" w:rsidP="6A8FA7AE" w14:paraId="173445FF" wp14:textId="45A369BF">
      <w:pPr>
        <w:pStyle w:val="Heading3"/>
      </w:pPr>
      <w:r w:rsidRPr="6A8FA7AE" w:rsidR="5F66CF24">
        <w:rPr>
          <w:b w:val="0"/>
          <w:bCs w:val="0"/>
          <w:color w:val="474747"/>
        </w:rPr>
        <w:t xml:space="preserve">Question 2 </w:t>
      </w:r>
      <w:r w:rsidRPr="6A8FA7AE" w:rsidR="5F66CF24">
        <w:rPr>
          <w:rFonts w:ascii="Calibri" w:hAnsi="Calibri" w:eastAsia="Calibri" w:cs="Calibri"/>
          <w:noProof w:val="0"/>
          <w:color w:val="222222"/>
          <w:sz w:val="24"/>
          <w:szCs w:val="24"/>
          <w:lang w:val="en-US"/>
        </w:rPr>
        <w:t>Based on the figure above, which countries are not active with domestic fuel burning?</w:t>
      </w:r>
    </w:p>
    <w:p xmlns:wp14="http://schemas.microsoft.com/office/word/2010/wordml" w:rsidP="6A8FA7AE" w14:paraId="1E76CD51" wp14:textId="2BE13F23">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Turkey</w:t>
      </w:r>
    </w:p>
    <w:p xmlns:wp14="http://schemas.microsoft.com/office/word/2010/wordml" w:rsidP="6A8FA7AE" w14:paraId="1A952BCC" wp14:textId="5E717D00">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Brazil</w:t>
      </w:r>
    </w:p>
    <w:p xmlns:wp14="http://schemas.microsoft.com/office/word/2010/wordml" w:rsidP="6A8FA7AE" w14:paraId="53151D5E" wp14:textId="1778299F">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Canada</w:t>
      </w:r>
    </w:p>
    <w:p xmlns:wp14="http://schemas.microsoft.com/office/word/2010/wordml" w:rsidP="6A8FA7AE" w14:paraId="73FB58E5" wp14:textId="7B14DF8C">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USA</w:t>
      </w:r>
    </w:p>
    <w:p xmlns:wp14="http://schemas.microsoft.com/office/word/2010/wordml" w:rsidP="6A8FA7AE" w14:paraId="5EC77EF1" wp14:textId="0B78E5CA">
      <w:pPr>
        <w:pStyle w:val="Normal"/>
        <w:ind w:left="360"/>
        <w:rPr>
          <w:rFonts w:ascii="Calibri" w:hAnsi="Calibri" w:eastAsia="Calibri" w:cs="Calibri"/>
          <w:noProof w:val="0"/>
          <w:color w:val="313131"/>
          <w:sz w:val="24"/>
          <w:szCs w:val="24"/>
          <w:lang w:val="en-US"/>
        </w:rPr>
      </w:pPr>
      <w:r w:rsidRPr="6A8FA7AE" w:rsidR="5F66CF24">
        <w:rPr>
          <w:rFonts w:ascii="Calibri" w:hAnsi="Calibri" w:eastAsia="Calibri" w:cs="Calibri"/>
          <w:noProof w:val="0"/>
          <w:color w:val="313131"/>
          <w:sz w:val="24"/>
          <w:szCs w:val="24"/>
          <w:lang w:val="en-US"/>
        </w:rPr>
        <w:t>Ans. A, B</w:t>
      </w:r>
    </w:p>
    <w:p xmlns:wp14="http://schemas.microsoft.com/office/word/2010/wordml" w:rsidP="6A8FA7AE" w14:paraId="0607112D" wp14:textId="1C1C382B">
      <w:pPr>
        <w:pStyle w:val="Heading3"/>
      </w:pPr>
      <w:r w:rsidRPr="6A8FA7AE" w:rsidR="5F66CF24">
        <w:rPr>
          <w:b w:val="0"/>
          <w:bCs w:val="0"/>
          <w:color w:val="474747"/>
        </w:rPr>
        <w:t xml:space="preserve">Question 3 </w:t>
      </w:r>
      <w:r w:rsidRPr="6A8FA7AE" w:rsidR="5F66CF24">
        <w:rPr>
          <w:rFonts w:ascii="Calibri" w:hAnsi="Calibri" w:eastAsia="Calibri" w:cs="Calibri"/>
          <w:noProof w:val="0"/>
          <w:color w:val="222222"/>
          <w:sz w:val="24"/>
          <w:szCs w:val="24"/>
          <w:lang w:val="en-US"/>
        </w:rPr>
        <w:t>Please read the statements and answer the question below.</w:t>
      </w:r>
    </w:p>
    <w:p xmlns:wp14="http://schemas.microsoft.com/office/word/2010/wordml" w14:paraId="2F1B4E91" wp14:textId="2A550E46">
      <w:r w:rsidRPr="6A8FA7AE" w:rsidR="5F66CF24">
        <w:rPr>
          <w:rFonts w:ascii="Calibri" w:hAnsi="Calibri" w:eastAsia="Calibri" w:cs="Calibri"/>
          <w:noProof w:val="0"/>
          <w:color w:val="222222"/>
          <w:sz w:val="24"/>
          <w:szCs w:val="24"/>
          <w:lang w:val="en-US"/>
        </w:rPr>
        <w:t>A) Domestic fuel burning includes wood, coal and gas fuel for cooking or heating. A typical case of household air pollution coal burning for domestic heating is found in Central Europe where wood and coal are used for domestic heating.</w:t>
      </w:r>
    </w:p>
    <w:p xmlns:wp14="http://schemas.microsoft.com/office/word/2010/wordml" w14:paraId="0B769105" wp14:textId="14CF86D6">
      <w:r w:rsidRPr="6A8FA7AE" w:rsidR="5F66CF24">
        <w:rPr>
          <w:rFonts w:ascii="Calibri" w:hAnsi="Calibri" w:eastAsia="Calibri" w:cs="Calibri"/>
          <w:noProof w:val="0"/>
          <w:color w:val="222222"/>
          <w:sz w:val="24"/>
          <w:szCs w:val="24"/>
          <w:lang w:val="en-US"/>
        </w:rPr>
        <w:t>B) Natural sources including soil dust and sea salt. Dust is characterized by elements abundant in the earth's crust rocks and the soil. These components of PM are associated with the re-suspension from fields or bare soils by local winds.</w:t>
      </w:r>
    </w:p>
    <w:p xmlns:wp14="http://schemas.microsoft.com/office/word/2010/wordml" w14:paraId="6133E0EA" wp14:textId="7D672C7F">
      <w:r w:rsidRPr="6A8FA7AE" w:rsidR="5F66CF24">
        <w:rPr>
          <w:rFonts w:ascii="Calibri" w:hAnsi="Calibri" w:eastAsia="Calibri" w:cs="Calibri"/>
          <w:noProof w:val="0"/>
          <w:color w:val="222222"/>
          <w:sz w:val="24"/>
          <w:szCs w:val="24"/>
          <w:lang w:val="en-US"/>
        </w:rPr>
        <w:t>Based on the contributions to cities' ambient particulate matter (PM), indicate if the following if the following statements are correct.</w:t>
      </w:r>
    </w:p>
    <w:p xmlns:wp14="http://schemas.microsoft.com/office/word/2010/wordml" w:rsidP="6A8FA7AE" w14:paraId="4BD36CF1" wp14:textId="2DDF1CF7">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Answer A) is correct.</w:t>
      </w:r>
    </w:p>
    <w:p xmlns:wp14="http://schemas.microsoft.com/office/word/2010/wordml" w:rsidP="6A8FA7AE" w14:paraId="622D1A65" wp14:textId="4F28A676">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Answer B) is correct.</w:t>
      </w:r>
    </w:p>
    <w:p xmlns:wp14="http://schemas.microsoft.com/office/word/2010/wordml" w:rsidP="6A8FA7AE" w14:paraId="0937E012" wp14:textId="0FC7B031">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Both answers are correct.</w:t>
      </w:r>
    </w:p>
    <w:p xmlns:wp14="http://schemas.microsoft.com/office/word/2010/wordml" w:rsidP="6A8FA7AE" w14:paraId="06D10EFE" wp14:textId="3DC8BCD4">
      <w:pPr>
        <w:pStyle w:val="ListParagraph"/>
        <w:numPr>
          <w:ilvl w:val="0"/>
          <w:numId w:val="3"/>
        </w:numPr>
        <w:rPr>
          <w:rFonts w:ascii="Calibri" w:hAnsi="Calibri" w:eastAsia="Calibri" w:cs="Calibri" w:asciiTheme="minorAscii" w:hAnsiTheme="minorAscii" w:eastAsiaTheme="minorAscii" w:cstheme="minorAscii"/>
          <w:noProof w:val="0"/>
          <w:color w:val="313131" w:themeColor="text1" w:themeTint="FF" w:themeShade="FF"/>
          <w:sz w:val="24"/>
          <w:szCs w:val="24"/>
          <w:lang w:val="en-US"/>
        </w:rPr>
      </w:pPr>
      <w:r w:rsidRPr="6A8FA7AE" w:rsidR="5F66CF24">
        <w:rPr>
          <w:rFonts w:ascii="Calibri" w:hAnsi="Calibri" w:eastAsia="Calibri" w:cs="Calibri"/>
          <w:noProof w:val="0"/>
          <w:color w:val="313131"/>
          <w:sz w:val="24"/>
          <w:szCs w:val="24"/>
          <w:lang w:val="en-US"/>
        </w:rPr>
        <w:t>None of the answers is correct.</w:t>
      </w:r>
    </w:p>
    <w:p xmlns:wp14="http://schemas.microsoft.com/office/word/2010/wordml" w:rsidP="6A8FA7AE" w14:paraId="42CB5F8D" wp14:textId="0FB41F5A">
      <w:pPr>
        <w:pStyle w:val="Normal"/>
        <w:ind w:left="360"/>
        <w:rPr>
          <w:rFonts w:ascii="Calibri" w:hAnsi="Calibri" w:eastAsia="Calibri" w:cs="Calibri"/>
          <w:noProof w:val="0"/>
          <w:color w:val="000000" w:themeColor="text1" w:themeTint="FF" w:themeShade="FF"/>
          <w:sz w:val="24"/>
          <w:szCs w:val="24"/>
          <w:lang w:val="en-US"/>
        </w:rPr>
      </w:pPr>
      <w:r w:rsidRPr="6A8FA7AE" w:rsidR="5F66CF24">
        <w:rPr>
          <w:rFonts w:ascii="Calibri" w:hAnsi="Calibri" w:eastAsia="Calibri" w:cs="Calibri"/>
          <w:noProof w:val="0"/>
          <w:color w:val="000000" w:themeColor="text1" w:themeTint="FF" w:themeShade="FF"/>
          <w:sz w:val="24"/>
          <w:szCs w:val="24"/>
          <w:lang w:val="en-US"/>
        </w:rPr>
        <w:t>Ans. C</w:t>
      </w:r>
    </w:p>
    <w:p xmlns:wp14="http://schemas.microsoft.com/office/word/2010/wordml" w:rsidP="6A8FA7AE" w14:paraId="6AC29259" wp14:textId="2ACC83BE">
      <w:pPr>
        <w:pStyle w:val="Heading3"/>
      </w:pPr>
      <w:r w:rsidRPr="6A8FA7AE" w:rsidR="5F66CF24">
        <w:rPr>
          <w:b w:val="0"/>
          <w:bCs w:val="0"/>
          <w:color w:val="474747"/>
        </w:rPr>
        <w:t xml:space="preserve">Question 4 </w:t>
      </w:r>
      <w:r w:rsidRPr="6A8FA7AE" w:rsidR="5F66CF24">
        <w:rPr>
          <w:rFonts w:ascii="Calibri" w:hAnsi="Calibri" w:eastAsia="Calibri" w:cs="Calibri"/>
          <w:noProof w:val="0"/>
          <w:color w:val="222222"/>
          <w:sz w:val="24"/>
          <w:szCs w:val="24"/>
          <w:lang w:val="en-US"/>
        </w:rPr>
        <w:t>Here you will find a statement and reasoning. State true, if the reasons support the statement, and false, if the reasons don’t support the statement.</w:t>
      </w:r>
    </w:p>
    <w:p xmlns:wp14="http://schemas.microsoft.com/office/word/2010/wordml" w14:paraId="71E5B959" wp14:textId="6F0E70ED">
      <w:r w:rsidRPr="6A8FA7AE" w:rsidR="5F66CF24">
        <w:rPr>
          <w:rFonts w:ascii="Calibri" w:hAnsi="Calibri" w:eastAsia="Calibri" w:cs="Calibri"/>
          <w:noProof w:val="0"/>
          <w:color w:val="222222"/>
          <w:sz w:val="24"/>
          <w:szCs w:val="24"/>
          <w:lang w:val="en-US"/>
        </w:rPr>
        <w:t>Statement: Congestion can be avoided better by grid capacity expansion than by control battery recharging.</w:t>
      </w:r>
    </w:p>
    <w:p xmlns:wp14="http://schemas.microsoft.com/office/word/2010/wordml" w14:paraId="2231788C" wp14:textId="71C8E6B5">
      <w:r w:rsidRPr="6A8FA7AE" w:rsidR="5F66CF24">
        <w:rPr>
          <w:rFonts w:ascii="Calibri" w:hAnsi="Calibri" w:eastAsia="Calibri" w:cs="Calibri"/>
          <w:noProof w:val="0"/>
          <w:color w:val="222222"/>
          <w:sz w:val="24"/>
          <w:szCs w:val="24"/>
          <w:lang w:val="en-US"/>
        </w:rPr>
        <w:t>Reasoning: Control battery recharging is a far cheaper solution than grid capacity expansion.</w:t>
      </w:r>
    </w:p>
    <w:p xmlns:wp14="http://schemas.microsoft.com/office/word/2010/wordml" w:rsidP="6A8FA7AE" w14:paraId="7C865BD4" wp14:textId="37FCA8B5">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True</w:t>
      </w:r>
    </w:p>
    <w:p xmlns:wp14="http://schemas.microsoft.com/office/word/2010/wordml" w:rsidP="6A8FA7AE" w14:paraId="07B5AA69" wp14:textId="26DFA05E">
      <w:pPr>
        <w:pStyle w:val="ListParagraph"/>
        <w:numPr>
          <w:ilvl w:val="0"/>
          <w:numId w:val="4"/>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False</w:t>
      </w:r>
    </w:p>
    <w:p xmlns:wp14="http://schemas.microsoft.com/office/word/2010/wordml" w:rsidP="6A8FA7AE" w14:paraId="04961E38" wp14:textId="6F3BBE4A">
      <w:pPr>
        <w:pStyle w:val="Normal"/>
        <w:ind w:left="360"/>
        <w:rPr>
          <w:rFonts w:ascii="Calibri" w:hAnsi="Calibri" w:eastAsia="Calibri" w:cs="Calibri"/>
          <w:noProof w:val="0"/>
          <w:color w:val="313131"/>
          <w:sz w:val="24"/>
          <w:szCs w:val="24"/>
          <w:lang w:val="en-US"/>
        </w:rPr>
      </w:pPr>
      <w:r w:rsidRPr="6A8FA7AE" w:rsidR="5F66CF24">
        <w:rPr>
          <w:rFonts w:ascii="Calibri" w:hAnsi="Calibri" w:eastAsia="Calibri" w:cs="Calibri"/>
          <w:noProof w:val="0"/>
          <w:color w:val="313131"/>
          <w:sz w:val="24"/>
          <w:szCs w:val="24"/>
          <w:lang w:val="en-US"/>
        </w:rPr>
        <w:t>Ans. B</w:t>
      </w:r>
    </w:p>
    <w:p xmlns:wp14="http://schemas.microsoft.com/office/word/2010/wordml" w:rsidP="6A8FA7AE" w14:paraId="099ACE0B" wp14:textId="62EADBA3">
      <w:pPr>
        <w:pStyle w:val="Heading3"/>
      </w:pPr>
      <w:r w:rsidRPr="6A8FA7AE" w:rsidR="5F66CF24">
        <w:rPr>
          <w:b w:val="0"/>
          <w:bCs w:val="0"/>
          <w:color w:val="474747"/>
        </w:rPr>
        <w:t xml:space="preserve">Question 5 </w:t>
      </w:r>
      <w:r w:rsidRPr="6A8FA7AE" w:rsidR="5F66CF24">
        <w:rPr>
          <w:rFonts w:ascii="Calibri" w:hAnsi="Calibri" w:eastAsia="Calibri" w:cs="Calibri"/>
          <w:noProof w:val="0"/>
          <w:color w:val="222222"/>
          <w:sz w:val="24"/>
          <w:szCs w:val="24"/>
          <w:lang w:val="en-US"/>
        </w:rPr>
        <w:t>Information: For an average electric car, driving 30 km on average per day, the annual electricity demand is of the same order of magnitude as the annual electricity demand of an average household in the Netherlands, which is around 3500 kWh.</w:t>
      </w:r>
    </w:p>
    <w:p xmlns:wp14="http://schemas.microsoft.com/office/word/2010/wordml" w14:paraId="39BCA6C0" wp14:textId="550F8858">
      <w:r w:rsidRPr="6A8FA7AE" w:rsidR="5F66CF24">
        <w:rPr>
          <w:rFonts w:ascii="Calibri" w:hAnsi="Calibri" w:eastAsia="Calibri" w:cs="Calibri"/>
          <w:noProof w:val="0"/>
          <w:color w:val="222222"/>
          <w:sz w:val="24"/>
          <w:szCs w:val="24"/>
          <w:lang w:val="en-US"/>
        </w:rPr>
        <w:t>Consider the two statements given below and choose the correct option:</w:t>
      </w:r>
    </w:p>
    <w:p xmlns:wp14="http://schemas.microsoft.com/office/word/2010/wordml" w14:paraId="5353E914" wp14:textId="4AFC74E4">
      <w:r w:rsidRPr="6A8FA7AE" w:rsidR="5F66CF24">
        <w:rPr>
          <w:rFonts w:ascii="Calibri" w:hAnsi="Calibri" w:eastAsia="Calibri" w:cs="Calibri"/>
          <w:b w:val="1"/>
          <w:bCs w:val="1"/>
          <w:noProof w:val="0"/>
          <w:color w:val="222222"/>
          <w:sz w:val="24"/>
          <w:szCs w:val="24"/>
          <w:lang w:val="en-US"/>
        </w:rPr>
        <w:t>A.</w:t>
      </w:r>
      <w:r w:rsidRPr="6A8FA7AE" w:rsidR="5F66CF24">
        <w:rPr>
          <w:rFonts w:ascii="Calibri" w:hAnsi="Calibri" w:eastAsia="Calibri" w:cs="Calibri"/>
          <w:noProof w:val="0"/>
          <w:color w:val="222222"/>
          <w:sz w:val="24"/>
          <w:szCs w:val="24"/>
          <w:lang w:val="en-US"/>
        </w:rPr>
        <w:t xml:space="preserve"> The information implies that residential electricity use, for an average household with just one car, will be doubled if the conventional car is replaced with an electric car that is mostly recharged at home.</w:t>
      </w:r>
    </w:p>
    <w:p xmlns:wp14="http://schemas.microsoft.com/office/word/2010/wordml" w14:paraId="13D0BCDF" wp14:textId="1919CF5E">
      <w:r w:rsidRPr="6A8FA7AE" w:rsidR="5F66CF24">
        <w:rPr>
          <w:rFonts w:ascii="Calibri" w:hAnsi="Calibri" w:eastAsia="Calibri" w:cs="Calibri"/>
          <w:b w:val="1"/>
          <w:bCs w:val="1"/>
          <w:noProof w:val="0"/>
          <w:color w:val="222222"/>
          <w:sz w:val="24"/>
          <w:szCs w:val="24"/>
          <w:lang w:val="en-US"/>
        </w:rPr>
        <w:t>B.</w:t>
      </w:r>
      <w:r w:rsidRPr="6A8FA7AE" w:rsidR="5F66CF24">
        <w:rPr>
          <w:rFonts w:ascii="Calibri" w:hAnsi="Calibri" w:eastAsia="Calibri" w:cs="Calibri"/>
          <w:noProof w:val="0"/>
          <w:color w:val="222222"/>
          <w:sz w:val="24"/>
          <w:szCs w:val="24"/>
          <w:lang w:val="en-US"/>
        </w:rPr>
        <w:t xml:space="preserve"> A household with two average driving cars will have the same electricity demand as a household with just one car but driving 100 km a day.</w:t>
      </w:r>
    </w:p>
    <w:p xmlns:wp14="http://schemas.microsoft.com/office/word/2010/wordml" w14:paraId="439529CD" wp14:textId="36457D77">
      <w:r w:rsidRPr="6A8FA7AE" w:rsidR="5F66CF24">
        <w:rPr>
          <w:rFonts w:ascii="Calibri" w:hAnsi="Calibri" w:eastAsia="Calibri" w:cs="Calibri"/>
          <w:noProof w:val="0"/>
          <w:color w:val="222222"/>
          <w:sz w:val="24"/>
          <w:szCs w:val="24"/>
          <w:lang w:val="en-US"/>
        </w:rPr>
        <w:t>Select the correct option from the options below:</w:t>
      </w:r>
    </w:p>
    <w:p xmlns:wp14="http://schemas.microsoft.com/office/word/2010/wordml" w:rsidP="6A8FA7AE" w14:paraId="0795AF7F" wp14:textId="5B899F33">
      <w:pPr>
        <w:pStyle w:val="ListParagraph"/>
        <w:numPr>
          <w:ilvl w:val="0"/>
          <w:numId w:val="5"/>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Both statements are true</w:t>
      </w:r>
    </w:p>
    <w:p xmlns:wp14="http://schemas.microsoft.com/office/word/2010/wordml" w:rsidP="6A8FA7AE" w14:paraId="48D58F85" wp14:textId="1408809C">
      <w:pPr>
        <w:pStyle w:val="ListParagraph"/>
        <w:numPr>
          <w:ilvl w:val="0"/>
          <w:numId w:val="5"/>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Statement A is true and statement B is false.</w:t>
      </w:r>
    </w:p>
    <w:p xmlns:wp14="http://schemas.microsoft.com/office/word/2010/wordml" w:rsidP="6A8FA7AE" w14:paraId="4055C7A4" wp14:textId="4C5CEF2B">
      <w:pPr>
        <w:pStyle w:val="ListParagraph"/>
        <w:numPr>
          <w:ilvl w:val="0"/>
          <w:numId w:val="5"/>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Statement A is false and statement B is true</w:t>
      </w:r>
    </w:p>
    <w:p xmlns:wp14="http://schemas.microsoft.com/office/word/2010/wordml" w:rsidP="6A8FA7AE" w14:paraId="301133A9" wp14:textId="5E9F6555">
      <w:pPr>
        <w:pStyle w:val="ListParagraph"/>
        <w:numPr>
          <w:ilvl w:val="0"/>
          <w:numId w:val="5"/>
        </w:numPr>
        <w:rPr>
          <w:rFonts w:ascii="Calibri" w:hAnsi="Calibri" w:eastAsia="Calibri" w:cs="Calibri" w:asciiTheme="minorAscii" w:hAnsiTheme="minorAscii" w:eastAsiaTheme="minorAscii" w:cstheme="minorAscii"/>
          <w:color w:val="313131"/>
          <w:sz w:val="24"/>
          <w:szCs w:val="24"/>
        </w:rPr>
      </w:pPr>
      <w:r w:rsidRPr="6A8FA7AE" w:rsidR="5F66CF24">
        <w:rPr>
          <w:rFonts w:ascii="Calibri" w:hAnsi="Calibri" w:eastAsia="Calibri" w:cs="Calibri"/>
          <w:noProof w:val="0"/>
          <w:color w:val="313131"/>
          <w:sz w:val="24"/>
          <w:szCs w:val="24"/>
          <w:lang w:val="en-US"/>
        </w:rPr>
        <w:t>Both statements are false</w:t>
      </w:r>
    </w:p>
    <w:p xmlns:wp14="http://schemas.microsoft.com/office/word/2010/wordml" w:rsidP="6A8FA7AE" w14:paraId="2C078E63" wp14:textId="3915C618">
      <w:pPr>
        <w:pStyle w:val="Normal"/>
        <w:ind w:left="360"/>
        <w:rPr>
          <w:rFonts w:ascii="Calibri" w:hAnsi="Calibri" w:eastAsia="Calibri" w:cs="Calibri"/>
          <w:noProof w:val="0"/>
          <w:color w:val="313131"/>
          <w:sz w:val="24"/>
          <w:szCs w:val="24"/>
          <w:lang w:val="en-US"/>
        </w:rPr>
      </w:pPr>
      <w:r w:rsidRPr="6A8FA7AE" w:rsidR="5F66CF24">
        <w:rPr>
          <w:rFonts w:ascii="Calibri" w:hAnsi="Calibri" w:eastAsia="Calibri" w:cs="Calibri"/>
          <w:noProof w:val="0"/>
          <w:color w:val="313131"/>
          <w:sz w:val="24"/>
          <w:szCs w:val="24"/>
          <w:lang w:val="en-US"/>
        </w:rPr>
        <w:t>Ans. 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138FBB"/>
  <w15:docId w15:val="{fdf15799-bd27-4f03-9fb3-1828494af4b1}"/>
  <w:rsids>
    <w:rsidRoot w:val="73138FBB"/>
    <w:rsid w:val="02450504"/>
    <w:rsid w:val="055D2B09"/>
    <w:rsid w:val="075BEB01"/>
    <w:rsid w:val="5300A25A"/>
    <w:rsid w:val="55F91402"/>
    <w:rsid w:val="5F66CF24"/>
    <w:rsid w:val="6A8FA7AE"/>
    <w:rsid w:val="6CABC499"/>
    <w:rsid w:val="73138F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02b58fde3544981" /><Relationship Type="http://schemas.openxmlformats.org/officeDocument/2006/relationships/numbering" Target="/word/numbering.xml" Id="R22ae33a3f43a40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2020-06-21T05:23:33.2768276Z</dcterms:created>
  <dcterms:modified xsi:type="dcterms:W3CDTF">2020-06-21T05:28:23.2605871Z</dcterms:modified>
  <dc:creator>ADITYA AMBWANI</dc:creator>
  <lastModifiedBy>ADITYA AMBWANI</lastModifiedBy>
</coreProperties>
</file>