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B1CB" w14:textId="6EB216B2" w:rsidR="009108E8" w:rsidRDefault="00CE0E0A">
      <w:r>
        <w:t>NAME: MUHAMMAD ADIB SHAUQI BIN ABD AZIZ</w:t>
      </w:r>
    </w:p>
    <w:p w14:paraId="411D9211" w14:textId="3F0F9351" w:rsidR="00CE0E0A" w:rsidRDefault="00CE0E0A">
      <w:r>
        <w:t>MATRIC NUMBER: S62588</w:t>
      </w:r>
    </w:p>
    <w:p w14:paraId="539372A6" w14:textId="072619E0" w:rsidR="00CE0E0A" w:rsidRDefault="00CE0E0A">
      <w:r>
        <w:t xml:space="preserve">GITHUB LINK: </w:t>
      </w:r>
      <w:hyperlink r:id="rId4" w:history="1">
        <w:r w:rsidR="00DE0A10" w:rsidRPr="00A20BD1">
          <w:rPr>
            <w:rStyle w:val="Hyperlink"/>
          </w:rPr>
          <w:t>https://github.com/ADIBSHAUQI/LabTest</w:t>
        </w:r>
      </w:hyperlink>
      <w:r w:rsidR="00DE0A10">
        <w:t xml:space="preserve"> </w:t>
      </w:r>
    </w:p>
    <w:sectPr w:rsidR="00CE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0A"/>
    <w:rsid w:val="009108E8"/>
    <w:rsid w:val="00CE0E0A"/>
    <w:rsid w:val="00D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7C7F"/>
  <w15:chartTrackingRefBased/>
  <w15:docId w15:val="{E1AC6CBB-7818-4BF6-8354-605FCD88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IBSHAUQI/Lab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shauqi abd aziz</dc:creator>
  <cp:keywords/>
  <dc:description/>
  <cp:lastModifiedBy>adib shauqi abd aziz</cp:lastModifiedBy>
  <cp:revision>2</cp:revision>
  <dcterms:created xsi:type="dcterms:W3CDTF">2023-06-21T03:36:00Z</dcterms:created>
  <dcterms:modified xsi:type="dcterms:W3CDTF">2023-06-21T04:02:00Z</dcterms:modified>
</cp:coreProperties>
</file>