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0686A" w14:textId="77777777" w:rsidR="00C34076" w:rsidRDefault="00000000">
      <w:pPr>
        <w:spacing w:before="1440" w:after="240"/>
        <w:jc w:val="center"/>
      </w:pPr>
      <w:r>
        <w:rPr>
          <w:b/>
          <w:bCs/>
          <w:color w:val="1F4E79"/>
          <w:sz w:val="64"/>
          <w:szCs w:val="64"/>
        </w:rPr>
        <w:t>Tennis AI Coach</w:t>
      </w:r>
    </w:p>
    <w:p w14:paraId="6F9299C6" w14:textId="77777777" w:rsidR="00C34076" w:rsidRDefault="00000000">
      <w:pPr>
        <w:spacing w:after="160"/>
        <w:jc w:val="center"/>
      </w:pPr>
      <w:r>
        <w:rPr>
          <w:color w:val="2E75B6"/>
          <w:sz w:val="36"/>
          <w:szCs w:val="36"/>
        </w:rPr>
        <w:t>Data Understanding &amp; Modelling Report</w:t>
      </w:r>
    </w:p>
    <w:p w14:paraId="66223704" w14:textId="77777777" w:rsidR="00C34076" w:rsidRDefault="00000000">
      <w:pPr>
        <w:spacing w:after="80"/>
        <w:jc w:val="center"/>
      </w:pPr>
      <w:r>
        <w:rPr>
          <w:color w:val="555555"/>
          <w:sz w:val="24"/>
          <w:szCs w:val="24"/>
        </w:rPr>
        <w:t xml:space="preserve">Player Focus: Iga </w:t>
      </w:r>
      <w:proofErr w:type="gramStart"/>
      <w:r>
        <w:rPr>
          <w:color w:val="555555"/>
          <w:sz w:val="24"/>
          <w:szCs w:val="24"/>
        </w:rPr>
        <w:t>Swiatek  |</w:t>
      </w:r>
      <w:proofErr w:type="gramEnd"/>
      <w:r>
        <w:rPr>
          <w:color w:val="555555"/>
          <w:sz w:val="24"/>
          <w:szCs w:val="24"/>
        </w:rPr>
        <w:t xml:space="preserve">  WTA Matches 2020–2025</w:t>
      </w:r>
    </w:p>
    <w:p w14:paraId="49A5787B" w14:textId="39AA0477" w:rsidR="00C34076" w:rsidRDefault="00000000">
      <w:pPr>
        <w:spacing w:after="2880"/>
        <w:jc w:val="center"/>
      </w:pPr>
      <w:r>
        <w:rPr>
          <w:i/>
          <w:iCs/>
          <w:color w:val="777777"/>
          <w:sz w:val="20"/>
          <w:szCs w:val="20"/>
        </w:rPr>
        <w:t>Notebook</w:t>
      </w:r>
      <w:r w:rsidR="004171FB">
        <w:rPr>
          <w:i/>
          <w:iCs/>
          <w:color w:val="777777"/>
          <w:sz w:val="20"/>
          <w:szCs w:val="20"/>
        </w:rPr>
        <w:t xml:space="preserve">: </w:t>
      </w:r>
      <w:proofErr w:type="spellStart"/>
      <w:r w:rsidR="004171FB">
        <w:rPr>
          <w:i/>
          <w:iCs/>
          <w:color w:val="777777"/>
          <w:sz w:val="20"/>
          <w:szCs w:val="20"/>
        </w:rPr>
        <w:t>AI_Tennis_Coach</w:t>
      </w:r>
      <w:proofErr w:type="spellEnd"/>
      <w:r w:rsidR="004171FB">
        <w:rPr>
          <w:i/>
          <w:iCs/>
          <w:color w:val="777777"/>
          <w:sz w:val="20"/>
          <w:szCs w:val="20"/>
        </w:rPr>
        <w:t>-Analysis &amp; Prediction.ipynb</w:t>
      </w:r>
    </w:p>
    <w:p w14:paraId="6C0BF354" w14:textId="77777777" w:rsidR="00C34076" w:rsidRDefault="00000000">
      <w:r>
        <w:br w:type="page"/>
      </w:r>
    </w:p>
    <w:p w14:paraId="2182C5E5" w14:textId="77777777" w:rsidR="00C34076" w:rsidRDefault="00000000">
      <w:pPr>
        <w:pStyle w:val="Heading1"/>
        <w:pBdr>
          <w:bottom w:val="single" w:sz="6" w:space="1" w:color="2E75B6"/>
        </w:pBdr>
      </w:pPr>
      <w:r>
        <w:lastRenderedPageBreak/>
        <w:t>1. Project Overview</w:t>
      </w:r>
    </w:p>
    <w:p w14:paraId="30EE96B8" w14:textId="77777777" w:rsidR="00C34076" w:rsidRDefault="00000000">
      <w:pPr>
        <w:spacing w:before="60" w:after="80"/>
      </w:pPr>
      <w:r>
        <w:t>Tennis AI Coach is a data science project that analyses professional women's tennis match data to build predictive and coaching intelligence tools around a single player — Iga Swiatek. The project draws on six years of WTA match data (2020–2025) and progressively constructs a suite of ML models oriented toward two core tasks:</w:t>
      </w:r>
    </w:p>
    <w:p w14:paraId="4C18D0FB" w14:textId="77777777" w:rsidR="00C34076" w:rsidRDefault="00000000">
      <w:pPr>
        <w:pStyle w:val="ListParagraph"/>
        <w:numPr>
          <w:ilvl w:val="0"/>
          <w:numId w:val="2"/>
        </w:numPr>
        <w:spacing w:before="40" w:after="40"/>
      </w:pPr>
      <w:r>
        <w:t>In-match win probability prediction using per-match serve and break-point statistics</w:t>
      </w:r>
    </w:p>
    <w:p w14:paraId="6F16199A" w14:textId="77777777" w:rsidR="00C34076" w:rsidRDefault="00000000">
      <w:pPr>
        <w:pStyle w:val="ListParagraph"/>
        <w:numPr>
          <w:ilvl w:val="0"/>
          <w:numId w:val="2"/>
        </w:numPr>
        <w:spacing w:before="40" w:after="40"/>
      </w:pPr>
      <w:r>
        <w:t>Pre-match outcome prediction using only information available before a match starts</w:t>
      </w:r>
    </w:p>
    <w:p w14:paraId="3DE122C7" w14:textId="77777777" w:rsidR="00C34076" w:rsidRDefault="00000000">
      <w:pPr>
        <w:spacing w:before="60" w:after="80"/>
      </w:pPr>
      <w:r>
        <w:t>Beyond prediction, the notebook develops a counterfactual simulation framework — asking which serving or break-point metric, if improved by a fixed amount, would most increase Swiatek's win probability in matches she lost. This positions the project as a coaching-intelligence tool rather than a pure forecasting exercise.</w:t>
      </w:r>
    </w:p>
    <w:p w14:paraId="01001379" w14:textId="77777777" w:rsidR="00C34076" w:rsidRDefault="00C34076"/>
    <w:p w14:paraId="7AF7C100" w14:textId="77777777" w:rsidR="00C34076" w:rsidRDefault="00000000">
      <w:pPr>
        <w:pStyle w:val="Heading1"/>
        <w:pBdr>
          <w:bottom w:val="single" w:sz="6" w:space="1" w:color="2E75B6"/>
        </w:pBdr>
      </w:pPr>
      <w:r>
        <w:t>2. Data Source &amp; Structure</w:t>
      </w:r>
    </w:p>
    <w:p w14:paraId="0DB4181D" w14:textId="77777777" w:rsidR="00C34076" w:rsidRDefault="00000000">
      <w:pPr>
        <w:pStyle w:val="Heading2"/>
      </w:pPr>
      <w:proofErr w:type="gramStart"/>
      <w:r>
        <w:t>2.1  Source</w:t>
      </w:r>
      <w:proofErr w:type="gramEnd"/>
      <w:r>
        <w:t xml:space="preserve"> Files</w:t>
      </w:r>
    </w:p>
    <w:p w14:paraId="510DB9D2" w14:textId="77777777" w:rsidR="00C34076" w:rsidRDefault="00000000">
      <w:pPr>
        <w:spacing w:before="60" w:after="80"/>
      </w:pPr>
      <w:r>
        <w:t>Six CSV files are loaded from local disk: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1200"/>
        <w:gridCol w:w="5280"/>
      </w:tblGrid>
      <w:tr w:rsidR="00C34076" w14:paraId="1ADC1FF7" w14:textId="77777777">
        <w:tblPrEx>
          <w:tblCellMar>
            <w:top w:w="0" w:type="dxa"/>
            <w:bottom w:w="0" w:type="dxa"/>
          </w:tblCellMar>
        </w:tblPrEx>
        <w:trPr>
          <w:tblHeader/>
        </w:trPr>
        <w:tc>
          <w:tcPr>
            <w:tcW w:w="2880" w:type="dxa"/>
            <w:tcBorders>
              <w:top w:val="single" w:sz="1" w:space="0" w:color="AACCE0"/>
              <w:left w:val="single" w:sz="1" w:space="0" w:color="AACCE0"/>
              <w:bottom w:val="single" w:sz="1" w:space="0" w:color="AACCE0"/>
              <w:right w:val="single" w:sz="1" w:space="0" w:color="AACCE0"/>
            </w:tcBorders>
            <w:shd w:val="clear" w:color="auto" w:fill="1F4E79"/>
            <w:tcMar>
              <w:top w:w="80" w:type="dxa"/>
              <w:left w:w="120" w:type="dxa"/>
              <w:bottom w:w="80" w:type="dxa"/>
              <w:right w:w="120" w:type="dxa"/>
            </w:tcMar>
          </w:tcPr>
          <w:p w14:paraId="169E8A5A" w14:textId="77777777" w:rsidR="00C34076" w:rsidRDefault="00000000">
            <w:r>
              <w:rPr>
                <w:b/>
                <w:bCs/>
                <w:color w:val="FFFFFF"/>
                <w:sz w:val="20"/>
                <w:szCs w:val="20"/>
              </w:rPr>
              <w:t>File</w:t>
            </w:r>
          </w:p>
        </w:tc>
        <w:tc>
          <w:tcPr>
            <w:tcW w:w="1200" w:type="dxa"/>
            <w:tcBorders>
              <w:top w:val="single" w:sz="1" w:space="0" w:color="AACCE0"/>
              <w:left w:val="single" w:sz="1" w:space="0" w:color="AACCE0"/>
              <w:bottom w:val="single" w:sz="1" w:space="0" w:color="AACCE0"/>
              <w:right w:val="single" w:sz="1" w:space="0" w:color="AACCE0"/>
            </w:tcBorders>
            <w:shd w:val="clear" w:color="auto" w:fill="1F4E79"/>
            <w:tcMar>
              <w:top w:w="80" w:type="dxa"/>
              <w:left w:w="120" w:type="dxa"/>
              <w:bottom w:w="80" w:type="dxa"/>
              <w:right w:w="120" w:type="dxa"/>
            </w:tcMar>
          </w:tcPr>
          <w:p w14:paraId="5B2E6919" w14:textId="77777777" w:rsidR="00C34076" w:rsidRDefault="00000000">
            <w:r>
              <w:rPr>
                <w:b/>
                <w:bCs/>
                <w:color w:val="FFFFFF"/>
                <w:sz w:val="20"/>
                <w:szCs w:val="20"/>
              </w:rPr>
              <w:t>Year</w:t>
            </w:r>
          </w:p>
        </w:tc>
        <w:tc>
          <w:tcPr>
            <w:tcW w:w="5280" w:type="dxa"/>
            <w:tcBorders>
              <w:top w:val="single" w:sz="1" w:space="0" w:color="AACCE0"/>
              <w:left w:val="single" w:sz="1" w:space="0" w:color="AACCE0"/>
              <w:bottom w:val="single" w:sz="1" w:space="0" w:color="AACCE0"/>
              <w:right w:val="single" w:sz="1" w:space="0" w:color="AACCE0"/>
            </w:tcBorders>
            <w:shd w:val="clear" w:color="auto" w:fill="1F4E79"/>
            <w:tcMar>
              <w:top w:w="80" w:type="dxa"/>
              <w:left w:w="120" w:type="dxa"/>
              <w:bottom w:w="80" w:type="dxa"/>
              <w:right w:w="120" w:type="dxa"/>
            </w:tcMar>
          </w:tcPr>
          <w:p w14:paraId="1E82CC16" w14:textId="77777777" w:rsidR="00C34076" w:rsidRDefault="00000000">
            <w:r>
              <w:rPr>
                <w:b/>
                <w:bCs/>
                <w:color w:val="FFFFFF"/>
                <w:sz w:val="20"/>
                <w:szCs w:val="20"/>
              </w:rPr>
              <w:t>Description</w:t>
            </w:r>
          </w:p>
        </w:tc>
      </w:tr>
      <w:tr w:rsidR="00C34076" w14:paraId="15C67DCF" w14:textId="77777777">
        <w:tblPrEx>
          <w:tblCellMar>
            <w:top w:w="0" w:type="dxa"/>
            <w:bottom w:w="0" w:type="dxa"/>
          </w:tblCellMar>
        </w:tblPrEx>
        <w:tc>
          <w:tcPr>
            <w:tcW w:w="288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09C31482" w14:textId="77777777" w:rsidR="00C34076" w:rsidRDefault="00000000">
            <w:r>
              <w:rPr>
                <w:sz w:val="20"/>
                <w:szCs w:val="20"/>
              </w:rPr>
              <w:t>wta_matches_2020.csv</w:t>
            </w:r>
          </w:p>
        </w:tc>
        <w:tc>
          <w:tcPr>
            <w:tcW w:w="120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1BF68789" w14:textId="77777777" w:rsidR="00C34076" w:rsidRDefault="00000000">
            <w:r>
              <w:rPr>
                <w:sz w:val="20"/>
                <w:szCs w:val="20"/>
              </w:rPr>
              <w:t>2020</w:t>
            </w:r>
          </w:p>
        </w:tc>
        <w:tc>
          <w:tcPr>
            <w:tcW w:w="528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5BBA511C" w14:textId="77777777" w:rsidR="00C34076" w:rsidRDefault="00000000">
            <w:r>
              <w:rPr>
                <w:sz w:val="20"/>
                <w:szCs w:val="20"/>
              </w:rPr>
              <w:t>WTA season match records</w:t>
            </w:r>
          </w:p>
        </w:tc>
      </w:tr>
      <w:tr w:rsidR="00C34076" w14:paraId="542606A2" w14:textId="77777777">
        <w:tblPrEx>
          <w:tblCellMar>
            <w:top w:w="0" w:type="dxa"/>
            <w:bottom w:w="0" w:type="dxa"/>
          </w:tblCellMar>
        </w:tblPrEx>
        <w:tc>
          <w:tcPr>
            <w:tcW w:w="288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7AD5317B" w14:textId="77777777" w:rsidR="00C34076" w:rsidRDefault="00000000">
            <w:r>
              <w:rPr>
                <w:sz w:val="20"/>
                <w:szCs w:val="20"/>
              </w:rPr>
              <w:t>wta_matches_2021.csv</w:t>
            </w:r>
          </w:p>
        </w:tc>
        <w:tc>
          <w:tcPr>
            <w:tcW w:w="120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5FD8403B" w14:textId="77777777" w:rsidR="00C34076" w:rsidRDefault="00000000">
            <w:r>
              <w:rPr>
                <w:sz w:val="20"/>
                <w:szCs w:val="20"/>
              </w:rPr>
              <w:t>2021</w:t>
            </w:r>
          </w:p>
        </w:tc>
        <w:tc>
          <w:tcPr>
            <w:tcW w:w="528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0624FDB7" w14:textId="77777777" w:rsidR="00C34076" w:rsidRDefault="00000000">
            <w:r>
              <w:rPr>
                <w:sz w:val="20"/>
                <w:szCs w:val="20"/>
              </w:rPr>
              <w:t>WTA season match records</w:t>
            </w:r>
          </w:p>
        </w:tc>
      </w:tr>
      <w:tr w:rsidR="00C34076" w14:paraId="64A21D47" w14:textId="77777777">
        <w:tblPrEx>
          <w:tblCellMar>
            <w:top w:w="0" w:type="dxa"/>
            <w:bottom w:w="0" w:type="dxa"/>
          </w:tblCellMar>
        </w:tblPrEx>
        <w:tc>
          <w:tcPr>
            <w:tcW w:w="288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51D954AF" w14:textId="77777777" w:rsidR="00C34076" w:rsidRDefault="00000000">
            <w:r>
              <w:rPr>
                <w:sz w:val="20"/>
                <w:szCs w:val="20"/>
              </w:rPr>
              <w:t>wta_matches_2022.csv</w:t>
            </w:r>
          </w:p>
        </w:tc>
        <w:tc>
          <w:tcPr>
            <w:tcW w:w="120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1992A3A1" w14:textId="77777777" w:rsidR="00C34076" w:rsidRDefault="00000000">
            <w:r>
              <w:rPr>
                <w:sz w:val="20"/>
                <w:szCs w:val="20"/>
              </w:rPr>
              <w:t>2022</w:t>
            </w:r>
          </w:p>
        </w:tc>
        <w:tc>
          <w:tcPr>
            <w:tcW w:w="528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299C1A1A" w14:textId="77777777" w:rsidR="00C34076" w:rsidRDefault="00000000">
            <w:r>
              <w:rPr>
                <w:sz w:val="20"/>
                <w:szCs w:val="20"/>
              </w:rPr>
              <w:t>WTA season match records</w:t>
            </w:r>
          </w:p>
        </w:tc>
      </w:tr>
      <w:tr w:rsidR="00C34076" w14:paraId="46724AC6" w14:textId="77777777">
        <w:tblPrEx>
          <w:tblCellMar>
            <w:top w:w="0" w:type="dxa"/>
            <w:bottom w:w="0" w:type="dxa"/>
          </w:tblCellMar>
        </w:tblPrEx>
        <w:tc>
          <w:tcPr>
            <w:tcW w:w="288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3A4A11B9" w14:textId="77777777" w:rsidR="00C34076" w:rsidRDefault="00000000">
            <w:r>
              <w:rPr>
                <w:sz w:val="20"/>
                <w:szCs w:val="20"/>
              </w:rPr>
              <w:t>wta_matches_2023.csv</w:t>
            </w:r>
          </w:p>
        </w:tc>
        <w:tc>
          <w:tcPr>
            <w:tcW w:w="120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4696B362" w14:textId="77777777" w:rsidR="00C34076" w:rsidRDefault="00000000">
            <w:r>
              <w:rPr>
                <w:sz w:val="20"/>
                <w:szCs w:val="20"/>
              </w:rPr>
              <w:t>2023</w:t>
            </w:r>
          </w:p>
        </w:tc>
        <w:tc>
          <w:tcPr>
            <w:tcW w:w="528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1E6C93E4" w14:textId="77777777" w:rsidR="00C34076" w:rsidRDefault="00000000">
            <w:r>
              <w:rPr>
                <w:sz w:val="20"/>
                <w:szCs w:val="20"/>
              </w:rPr>
              <w:t>WTA season match records</w:t>
            </w:r>
          </w:p>
        </w:tc>
      </w:tr>
      <w:tr w:rsidR="00C34076" w14:paraId="221EAF51" w14:textId="77777777">
        <w:tblPrEx>
          <w:tblCellMar>
            <w:top w:w="0" w:type="dxa"/>
            <w:bottom w:w="0" w:type="dxa"/>
          </w:tblCellMar>
        </w:tblPrEx>
        <w:tc>
          <w:tcPr>
            <w:tcW w:w="288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29AB6992" w14:textId="77777777" w:rsidR="00C34076" w:rsidRDefault="00000000">
            <w:r>
              <w:rPr>
                <w:sz w:val="20"/>
                <w:szCs w:val="20"/>
              </w:rPr>
              <w:t>wta_matches_2024.csv</w:t>
            </w:r>
          </w:p>
        </w:tc>
        <w:tc>
          <w:tcPr>
            <w:tcW w:w="120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2FFDBF23" w14:textId="77777777" w:rsidR="00C34076" w:rsidRDefault="00000000">
            <w:r>
              <w:rPr>
                <w:sz w:val="20"/>
                <w:szCs w:val="20"/>
              </w:rPr>
              <w:t>2024</w:t>
            </w:r>
          </w:p>
        </w:tc>
        <w:tc>
          <w:tcPr>
            <w:tcW w:w="528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349A64ED" w14:textId="77777777" w:rsidR="00C34076" w:rsidRDefault="00000000">
            <w:r>
              <w:rPr>
                <w:sz w:val="20"/>
                <w:szCs w:val="20"/>
              </w:rPr>
              <w:t>WTA season match records</w:t>
            </w:r>
          </w:p>
        </w:tc>
      </w:tr>
      <w:tr w:rsidR="00C34076" w14:paraId="22FDB1B9" w14:textId="77777777">
        <w:tblPrEx>
          <w:tblCellMar>
            <w:top w:w="0" w:type="dxa"/>
            <w:bottom w:w="0" w:type="dxa"/>
          </w:tblCellMar>
        </w:tblPrEx>
        <w:tc>
          <w:tcPr>
            <w:tcW w:w="288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0E387A64" w14:textId="77777777" w:rsidR="00C34076" w:rsidRDefault="00000000">
            <w:r>
              <w:rPr>
                <w:sz w:val="20"/>
                <w:szCs w:val="20"/>
              </w:rPr>
              <w:t>wta_matches_2025.csv</w:t>
            </w:r>
          </w:p>
        </w:tc>
        <w:tc>
          <w:tcPr>
            <w:tcW w:w="120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27BBF824" w14:textId="77777777" w:rsidR="00C34076" w:rsidRDefault="00000000">
            <w:r>
              <w:rPr>
                <w:sz w:val="20"/>
                <w:szCs w:val="20"/>
              </w:rPr>
              <w:t>2025</w:t>
            </w:r>
          </w:p>
        </w:tc>
        <w:tc>
          <w:tcPr>
            <w:tcW w:w="528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712B3E30" w14:textId="77777777" w:rsidR="00C34076" w:rsidRDefault="00000000">
            <w:r>
              <w:rPr>
                <w:sz w:val="20"/>
                <w:szCs w:val="20"/>
              </w:rPr>
              <w:t>WTA season match records (partial)</w:t>
            </w:r>
          </w:p>
        </w:tc>
      </w:tr>
    </w:tbl>
    <w:p w14:paraId="7997CA77" w14:textId="77777777" w:rsidR="00C34076" w:rsidRDefault="00C34076"/>
    <w:p w14:paraId="4F3F2347" w14:textId="77777777" w:rsidR="00C34076" w:rsidRDefault="00000000">
      <w:pPr>
        <w:pStyle w:val="Heading2"/>
      </w:pPr>
      <w:proofErr w:type="gramStart"/>
      <w:r>
        <w:t>2.2  Combined</w:t>
      </w:r>
      <w:proofErr w:type="gramEnd"/>
      <w:r>
        <w:t xml:space="preserve"> Dataset</w:t>
      </w:r>
    </w:p>
    <w:p w14:paraId="443931C9" w14:textId="77777777" w:rsidR="00C34076" w:rsidRDefault="00000000">
      <w:pPr>
        <w:spacing w:before="60" w:after="80"/>
      </w:pPr>
      <w:r>
        <w:t xml:space="preserve">All six files are concatenated into a single </w:t>
      </w:r>
      <w:proofErr w:type="spellStart"/>
      <w:r>
        <w:t>DataFrame</w:t>
      </w:r>
      <w:proofErr w:type="spellEnd"/>
      <w:r>
        <w:t xml:space="preserve"> using </w:t>
      </w:r>
      <w:proofErr w:type="spellStart"/>
      <w:proofErr w:type="gramStart"/>
      <w:r>
        <w:t>pd.concat</w:t>
      </w:r>
      <w:proofErr w:type="spellEnd"/>
      <w:proofErr w:type="gramEnd"/>
      <w:r>
        <w:t xml:space="preserve"> with </w:t>
      </w:r>
      <w:proofErr w:type="spellStart"/>
      <w:r>
        <w:t>ignore_index</w:t>
      </w:r>
      <w:proofErr w:type="spellEnd"/>
      <w:r>
        <w:t>=True. The combined dataset spans a 5+ year period and covers the full WTA circuit, including all tournament levels.</w:t>
      </w:r>
    </w:p>
    <w:p w14:paraId="6137C170" w14:textId="77777777" w:rsidR="00C34076" w:rsidRDefault="00C34076"/>
    <w:p w14:paraId="3304C23A" w14:textId="77777777" w:rsidR="00C34076" w:rsidRDefault="00000000">
      <w:pPr>
        <w:pStyle w:val="Heading2"/>
      </w:pPr>
      <w:proofErr w:type="gramStart"/>
      <w:r>
        <w:t>2.3  Key</w:t>
      </w:r>
      <w:proofErr w:type="gramEnd"/>
      <w:r>
        <w:t xml:space="preserve"> Columns Used</w:t>
      </w:r>
    </w:p>
    <w:p w14:paraId="589BEB0F" w14:textId="77777777" w:rsidR="00C34076" w:rsidRDefault="00000000">
      <w:pPr>
        <w:spacing w:before="60" w:after="80"/>
      </w:pPr>
      <w:r>
        <w:t>The project operates on the following column groups extracted from the raw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gridCol w:w="3360"/>
      </w:tblGrid>
      <w:tr w:rsidR="00C34076" w14:paraId="388BD19E" w14:textId="77777777">
        <w:tblPrEx>
          <w:tblCellMar>
            <w:top w:w="0" w:type="dxa"/>
            <w:bottom w:w="0" w:type="dxa"/>
          </w:tblCellMar>
        </w:tblPrEx>
        <w:trPr>
          <w:tblHeader/>
        </w:trPr>
        <w:tc>
          <w:tcPr>
            <w:tcW w:w="2000" w:type="dxa"/>
            <w:tcBorders>
              <w:top w:val="single" w:sz="1" w:space="0" w:color="AACCE0"/>
              <w:left w:val="single" w:sz="1" w:space="0" w:color="AACCE0"/>
              <w:bottom w:val="single" w:sz="1" w:space="0" w:color="AACCE0"/>
              <w:right w:val="single" w:sz="1" w:space="0" w:color="AACCE0"/>
            </w:tcBorders>
            <w:shd w:val="clear" w:color="auto" w:fill="1F4E79"/>
            <w:tcMar>
              <w:top w:w="80" w:type="dxa"/>
              <w:left w:w="120" w:type="dxa"/>
              <w:bottom w:w="80" w:type="dxa"/>
              <w:right w:w="120" w:type="dxa"/>
            </w:tcMar>
          </w:tcPr>
          <w:p w14:paraId="70957CEE" w14:textId="77777777" w:rsidR="00C34076" w:rsidRDefault="00000000">
            <w:r>
              <w:rPr>
                <w:b/>
                <w:bCs/>
                <w:color w:val="FFFFFF"/>
                <w:sz w:val="20"/>
                <w:szCs w:val="20"/>
              </w:rPr>
              <w:t>Column Group</w:t>
            </w:r>
          </w:p>
        </w:tc>
        <w:tc>
          <w:tcPr>
            <w:tcW w:w="4000" w:type="dxa"/>
            <w:tcBorders>
              <w:top w:val="single" w:sz="1" w:space="0" w:color="AACCE0"/>
              <w:left w:val="single" w:sz="1" w:space="0" w:color="AACCE0"/>
              <w:bottom w:val="single" w:sz="1" w:space="0" w:color="AACCE0"/>
              <w:right w:val="single" w:sz="1" w:space="0" w:color="AACCE0"/>
            </w:tcBorders>
            <w:shd w:val="clear" w:color="auto" w:fill="1F4E79"/>
            <w:tcMar>
              <w:top w:w="80" w:type="dxa"/>
              <w:left w:w="120" w:type="dxa"/>
              <w:bottom w:w="80" w:type="dxa"/>
              <w:right w:w="120" w:type="dxa"/>
            </w:tcMar>
          </w:tcPr>
          <w:p w14:paraId="31E6B88A" w14:textId="77777777" w:rsidR="00C34076" w:rsidRDefault="00000000">
            <w:r>
              <w:rPr>
                <w:b/>
                <w:bCs/>
                <w:color w:val="FFFFFF"/>
                <w:sz w:val="20"/>
                <w:szCs w:val="20"/>
              </w:rPr>
              <w:t>Columns</w:t>
            </w:r>
          </w:p>
        </w:tc>
        <w:tc>
          <w:tcPr>
            <w:tcW w:w="3360" w:type="dxa"/>
            <w:tcBorders>
              <w:top w:val="single" w:sz="1" w:space="0" w:color="AACCE0"/>
              <w:left w:val="single" w:sz="1" w:space="0" w:color="AACCE0"/>
              <w:bottom w:val="single" w:sz="1" w:space="0" w:color="AACCE0"/>
              <w:right w:val="single" w:sz="1" w:space="0" w:color="AACCE0"/>
            </w:tcBorders>
            <w:shd w:val="clear" w:color="auto" w:fill="1F4E79"/>
            <w:tcMar>
              <w:top w:w="80" w:type="dxa"/>
              <w:left w:w="120" w:type="dxa"/>
              <w:bottom w:w="80" w:type="dxa"/>
              <w:right w:w="120" w:type="dxa"/>
            </w:tcMar>
          </w:tcPr>
          <w:p w14:paraId="7B424631" w14:textId="77777777" w:rsidR="00C34076" w:rsidRDefault="00000000">
            <w:r>
              <w:rPr>
                <w:b/>
                <w:bCs/>
                <w:color w:val="FFFFFF"/>
                <w:sz w:val="20"/>
                <w:szCs w:val="20"/>
              </w:rPr>
              <w:t>Purpose</w:t>
            </w:r>
          </w:p>
        </w:tc>
      </w:tr>
      <w:tr w:rsidR="00C34076" w14:paraId="631DC2C8" w14:textId="77777777">
        <w:tblPrEx>
          <w:tblCellMar>
            <w:top w:w="0" w:type="dxa"/>
            <w:bottom w:w="0" w:type="dxa"/>
          </w:tblCellMar>
        </w:tblPrEx>
        <w:tc>
          <w:tcPr>
            <w:tcW w:w="200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66F571FD" w14:textId="77777777" w:rsidR="00C34076" w:rsidRDefault="00000000">
            <w:r>
              <w:rPr>
                <w:sz w:val="20"/>
                <w:szCs w:val="20"/>
              </w:rPr>
              <w:t>Identity</w:t>
            </w:r>
          </w:p>
        </w:tc>
        <w:tc>
          <w:tcPr>
            <w:tcW w:w="400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7122DDB6" w14:textId="77777777" w:rsidR="00C34076" w:rsidRDefault="00000000">
            <w:proofErr w:type="spellStart"/>
            <w:r>
              <w:rPr>
                <w:sz w:val="20"/>
                <w:szCs w:val="20"/>
              </w:rPr>
              <w:t>winner_name</w:t>
            </w:r>
            <w:proofErr w:type="spellEnd"/>
            <w:r>
              <w:rPr>
                <w:sz w:val="20"/>
                <w:szCs w:val="20"/>
              </w:rPr>
              <w:t xml:space="preserve">, </w:t>
            </w:r>
            <w:proofErr w:type="spellStart"/>
            <w:r>
              <w:rPr>
                <w:sz w:val="20"/>
                <w:szCs w:val="20"/>
              </w:rPr>
              <w:t>loser_name</w:t>
            </w:r>
            <w:proofErr w:type="spellEnd"/>
            <w:r>
              <w:rPr>
                <w:sz w:val="20"/>
                <w:szCs w:val="20"/>
              </w:rPr>
              <w:t xml:space="preserve">, </w:t>
            </w:r>
            <w:proofErr w:type="spellStart"/>
            <w:r>
              <w:rPr>
                <w:sz w:val="20"/>
                <w:szCs w:val="20"/>
              </w:rPr>
              <w:t>tourney_date</w:t>
            </w:r>
            <w:proofErr w:type="spellEnd"/>
            <w:r>
              <w:rPr>
                <w:sz w:val="20"/>
                <w:szCs w:val="20"/>
              </w:rPr>
              <w:t xml:space="preserve">, </w:t>
            </w:r>
            <w:proofErr w:type="spellStart"/>
            <w:r>
              <w:rPr>
                <w:sz w:val="20"/>
                <w:szCs w:val="20"/>
              </w:rPr>
              <w:t>tourney_level</w:t>
            </w:r>
            <w:proofErr w:type="spellEnd"/>
            <w:r>
              <w:rPr>
                <w:sz w:val="20"/>
                <w:szCs w:val="20"/>
              </w:rPr>
              <w:t>, surface</w:t>
            </w:r>
          </w:p>
        </w:tc>
        <w:tc>
          <w:tcPr>
            <w:tcW w:w="336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61A0710C" w14:textId="77777777" w:rsidR="00C34076" w:rsidRDefault="00000000">
            <w:r>
              <w:rPr>
                <w:sz w:val="20"/>
                <w:szCs w:val="20"/>
              </w:rPr>
              <w:t>Match context and filtering</w:t>
            </w:r>
          </w:p>
        </w:tc>
      </w:tr>
      <w:tr w:rsidR="00C34076" w14:paraId="293C1D16" w14:textId="77777777">
        <w:tblPrEx>
          <w:tblCellMar>
            <w:top w:w="0" w:type="dxa"/>
            <w:bottom w:w="0" w:type="dxa"/>
          </w:tblCellMar>
        </w:tblPrEx>
        <w:tc>
          <w:tcPr>
            <w:tcW w:w="200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07C6624E" w14:textId="77777777" w:rsidR="00C34076" w:rsidRDefault="00000000">
            <w:r>
              <w:rPr>
                <w:sz w:val="20"/>
                <w:szCs w:val="20"/>
              </w:rPr>
              <w:t>Ranking</w:t>
            </w:r>
          </w:p>
        </w:tc>
        <w:tc>
          <w:tcPr>
            <w:tcW w:w="400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60B5F02C" w14:textId="77777777" w:rsidR="00C34076" w:rsidRDefault="00000000">
            <w:proofErr w:type="spellStart"/>
            <w:r>
              <w:rPr>
                <w:sz w:val="20"/>
                <w:szCs w:val="20"/>
              </w:rPr>
              <w:t>winner_rank</w:t>
            </w:r>
            <w:proofErr w:type="spellEnd"/>
            <w:r>
              <w:rPr>
                <w:sz w:val="20"/>
                <w:szCs w:val="20"/>
              </w:rPr>
              <w:t xml:space="preserve">, </w:t>
            </w:r>
            <w:proofErr w:type="spellStart"/>
            <w:r>
              <w:rPr>
                <w:sz w:val="20"/>
                <w:szCs w:val="20"/>
              </w:rPr>
              <w:t>loser_rank</w:t>
            </w:r>
            <w:proofErr w:type="spellEnd"/>
          </w:p>
        </w:tc>
        <w:tc>
          <w:tcPr>
            <w:tcW w:w="336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3ECBBDC6" w14:textId="77777777" w:rsidR="00C34076" w:rsidRDefault="00000000">
            <w:r>
              <w:rPr>
                <w:sz w:val="20"/>
                <w:szCs w:val="20"/>
              </w:rPr>
              <w:t>Player strength at time of match</w:t>
            </w:r>
          </w:p>
        </w:tc>
      </w:tr>
      <w:tr w:rsidR="00C34076" w14:paraId="18214C74" w14:textId="77777777">
        <w:tblPrEx>
          <w:tblCellMar>
            <w:top w:w="0" w:type="dxa"/>
            <w:bottom w:w="0" w:type="dxa"/>
          </w:tblCellMar>
        </w:tblPrEx>
        <w:tc>
          <w:tcPr>
            <w:tcW w:w="200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0234ABC3" w14:textId="77777777" w:rsidR="00C34076" w:rsidRDefault="00000000">
            <w:r>
              <w:rPr>
                <w:sz w:val="20"/>
                <w:szCs w:val="20"/>
              </w:rPr>
              <w:lastRenderedPageBreak/>
              <w:t>Serve (winner)</w:t>
            </w:r>
          </w:p>
        </w:tc>
        <w:tc>
          <w:tcPr>
            <w:tcW w:w="400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39AE185B" w14:textId="77777777" w:rsidR="00C34076" w:rsidRDefault="00000000">
            <w:proofErr w:type="spellStart"/>
            <w:r>
              <w:rPr>
                <w:sz w:val="20"/>
                <w:szCs w:val="20"/>
              </w:rPr>
              <w:t>w_ace</w:t>
            </w:r>
            <w:proofErr w:type="spellEnd"/>
            <w:r>
              <w:rPr>
                <w:sz w:val="20"/>
                <w:szCs w:val="20"/>
              </w:rPr>
              <w:t xml:space="preserve">, </w:t>
            </w:r>
            <w:proofErr w:type="spellStart"/>
            <w:r>
              <w:rPr>
                <w:sz w:val="20"/>
                <w:szCs w:val="20"/>
              </w:rPr>
              <w:t>w_df</w:t>
            </w:r>
            <w:proofErr w:type="spellEnd"/>
            <w:r>
              <w:rPr>
                <w:sz w:val="20"/>
                <w:szCs w:val="20"/>
              </w:rPr>
              <w:t xml:space="preserve">, </w:t>
            </w:r>
            <w:proofErr w:type="spellStart"/>
            <w:r>
              <w:rPr>
                <w:sz w:val="20"/>
                <w:szCs w:val="20"/>
              </w:rPr>
              <w:t>w_svpt</w:t>
            </w:r>
            <w:proofErr w:type="spellEnd"/>
            <w:r>
              <w:rPr>
                <w:sz w:val="20"/>
                <w:szCs w:val="20"/>
              </w:rPr>
              <w:t xml:space="preserve">, w_1stIn, w_1stWon, w_2ndWon, </w:t>
            </w:r>
            <w:proofErr w:type="spellStart"/>
            <w:r>
              <w:rPr>
                <w:sz w:val="20"/>
                <w:szCs w:val="20"/>
              </w:rPr>
              <w:t>w_bpSaved</w:t>
            </w:r>
            <w:proofErr w:type="spellEnd"/>
            <w:r>
              <w:rPr>
                <w:sz w:val="20"/>
                <w:szCs w:val="20"/>
              </w:rPr>
              <w:t xml:space="preserve">, </w:t>
            </w:r>
            <w:proofErr w:type="spellStart"/>
            <w:r>
              <w:rPr>
                <w:sz w:val="20"/>
                <w:szCs w:val="20"/>
              </w:rPr>
              <w:t>w_bpFaced</w:t>
            </w:r>
            <w:proofErr w:type="spellEnd"/>
          </w:p>
        </w:tc>
        <w:tc>
          <w:tcPr>
            <w:tcW w:w="336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66E91D98" w14:textId="77777777" w:rsidR="00C34076" w:rsidRDefault="00000000">
            <w:r>
              <w:rPr>
                <w:sz w:val="20"/>
                <w:szCs w:val="20"/>
              </w:rPr>
              <w:t>Winner serving statistics</w:t>
            </w:r>
          </w:p>
        </w:tc>
      </w:tr>
      <w:tr w:rsidR="00C34076" w14:paraId="3F15D450" w14:textId="77777777">
        <w:tblPrEx>
          <w:tblCellMar>
            <w:top w:w="0" w:type="dxa"/>
            <w:bottom w:w="0" w:type="dxa"/>
          </w:tblCellMar>
        </w:tblPrEx>
        <w:tc>
          <w:tcPr>
            <w:tcW w:w="200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507EB7C3" w14:textId="77777777" w:rsidR="00C34076" w:rsidRDefault="00000000">
            <w:r>
              <w:rPr>
                <w:sz w:val="20"/>
                <w:szCs w:val="20"/>
              </w:rPr>
              <w:t>Serve (loser)</w:t>
            </w:r>
          </w:p>
        </w:tc>
        <w:tc>
          <w:tcPr>
            <w:tcW w:w="400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285C8178" w14:textId="77777777" w:rsidR="00C34076" w:rsidRDefault="00000000">
            <w:proofErr w:type="spellStart"/>
            <w:r>
              <w:rPr>
                <w:sz w:val="20"/>
                <w:szCs w:val="20"/>
              </w:rPr>
              <w:t>l_ace</w:t>
            </w:r>
            <w:proofErr w:type="spellEnd"/>
            <w:r>
              <w:rPr>
                <w:sz w:val="20"/>
                <w:szCs w:val="20"/>
              </w:rPr>
              <w:t xml:space="preserve">, </w:t>
            </w:r>
            <w:proofErr w:type="spellStart"/>
            <w:r>
              <w:rPr>
                <w:sz w:val="20"/>
                <w:szCs w:val="20"/>
              </w:rPr>
              <w:t>l_df</w:t>
            </w:r>
            <w:proofErr w:type="spellEnd"/>
            <w:r>
              <w:rPr>
                <w:sz w:val="20"/>
                <w:szCs w:val="20"/>
              </w:rPr>
              <w:t xml:space="preserve">, </w:t>
            </w:r>
            <w:proofErr w:type="spellStart"/>
            <w:r>
              <w:rPr>
                <w:sz w:val="20"/>
                <w:szCs w:val="20"/>
              </w:rPr>
              <w:t>l_svpt</w:t>
            </w:r>
            <w:proofErr w:type="spellEnd"/>
            <w:r>
              <w:rPr>
                <w:sz w:val="20"/>
                <w:szCs w:val="20"/>
              </w:rPr>
              <w:t xml:space="preserve">, l_1stIn, l_1stWon, l_2ndWon, </w:t>
            </w:r>
            <w:proofErr w:type="spellStart"/>
            <w:r>
              <w:rPr>
                <w:sz w:val="20"/>
                <w:szCs w:val="20"/>
              </w:rPr>
              <w:t>l_bpSaved</w:t>
            </w:r>
            <w:proofErr w:type="spellEnd"/>
            <w:r>
              <w:rPr>
                <w:sz w:val="20"/>
                <w:szCs w:val="20"/>
              </w:rPr>
              <w:t xml:space="preserve">, </w:t>
            </w:r>
            <w:proofErr w:type="spellStart"/>
            <w:r>
              <w:rPr>
                <w:sz w:val="20"/>
                <w:szCs w:val="20"/>
              </w:rPr>
              <w:t>l_bpFaced</w:t>
            </w:r>
            <w:proofErr w:type="spellEnd"/>
          </w:p>
        </w:tc>
        <w:tc>
          <w:tcPr>
            <w:tcW w:w="336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7FDF92F6" w14:textId="77777777" w:rsidR="00C34076" w:rsidRDefault="00000000">
            <w:r>
              <w:rPr>
                <w:sz w:val="20"/>
                <w:szCs w:val="20"/>
              </w:rPr>
              <w:t>Loser serving statistics</w:t>
            </w:r>
          </w:p>
        </w:tc>
      </w:tr>
      <w:tr w:rsidR="00C34076" w14:paraId="3529E523" w14:textId="77777777">
        <w:tblPrEx>
          <w:tblCellMar>
            <w:top w:w="0" w:type="dxa"/>
            <w:bottom w:w="0" w:type="dxa"/>
          </w:tblCellMar>
        </w:tblPrEx>
        <w:tc>
          <w:tcPr>
            <w:tcW w:w="200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437EDEF3" w14:textId="77777777" w:rsidR="00C34076" w:rsidRDefault="00000000">
            <w:r>
              <w:rPr>
                <w:sz w:val="20"/>
                <w:szCs w:val="20"/>
              </w:rPr>
              <w:t>Match meta</w:t>
            </w:r>
          </w:p>
        </w:tc>
        <w:tc>
          <w:tcPr>
            <w:tcW w:w="400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753BDA9A" w14:textId="77777777" w:rsidR="00C34076" w:rsidRDefault="00000000">
            <w:r>
              <w:rPr>
                <w:sz w:val="20"/>
                <w:szCs w:val="20"/>
              </w:rPr>
              <w:t>minutes</w:t>
            </w:r>
          </w:p>
        </w:tc>
        <w:tc>
          <w:tcPr>
            <w:tcW w:w="336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143E4D58" w14:textId="77777777" w:rsidR="00C34076" w:rsidRDefault="00000000">
            <w:r>
              <w:rPr>
                <w:sz w:val="20"/>
                <w:szCs w:val="20"/>
              </w:rPr>
              <w:t>Match duration</w:t>
            </w:r>
          </w:p>
        </w:tc>
      </w:tr>
    </w:tbl>
    <w:p w14:paraId="23484416" w14:textId="77777777" w:rsidR="00C34076" w:rsidRDefault="00C34076"/>
    <w:p w14:paraId="2668C7B3" w14:textId="77777777" w:rsidR="00C34076" w:rsidRDefault="00000000">
      <w:pPr>
        <w:pStyle w:val="Heading2"/>
      </w:pPr>
      <w:proofErr w:type="gramStart"/>
      <w:r>
        <w:t>2.4  Null</w:t>
      </w:r>
      <w:proofErr w:type="gramEnd"/>
      <w:r>
        <w:t xml:space="preserve"> Value Audit</w:t>
      </w:r>
    </w:p>
    <w:p w14:paraId="1CC1F15A" w14:textId="77777777" w:rsidR="00C34076" w:rsidRDefault="00000000">
      <w:pPr>
        <w:spacing w:before="60" w:after="80"/>
      </w:pPr>
      <w:r>
        <w:t>A null-value sort is performed across all columns (</w:t>
      </w:r>
      <w:proofErr w:type="spellStart"/>
      <w:proofErr w:type="gramStart"/>
      <w:r>
        <w:t>df.isnull</w:t>
      </w:r>
      <w:proofErr w:type="spellEnd"/>
      <w:proofErr w:type="gramEnd"/>
      <w:r>
        <w:t>(</w:t>
      </w:r>
      <w:proofErr w:type="gramStart"/>
      <w:r>
        <w:t>).sum</w:t>
      </w:r>
      <w:proofErr w:type="gramEnd"/>
      <w:r>
        <w:t>(</w:t>
      </w:r>
      <w:proofErr w:type="gramStart"/>
      <w:r>
        <w:t>).</w:t>
      </w:r>
      <w:proofErr w:type="spellStart"/>
      <w:r>
        <w:t>sort</w:t>
      </w:r>
      <w:proofErr w:type="gramEnd"/>
      <w:r>
        <w:t>_values</w:t>
      </w:r>
      <w:proofErr w:type="spellEnd"/>
      <w:r>
        <w:t xml:space="preserve">(ascending=False)). This is used to assess which statistical columns have significant missingness before constructing derived features. Rows with null values in model feature columns are dropped at the modelling stage via </w:t>
      </w:r>
      <w:proofErr w:type="spellStart"/>
      <w:proofErr w:type="gramStart"/>
      <w:r>
        <w:t>dropna</w:t>
      </w:r>
      <w:proofErr w:type="spellEnd"/>
      <w:r>
        <w:t>(</w:t>
      </w:r>
      <w:proofErr w:type="gramEnd"/>
      <w:r>
        <w:t>).</w:t>
      </w:r>
    </w:p>
    <w:p w14:paraId="5754BC92" w14:textId="77777777" w:rsidR="00C34076" w:rsidRDefault="00C34076"/>
    <w:p w14:paraId="68D313B0" w14:textId="77777777" w:rsidR="00C34076" w:rsidRDefault="00000000">
      <w:pPr>
        <w:pStyle w:val="Heading1"/>
        <w:pBdr>
          <w:bottom w:val="single" w:sz="6" w:space="1" w:color="2E75B6"/>
        </w:pBdr>
      </w:pPr>
      <w:r>
        <w:t>3. Player-Level Filtering — Iga Swiatek</w:t>
      </w:r>
    </w:p>
    <w:p w14:paraId="04A7414D" w14:textId="77777777" w:rsidR="00C34076" w:rsidRDefault="00000000">
      <w:pPr>
        <w:pStyle w:val="Heading2"/>
      </w:pPr>
      <w:proofErr w:type="gramStart"/>
      <w:r>
        <w:t>3.1  Extraction</w:t>
      </w:r>
      <w:proofErr w:type="gramEnd"/>
    </w:p>
    <w:p w14:paraId="1F80CBD7" w14:textId="77777777" w:rsidR="00C34076" w:rsidRDefault="00000000">
      <w:pPr>
        <w:spacing w:before="60" w:after="80"/>
      </w:pPr>
      <w:r>
        <w:t xml:space="preserve">All rows where Iga Swiatek appears as either </w:t>
      </w:r>
      <w:proofErr w:type="spellStart"/>
      <w:r>
        <w:t>winner_name</w:t>
      </w:r>
      <w:proofErr w:type="spellEnd"/>
      <w:r>
        <w:t xml:space="preserve"> or </w:t>
      </w:r>
      <w:proofErr w:type="spellStart"/>
      <w:r>
        <w:t>loser_name</w:t>
      </w:r>
      <w:proofErr w:type="spellEnd"/>
      <w:r>
        <w:t xml:space="preserve"> are extracted into </w:t>
      </w:r>
      <w:proofErr w:type="spellStart"/>
      <w:r>
        <w:t>iga_matches</w:t>
      </w:r>
      <w:proofErr w:type="spellEnd"/>
      <w:r>
        <w:t>. This is a union filter — her entire match history across both win and loss positions is retained.</w:t>
      </w:r>
    </w:p>
    <w:p w14:paraId="2B18B8AB" w14:textId="77777777" w:rsidR="00C34076" w:rsidRDefault="00C34076"/>
    <w:p w14:paraId="6E714F7C" w14:textId="77777777" w:rsidR="00C34076" w:rsidRDefault="00000000">
      <w:pPr>
        <w:pStyle w:val="Heading2"/>
      </w:pPr>
      <w:proofErr w:type="gramStart"/>
      <w:r>
        <w:t>3.2  Summary</w:t>
      </w:r>
      <w:proofErr w:type="gramEnd"/>
      <w:r>
        <w:t xml:space="preserve">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3560"/>
      </w:tblGrid>
      <w:tr w:rsidR="00C34076" w14:paraId="401CD93F" w14:textId="77777777">
        <w:tblPrEx>
          <w:tblCellMar>
            <w:top w:w="0" w:type="dxa"/>
            <w:bottom w:w="0" w:type="dxa"/>
          </w:tblCellMar>
        </w:tblPrEx>
        <w:trPr>
          <w:tblHeader/>
        </w:trPr>
        <w:tc>
          <w:tcPr>
            <w:tcW w:w="2800" w:type="dxa"/>
            <w:tcBorders>
              <w:top w:val="single" w:sz="1" w:space="0" w:color="AACCE0"/>
              <w:left w:val="single" w:sz="1" w:space="0" w:color="AACCE0"/>
              <w:bottom w:val="single" w:sz="1" w:space="0" w:color="AACCE0"/>
              <w:right w:val="single" w:sz="1" w:space="0" w:color="AACCE0"/>
            </w:tcBorders>
            <w:shd w:val="clear" w:color="auto" w:fill="1F4E79"/>
            <w:tcMar>
              <w:top w:w="80" w:type="dxa"/>
              <w:left w:w="120" w:type="dxa"/>
              <w:bottom w:w="80" w:type="dxa"/>
              <w:right w:w="120" w:type="dxa"/>
            </w:tcMar>
          </w:tcPr>
          <w:p w14:paraId="0C03404F" w14:textId="77777777" w:rsidR="00C34076" w:rsidRDefault="00000000">
            <w:r>
              <w:rPr>
                <w:b/>
                <w:bCs/>
                <w:color w:val="FFFFFF"/>
                <w:sz w:val="20"/>
                <w:szCs w:val="20"/>
              </w:rPr>
              <w:t>Metric</w:t>
            </w:r>
          </w:p>
        </w:tc>
        <w:tc>
          <w:tcPr>
            <w:tcW w:w="3000" w:type="dxa"/>
            <w:tcBorders>
              <w:top w:val="single" w:sz="1" w:space="0" w:color="AACCE0"/>
              <w:left w:val="single" w:sz="1" w:space="0" w:color="AACCE0"/>
              <w:bottom w:val="single" w:sz="1" w:space="0" w:color="AACCE0"/>
              <w:right w:val="single" w:sz="1" w:space="0" w:color="AACCE0"/>
            </w:tcBorders>
            <w:shd w:val="clear" w:color="auto" w:fill="1F4E79"/>
            <w:tcMar>
              <w:top w:w="80" w:type="dxa"/>
              <w:left w:w="120" w:type="dxa"/>
              <w:bottom w:w="80" w:type="dxa"/>
              <w:right w:w="120" w:type="dxa"/>
            </w:tcMar>
          </w:tcPr>
          <w:p w14:paraId="73C6DEB4" w14:textId="77777777" w:rsidR="00C34076" w:rsidRDefault="00000000">
            <w:r>
              <w:rPr>
                <w:b/>
                <w:bCs/>
                <w:color w:val="FFFFFF"/>
                <w:sz w:val="20"/>
                <w:szCs w:val="20"/>
              </w:rPr>
              <w:t>Value</w:t>
            </w:r>
          </w:p>
        </w:tc>
        <w:tc>
          <w:tcPr>
            <w:tcW w:w="3560" w:type="dxa"/>
            <w:tcBorders>
              <w:top w:val="single" w:sz="1" w:space="0" w:color="AACCE0"/>
              <w:left w:val="single" w:sz="1" w:space="0" w:color="AACCE0"/>
              <w:bottom w:val="single" w:sz="1" w:space="0" w:color="AACCE0"/>
              <w:right w:val="single" w:sz="1" w:space="0" w:color="AACCE0"/>
            </w:tcBorders>
            <w:shd w:val="clear" w:color="auto" w:fill="1F4E79"/>
            <w:tcMar>
              <w:top w:w="80" w:type="dxa"/>
              <w:left w:w="120" w:type="dxa"/>
              <w:bottom w:w="80" w:type="dxa"/>
              <w:right w:w="120" w:type="dxa"/>
            </w:tcMar>
          </w:tcPr>
          <w:p w14:paraId="2F5A8E96" w14:textId="77777777" w:rsidR="00C34076" w:rsidRDefault="00000000">
            <w:r>
              <w:rPr>
                <w:b/>
                <w:bCs/>
                <w:color w:val="FFFFFF"/>
                <w:sz w:val="20"/>
                <w:szCs w:val="20"/>
              </w:rPr>
              <w:t>Notes</w:t>
            </w:r>
          </w:p>
        </w:tc>
      </w:tr>
      <w:tr w:rsidR="00C34076" w14:paraId="201800F7" w14:textId="77777777">
        <w:tblPrEx>
          <w:tblCellMar>
            <w:top w:w="0" w:type="dxa"/>
            <w:bottom w:w="0" w:type="dxa"/>
          </w:tblCellMar>
        </w:tblPrEx>
        <w:tc>
          <w:tcPr>
            <w:tcW w:w="280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2DC72E0A" w14:textId="77777777" w:rsidR="00C34076" w:rsidRDefault="00000000">
            <w:r>
              <w:rPr>
                <w:sz w:val="20"/>
                <w:szCs w:val="20"/>
              </w:rPr>
              <w:t>Total matches</w:t>
            </w:r>
          </w:p>
        </w:tc>
        <w:tc>
          <w:tcPr>
            <w:tcW w:w="300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4D3DFB8A" w14:textId="77777777" w:rsidR="00C34076" w:rsidRDefault="00000000">
            <w:r>
              <w:rPr>
                <w:sz w:val="20"/>
                <w:szCs w:val="20"/>
              </w:rPr>
              <w:t>Computed (</w:t>
            </w:r>
            <w:proofErr w:type="spellStart"/>
            <w:r>
              <w:rPr>
                <w:sz w:val="20"/>
                <w:szCs w:val="20"/>
              </w:rPr>
              <w:t>total_matches</w:t>
            </w:r>
            <w:proofErr w:type="spellEnd"/>
            <w:r>
              <w:rPr>
                <w:sz w:val="20"/>
                <w:szCs w:val="20"/>
              </w:rPr>
              <w:t>)</w:t>
            </w:r>
          </w:p>
        </w:tc>
        <w:tc>
          <w:tcPr>
            <w:tcW w:w="356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5DE7C907" w14:textId="77777777" w:rsidR="00C34076" w:rsidRDefault="00000000">
            <w:r>
              <w:rPr>
                <w:sz w:val="20"/>
                <w:szCs w:val="20"/>
              </w:rPr>
              <w:t>All matches 2020–2025</w:t>
            </w:r>
          </w:p>
        </w:tc>
      </w:tr>
      <w:tr w:rsidR="00C34076" w14:paraId="35C231FA" w14:textId="77777777">
        <w:tblPrEx>
          <w:tblCellMar>
            <w:top w:w="0" w:type="dxa"/>
            <w:bottom w:w="0" w:type="dxa"/>
          </w:tblCellMar>
        </w:tblPrEx>
        <w:tc>
          <w:tcPr>
            <w:tcW w:w="280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53E9BB07" w14:textId="77777777" w:rsidR="00C34076" w:rsidRDefault="00000000">
            <w:r>
              <w:rPr>
                <w:sz w:val="20"/>
                <w:szCs w:val="20"/>
              </w:rPr>
              <w:t>Wins</w:t>
            </w:r>
          </w:p>
        </w:tc>
        <w:tc>
          <w:tcPr>
            <w:tcW w:w="300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48B8D754" w14:textId="77777777" w:rsidR="00C34076" w:rsidRDefault="00000000">
            <w:r>
              <w:rPr>
                <w:sz w:val="20"/>
                <w:szCs w:val="20"/>
              </w:rPr>
              <w:t>Computed (wins)</w:t>
            </w:r>
          </w:p>
        </w:tc>
        <w:tc>
          <w:tcPr>
            <w:tcW w:w="356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76299EE8" w14:textId="77777777" w:rsidR="00C34076" w:rsidRDefault="00000000">
            <w:r>
              <w:rPr>
                <w:sz w:val="20"/>
                <w:szCs w:val="20"/>
              </w:rPr>
              <w:t xml:space="preserve">Rows where </w:t>
            </w:r>
            <w:proofErr w:type="spellStart"/>
            <w:r>
              <w:rPr>
                <w:sz w:val="20"/>
                <w:szCs w:val="20"/>
              </w:rPr>
              <w:t>winner_name</w:t>
            </w:r>
            <w:proofErr w:type="spellEnd"/>
            <w:r>
              <w:rPr>
                <w:sz w:val="20"/>
                <w:szCs w:val="20"/>
              </w:rPr>
              <w:t xml:space="preserve"> == Iga Swiatek</w:t>
            </w:r>
          </w:p>
        </w:tc>
      </w:tr>
      <w:tr w:rsidR="00C34076" w14:paraId="6A915308" w14:textId="77777777">
        <w:tblPrEx>
          <w:tblCellMar>
            <w:top w:w="0" w:type="dxa"/>
            <w:bottom w:w="0" w:type="dxa"/>
          </w:tblCellMar>
        </w:tblPrEx>
        <w:tc>
          <w:tcPr>
            <w:tcW w:w="280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76041BDC" w14:textId="77777777" w:rsidR="00C34076" w:rsidRDefault="00000000">
            <w:r>
              <w:rPr>
                <w:sz w:val="20"/>
                <w:szCs w:val="20"/>
              </w:rPr>
              <w:t>Losses</w:t>
            </w:r>
          </w:p>
        </w:tc>
        <w:tc>
          <w:tcPr>
            <w:tcW w:w="300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16ADB12C" w14:textId="77777777" w:rsidR="00C34076" w:rsidRDefault="00000000">
            <w:r>
              <w:rPr>
                <w:sz w:val="20"/>
                <w:szCs w:val="20"/>
              </w:rPr>
              <w:t>Computed (losses)</w:t>
            </w:r>
          </w:p>
        </w:tc>
        <w:tc>
          <w:tcPr>
            <w:tcW w:w="356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2072AE31" w14:textId="77777777" w:rsidR="00C34076" w:rsidRDefault="00000000">
            <w:r>
              <w:rPr>
                <w:sz w:val="20"/>
                <w:szCs w:val="20"/>
              </w:rPr>
              <w:t xml:space="preserve">Rows where </w:t>
            </w:r>
            <w:proofErr w:type="spellStart"/>
            <w:r>
              <w:rPr>
                <w:sz w:val="20"/>
                <w:szCs w:val="20"/>
              </w:rPr>
              <w:t>loser_name</w:t>
            </w:r>
            <w:proofErr w:type="spellEnd"/>
            <w:r>
              <w:rPr>
                <w:sz w:val="20"/>
                <w:szCs w:val="20"/>
              </w:rPr>
              <w:t xml:space="preserve"> == Iga Swiatek</w:t>
            </w:r>
          </w:p>
        </w:tc>
      </w:tr>
      <w:tr w:rsidR="00C34076" w14:paraId="29758D31" w14:textId="77777777">
        <w:tblPrEx>
          <w:tblCellMar>
            <w:top w:w="0" w:type="dxa"/>
            <w:bottom w:w="0" w:type="dxa"/>
          </w:tblCellMar>
        </w:tblPrEx>
        <w:tc>
          <w:tcPr>
            <w:tcW w:w="280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642B53D0" w14:textId="77777777" w:rsidR="00C34076" w:rsidRDefault="00000000">
            <w:r>
              <w:rPr>
                <w:sz w:val="20"/>
                <w:szCs w:val="20"/>
              </w:rPr>
              <w:t>Win Rate</w:t>
            </w:r>
          </w:p>
        </w:tc>
        <w:tc>
          <w:tcPr>
            <w:tcW w:w="300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6D3B40B4" w14:textId="77777777" w:rsidR="00C34076" w:rsidRDefault="00000000">
            <w:r>
              <w:rPr>
                <w:sz w:val="20"/>
                <w:szCs w:val="20"/>
              </w:rPr>
              <w:t>Computed (</w:t>
            </w:r>
            <w:proofErr w:type="spellStart"/>
            <w:r>
              <w:rPr>
                <w:sz w:val="20"/>
                <w:szCs w:val="20"/>
              </w:rPr>
              <w:t>win_rate</w:t>
            </w:r>
            <w:proofErr w:type="spellEnd"/>
            <w:r>
              <w:rPr>
                <w:sz w:val="20"/>
                <w:szCs w:val="20"/>
              </w:rPr>
              <w:t xml:space="preserve"> %)</w:t>
            </w:r>
          </w:p>
        </w:tc>
        <w:tc>
          <w:tcPr>
            <w:tcW w:w="356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152E3A0C" w14:textId="77777777" w:rsidR="00C34076" w:rsidRDefault="00000000">
            <w:r>
              <w:rPr>
                <w:sz w:val="20"/>
                <w:szCs w:val="20"/>
              </w:rPr>
              <w:t xml:space="preserve">wins / </w:t>
            </w:r>
            <w:proofErr w:type="spellStart"/>
            <w:r>
              <w:rPr>
                <w:sz w:val="20"/>
                <w:szCs w:val="20"/>
              </w:rPr>
              <w:t>total_matches</w:t>
            </w:r>
            <w:proofErr w:type="spellEnd"/>
            <w:r>
              <w:rPr>
                <w:sz w:val="20"/>
                <w:szCs w:val="20"/>
              </w:rPr>
              <w:t xml:space="preserve"> * 100</w:t>
            </w:r>
          </w:p>
        </w:tc>
      </w:tr>
    </w:tbl>
    <w:p w14:paraId="1DB6586F" w14:textId="77777777" w:rsidR="00C34076" w:rsidRDefault="00000000">
      <w:pPr>
        <w:spacing w:before="60" w:after="80"/>
      </w:pPr>
      <w:r>
        <w:t>(Exact numbers are runtime outputs not recorded in the notebook source, but all formulas are present in the code.)</w:t>
      </w:r>
    </w:p>
    <w:p w14:paraId="776B66AC" w14:textId="77777777" w:rsidR="00C34076" w:rsidRDefault="00C34076"/>
    <w:p w14:paraId="6E4ED835" w14:textId="77777777" w:rsidR="00C34076" w:rsidRDefault="00000000">
      <w:pPr>
        <w:pStyle w:val="Heading2"/>
      </w:pPr>
      <w:proofErr w:type="gramStart"/>
      <w:r>
        <w:t>3.3  Surface</w:t>
      </w:r>
      <w:proofErr w:type="gramEnd"/>
      <w:r>
        <w:t xml:space="preserve"> Distribution</w:t>
      </w:r>
    </w:p>
    <w:p w14:paraId="61C94F87" w14:textId="77777777" w:rsidR="00C34076" w:rsidRDefault="00000000">
      <w:pPr>
        <w:spacing w:before="60" w:after="80"/>
      </w:pPr>
      <w:proofErr w:type="spellStart"/>
      <w:r>
        <w:t>iga_matches</w:t>
      </w:r>
      <w:proofErr w:type="spellEnd"/>
      <w:r>
        <w:t>['surface'].</w:t>
      </w:r>
      <w:proofErr w:type="spellStart"/>
      <w:r>
        <w:t>value_</w:t>
      </w:r>
      <w:proofErr w:type="gramStart"/>
      <w:r>
        <w:t>counts</w:t>
      </w:r>
      <w:proofErr w:type="spellEnd"/>
      <w:r>
        <w:t>(</w:t>
      </w:r>
      <w:proofErr w:type="gramEnd"/>
      <w:r>
        <w:t xml:space="preserve">) produces the surface breakdown (Hard, Clay, Grass, Carpet). The notebook further computes a surface-wise win rate using a crosstab </w:t>
      </w:r>
      <w:proofErr w:type="spellStart"/>
      <w:r>
        <w:t>normalised</w:t>
      </w:r>
      <w:proofErr w:type="spellEnd"/>
      <w:r>
        <w:t xml:space="preserve"> by row — giving the percentage of wins vs. losses per surface.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4076" w14:paraId="7A10B69E" w14:textId="77777777">
        <w:tblPrEx>
          <w:tblCellMar>
            <w:top w:w="0" w:type="dxa"/>
            <w:bottom w:w="0" w:type="dxa"/>
          </w:tblCellMar>
        </w:tblPrEx>
        <w:tc>
          <w:tcPr>
            <w:tcW w:w="9360" w:type="dxa"/>
            <w:tcBorders>
              <w:top w:val="single" w:sz="4" w:space="0" w:color="2E75B6"/>
              <w:left w:val="thick" w:sz="12" w:space="0" w:color="1F4E79"/>
              <w:bottom w:val="single" w:sz="4" w:space="0" w:color="2E75B6"/>
              <w:right w:val="single" w:sz="1" w:space="0" w:color="AACCE0"/>
            </w:tcBorders>
            <w:shd w:val="clear" w:color="auto" w:fill="D6E4F0"/>
            <w:tcMar>
              <w:top w:w="100" w:type="dxa"/>
              <w:left w:w="180" w:type="dxa"/>
              <w:bottom w:w="100" w:type="dxa"/>
              <w:right w:w="120" w:type="dxa"/>
            </w:tcMar>
          </w:tcPr>
          <w:p w14:paraId="02FCEC00" w14:textId="77777777" w:rsidR="00C34076" w:rsidRDefault="00000000">
            <w:pPr>
              <w:spacing w:after="40"/>
            </w:pPr>
            <w:r>
              <w:rPr>
                <w:b/>
                <w:bCs/>
                <w:color w:val="1F4E79"/>
                <w:sz w:val="20"/>
                <w:szCs w:val="20"/>
              </w:rPr>
              <w:t>Key Finding</w:t>
            </w:r>
          </w:p>
          <w:p w14:paraId="3BF67C70" w14:textId="77777777" w:rsidR="00C34076" w:rsidRDefault="00000000">
            <w:r>
              <w:rPr>
                <w:sz w:val="20"/>
                <w:szCs w:val="20"/>
              </w:rPr>
              <w:lastRenderedPageBreak/>
              <w:t>Surface-wise win rates are computed early in the notebook, establishing that performance varies meaningfully by surface. This motivates the use of surface as a categorical feature in all downstream models.</w:t>
            </w:r>
          </w:p>
        </w:tc>
      </w:tr>
    </w:tbl>
    <w:p w14:paraId="6E3ACBC0" w14:textId="77777777" w:rsidR="00C34076" w:rsidRDefault="00C34076"/>
    <w:p w14:paraId="60A7646F" w14:textId="77777777" w:rsidR="00C34076" w:rsidRDefault="00000000">
      <w:pPr>
        <w:pStyle w:val="Heading1"/>
        <w:pBdr>
          <w:bottom w:val="single" w:sz="6" w:space="1" w:color="2E75B6"/>
        </w:pBdr>
      </w:pPr>
      <w:r>
        <w:t xml:space="preserve">4. Player-View </w:t>
      </w:r>
      <w:proofErr w:type="spellStart"/>
      <w:r>
        <w:t>DataFrame</w:t>
      </w:r>
      <w:proofErr w:type="spellEnd"/>
      <w:r>
        <w:t xml:space="preserve"> (</w:t>
      </w:r>
      <w:proofErr w:type="spellStart"/>
      <w:r>
        <w:t>iga_df</w:t>
      </w:r>
      <w:proofErr w:type="spellEnd"/>
      <w:r>
        <w:t>)</w:t>
      </w:r>
    </w:p>
    <w:p w14:paraId="10C4CE85" w14:textId="77777777" w:rsidR="00C34076" w:rsidRDefault="00000000">
      <w:pPr>
        <w:pStyle w:val="Heading2"/>
      </w:pPr>
      <w:proofErr w:type="gramStart"/>
      <w:r>
        <w:t>4.1  Construction</w:t>
      </w:r>
      <w:proofErr w:type="gramEnd"/>
    </w:p>
    <w:p w14:paraId="69336FC6" w14:textId="77777777" w:rsidR="00C34076" w:rsidRDefault="00000000">
      <w:pPr>
        <w:spacing w:before="60" w:after="80"/>
      </w:pPr>
      <w:r>
        <w:t xml:space="preserve">The </w:t>
      </w:r>
      <w:proofErr w:type="spellStart"/>
      <w:r>
        <w:t>iga_matches</w:t>
      </w:r>
      <w:proofErr w:type="spellEnd"/>
      <w:r>
        <w:t xml:space="preserve"> </w:t>
      </w:r>
      <w:proofErr w:type="spellStart"/>
      <w:r>
        <w:t>DataFrame</w:t>
      </w:r>
      <w:proofErr w:type="spellEnd"/>
      <w:r>
        <w:t xml:space="preserve"> is reformatted into a player-centric view (</w:t>
      </w:r>
      <w:proofErr w:type="spellStart"/>
      <w:r>
        <w:t>iga_df</w:t>
      </w:r>
      <w:proofErr w:type="spellEnd"/>
      <w:r>
        <w:t xml:space="preserve">). For each match, Swiatek's stats are extracted regardless of whether she won or </w:t>
      </w:r>
      <w:proofErr w:type="gramStart"/>
      <w:r>
        <w:t>lost, and</w:t>
      </w:r>
      <w:proofErr w:type="gramEnd"/>
      <w:r>
        <w:t xml:space="preserve"> mapped to a neutral set of column names (ace, </w:t>
      </w:r>
      <w:proofErr w:type="spellStart"/>
      <w:r>
        <w:t>df</w:t>
      </w:r>
      <w:proofErr w:type="spellEnd"/>
      <w:r>
        <w:t xml:space="preserve">, </w:t>
      </w:r>
      <w:proofErr w:type="spellStart"/>
      <w:r>
        <w:t>svpt</w:t>
      </w:r>
      <w:proofErr w:type="spellEnd"/>
      <w:r>
        <w:t xml:space="preserve">, </w:t>
      </w:r>
      <w:proofErr w:type="spellStart"/>
      <w:r>
        <w:t>first_in</w:t>
      </w:r>
      <w:proofErr w:type="spellEnd"/>
      <w:r>
        <w:t xml:space="preserve">, </w:t>
      </w:r>
      <w:proofErr w:type="spellStart"/>
      <w:r>
        <w:t>first_won</w:t>
      </w:r>
      <w:proofErr w:type="spellEnd"/>
      <w:r>
        <w:t xml:space="preserve">, </w:t>
      </w:r>
      <w:proofErr w:type="spellStart"/>
      <w:r>
        <w:t>second_won</w:t>
      </w:r>
      <w:proofErr w:type="spellEnd"/>
      <w:r>
        <w:t xml:space="preserve">, </w:t>
      </w:r>
      <w:proofErr w:type="spellStart"/>
      <w:r>
        <w:t>bp_saved</w:t>
      </w:r>
      <w:proofErr w:type="spellEnd"/>
      <w:r>
        <w:t xml:space="preserve">, </w:t>
      </w:r>
      <w:proofErr w:type="spellStart"/>
      <w:r>
        <w:t>bp_faced</w:t>
      </w:r>
      <w:proofErr w:type="spellEnd"/>
      <w:r>
        <w:t xml:space="preserve">, rank, </w:t>
      </w:r>
      <w:proofErr w:type="spellStart"/>
      <w:r>
        <w:t>opponent_rank</w:t>
      </w:r>
      <w:proofErr w:type="spellEnd"/>
      <w:r>
        <w:t>, etc.). A binary result column is added: 1 for a win, 0 for a loss.</w:t>
      </w:r>
    </w:p>
    <w:p w14:paraId="7553E641" w14:textId="77777777" w:rsidR="00C34076" w:rsidRDefault="00000000">
      <w:pPr>
        <w:pStyle w:val="Heading2"/>
      </w:pPr>
      <w:proofErr w:type="gramStart"/>
      <w:r>
        <w:t>4.2  Schema</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5160"/>
      </w:tblGrid>
      <w:tr w:rsidR="00C34076" w14:paraId="4236F8F3" w14:textId="77777777">
        <w:tblPrEx>
          <w:tblCellMar>
            <w:top w:w="0" w:type="dxa"/>
            <w:bottom w:w="0" w:type="dxa"/>
          </w:tblCellMar>
        </w:tblPrEx>
        <w:trPr>
          <w:tblHeader/>
        </w:trPr>
        <w:tc>
          <w:tcPr>
            <w:tcW w:w="2000" w:type="dxa"/>
            <w:tcBorders>
              <w:top w:val="single" w:sz="1" w:space="0" w:color="AACCE0"/>
              <w:left w:val="single" w:sz="1" w:space="0" w:color="AACCE0"/>
              <w:bottom w:val="single" w:sz="1" w:space="0" w:color="AACCE0"/>
              <w:right w:val="single" w:sz="1" w:space="0" w:color="AACCE0"/>
            </w:tcBorders>
            <w:shd w:val="clear" w:color="auto" w:fill="1F4E79"/>
            <w:tcMar>
              <w:top w:w="80" w:type="dxa"/>
              <w:left w:w="120" w:type="dxa"/>
              <w:bottom w:w="80" w:type="dxa"/>
              <w:right w:w="120" w:type="dxa"/>
            </w:tcMar>
          </w:tcPr>
          <w:p w14:paraId="2EB537F6" w14:textId="77777777" w:rsidR="00C34076" w:rsidRDefault="00000000">
            <w:r>
              <w:rPr>
                <w:b/>
                <w:bCs/>
                <w:color w:val="FFFFFF"/>
                <w:sz w:val="20"/>
                <w:szCs w:val="20"/>
              </w:rPr>
              <w:t>Column</w:t>
            </w:r>
          </w:p>
        </w:tc>
        <w:tc>
          <w:tcPr>
            <w:tcW w:w="2200" w:type="dxa"/>
            <w:tcBorders>
              <w:top w:val="single" w:sz="1" w:space="0" w:color="AACCE0"/>
              <w:left w:val="single" w:sz="1" w:space="0" w:color="AACCE0"/>
              <w:bottom w:val="single" w:sz="1" w:space="0" w:color="AACCE0"/>
              <w:right w:val="single" w:sz="1" w:space="0" w:color="AACCE0"/>
            </w:tcBorders>
            <w:shd w:val="clear" w:color="auto" w:fill="1F4E79"/>
            <w:tcMar>
              <w:top w:w="80" w:type="dxa"/>
              <w:left w:w="120" w:type="dxa"/>
              <w:bottom w:w="80" w:type="dxa"/>
              <w:right w:w="120" w:type="dxa"/>
            </w:tcMar>
          </w:tcPr>
          <w:p w14:paraId="7930A4DE" w14:textId="77777777" w:rsidR="00C34076" w:rsidRDefault="00000000">
            <w:r>
              <w:rPr>
                <w:b/>
                <w:bCs/>
                <w:color w:val="FFFFFF"/>
                <w:sz w:val="20"/>
                <w:szCs w:val="20"/>
              </w:rPr>
              <w:t>Source</w:t>
            </w:r>
          </w:p>
        </w:tc>
        <w:tc>
          <w:tcPr>
            <w:tcW w:w="5160" w:type="dxa"/>
            <w:tcBorders>
              <w:top w:val="single" w:sz="1" w:space="0" w:color="AACCE0"/>
              <w:left w:val="single" w:sz="1" w:space="0" w:color="AACCE0"/>
              <w:bottom w:val="single" w:sz="1" w:space="0" w:color="AACCE0"/>
              <w:right w:val="single" w:sz="1" w:space="0" w:color="AACCE0"/>
            </w:tcBorders>
            <w:shd w:val="clear" w:color="auto" w:fill="1F4E79"/>
            <w:tcMar>
              <w:top w:w="80" w:type="dxa"/>
              <w:left w:w="120" w:type="dxa"/>
              <w:bottom w:w="80" w:type="dxa"/>
              <w:right w:w="120" w:type="dxa"/>
            </w:tcMar>
          </w:tcPr>
          <w:p w14:paraId="5A31C3F2" w14:textId="77777777" w:rsidR="00C34076" w:rsidRDefault="00000000">
            <w:r>
              <w:rPr>
                <w:b/>
                <w:bCs/>
                <w:color w:val="FFFFFF"/>
                <w:sz w:val="20"/>
                <w:szCs w:val="20"/>
              </w:rPr>
              <w:t>Description</w:t>
            </w:r>
          </w:p>
        </w:tc>
      </w:tr>
      <w:tr w:rsidR="00C34076" w14:paraId="4F7AE3ED" w14:textId="77777777">
        <w:tblPrEx>
          <w:tblCellMar>
            <w:top w:w="0" w:type="dxa"/>
            <w:bottom w:w="0" w:type="dxa"/>
          </w:tblCellMar>
        </w:tblPrEx>
        <w:tc>
          <w:tcPr>
            <w:tcW w:w="200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51F95A8B" w14:textId="77777777" w:rsidR="00C34076" w:rsidRDefault="00000000">
            <w:r>
              <w:rPr>
                <w:sz w:val="20"/>
                <w:szCs w:val="20"/>
              </w:rPr>
              <w:t>surface</w:t>
            </w:r>
          </w:p>
        </w:tc>
        <w:tc>
          <w:tcPr>
            <w:tcW w:w="220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66135F49" w14:textId="77777777" w:rsidR="00C34076" w:rsidRDefault="00000000">
            <w:r>
              <w:rPr>
                <w:sz w:val="20"/>
                <w:szCs w:val="20"/>
              </w:rPr>
              <w:t>tourney</w:t>
            </w:r>
          </w:p>
        </w:tc>
        <w:tc>
          <w:tcPr>
            <w:tcW w:w="516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103B56BA" w14:textId="77777777" w:rsidR="00C34076" w:rsidRDefault="00000000">
            <w:r>
              <w:rPr>
                <w:sz w:val="20"/>
                <w:szCs w:val="20"/>
              </w:rPr>
              <w:t>Court surface</w:t>
            </w:r>
          </w:p>
        </w:tc>
      </w:tr>
      <w:tr w:rsidR="00C34076" w14:paraId="3B88CE7B" w14:textId="77777777">
        <w:tblPrEx>
          <w:tblCellMar>
            <w:top w:w="0" w:type="dxa"/>
            <w:bottom w:w="0" w:type="dxa"/>
          </w:tblCellMar>
        </w:tblPrEx>
        <w:tc>
          <w:tcPr>
            <w:tcW w:w="200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3886EA71" w14:textId="77777777" w:rsidR="00C34076" w:rsidRDefault="00000000">
            <w:proofErr w:type="spellStart"/>
            <w:r>
              <w:rPr>
                <w:sz w:val="20"/>
                <w:szCs w:val="20"/>
              </w:rPr>
              <w:t>tourney_level</w:t>
            </w:r>
            <w:proofErr w:type="spellEnd"/>
          </w:p>
        </w:tc>
        <w:tc>
          <w:tcPr>
            <w:tcW w:w="220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2ADCC7BF" w14:textId="77777777" w:rsidR="00C34076" w:rsidRDefault="00000000">
            <w:r>
              <w:rPr>
                <w:sz w:val="20"/>
                <w:szCs w:val="20"/>
              </w:rPr>
              <w:t>tourney</w:t>
            </w:r>
          </w:p>
        </w:tc>
        <w:tc>
          <w:tcPr>
            <w:tcW w:w="516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72E7A3EE" w14:textId="77777777" w:rsidR="00C34076" w:rsidRDefault="00000000">
            <w:r>
              <w:rPr>
                <w:sz w:val="20"/>
                <w:szCs w:val="20"/>
              </w:rPr>
              <w:t>Tournament tier (G, M, F, etc.)</w:t>
            </w:r>
          </w:p>
        </w:tc>
      </w:tr>
      <w:tr w:rsidR="00C34076" w14:paraId="2A94E23A" w14:textId="77777777">
        <w:tblPrEx>
          <w:tblCellMar>
            <w:top w:w="0" w:type="dxa"/>
            <w:bottom w:w="0" w:type="dxa"/>
          </w:tblCellMar>
        </w:tblPrEx>
        <w:tc>
          <w:tcPr>
            <w:tcW w:w="200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0A66299E" w14:textId="77777777" w:rsidR="00C34076" w:rsidRDefault="00000000">
            <w:r>
              <w:rPr>
                <w:sz w:val="20"/>
                <w:szCs w:val="20"/>
              </w:rPr>
              <w:t>minutes</w:t>
            </w:r>
          </w:p>
        </w:tc>
        <w:tc>
          <w:tcPr>
            <w:tcW w:w="220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0C573937" w14:textId="77777777" w:rsidR="00C34076" w:rsidRDefault="00000000">
            <w:r>
              <w:rPr>
                <w:sz w:val="20"/>
                <w:szCs w:val="20"/>
              </w:rPr>
              <w:t>match</w:t>
            </w:r>
          </w:p>
        </w:tc>
        <w:tc>
          <w:tcPr>
            <w:tcW w:w="516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093AA9E8" w14:textId="77777777" w:rsidR="00C34076" w:rsidRDefault="00000000">
            <w:r>
              <w:rPr>
                <w:sz w:val="20"/>
                <w:szCs w:val="20"/>
              </w:rPr>
              <w:t>Match duration in minutes</w:t>
            </w:r>
          </w:p>
        </w:tc>
      </w:tr>
      <w:tr w:rsidR="00C34076" w14:paraId="55CC0104" w14:textId="77777777">
        <w:tblPrEx>
          <w:tblCellMar>
            <w:top w:w="0" w:type="dxa"/>
            <w:bottom w:w="0" w:type="dxa"/>
          </w:tblCellMar>
        </w:tblPrEx>
        <w:tc>
          <w:tcPr>
            <w:tcW w:w="200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2CB7A6B6" w14:textId="77777777" w:rsidR="00C34076" w:rsidRDefault="00000000">
            <w:r>
              <w:rPr>
                <w:sz w:val="20"/>
                <w:szCs w:val="20"/>
              </w:rPr>
              <w:t>rank</w:t>
            </w:r>
          </w:p>
        </w:tc>
        <w:tc>
          <w:tcPr>
            <w:tcW w:w="220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1C834D37" w14:textId="77777777" w:rsidR="00C34076" w:rsidRDefault="00000000">
            <w:proofErr w:type="spellStart"/>
            <w:r>
              <w:rPr>
                <w:sz w:val="20"/>
                <w:szCs w:val="20"/>
              </w:rPr>
              <w:t>winner_rank</w:t>
            </w:r>
            <w:proofErr w:type="spellEnd"/>
            <w:r>
              <w:rPr>
                <w:sz w:val="20"/>
                <w:szCs w:val="20"/>
              </w:rPr>
              <w:t xml:space="preserve"> / </w:t>
            </w:r>
            <w:proofErr w:type="spellStart"/>
            <w:r>
              <w:rPr>
                <w:sz w:val="20"/>
                <w:szCs w:val="20"/>
              </w:rPr>
              <w:t>loser_rank</w:t>
            </w:r>
            <w:proofErr w:type="spellEnd"/>
          </w:p>
        </w:tc>
        <w:tc>
          <w:tcPr>
            <w:tcW w:w="516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7435FA30" w14:textId="77777777" w:rsidR="00C34076" w:rsidRDefault="00000000">
            <w:r>
              <w:rPr>
                <w:sz w:val="20"/>
                <w:szCs w:val="20"/>
              </w:rPr>
              <w:t>Swiatek's rank at match time</w:t>
            </w:r>
          </w:p>
        </w:tc>
      </w:tr>
      <w:tr w:rsidR="00C34076" w14:paraId="7FDCD1AC" w14:textId="77777777">
        <w:tblPrEx>
          <w:tblCellMar>
            <w:top w:w="0" w:type="dxa"/>
            <w:bottom w:w="0" w:type="dxa"/>
          </w:tblCellMar>
        </w:tblPrEx>
        <w:tc>
          <w:tcPr>
            <w:tcW w:w="200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0E4FE0C8" w14:textId="77777777" w:rsidR="00C34076" w:rsidRDefault="00000000">
            <w:proofErr w:type="spellStart"/>
            <w:r>
              <w:rPr>
                <w:sz w:val="20"/>
                <w:szCs w:val="20"/>
              </w:rPr>
              <w:t>opponent_rank</w:t>
            </w:r>
            <w:proofErr w:type="spellEnd"/>
          </w:p>
        </w:tc>
        <w:tc>
          <w:tcPr>
            <w:tcW w:w="220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296F0278" w14:textId="77777777" w:rsidR="00C34076" w:rsidRDefault="00000000">
            <w:proofErr w:type="spellStart"/>
            <w:r>
              <w:rPr>
                <w:sz w:val="20"/>
                <w:szCs w:val="20"/>
              </w:rPr>
              <w:t>loser_rank</w:t>
            </w:r>
            <w:proofErr w:type="spellEnd"/>
            <w:r>
              <w:rPr>
                <w:sz w:val="20"/>
                <w:szCs w:val="20"/>
              </w:rPr>
              <w:t xml:space="preserve"> / </w:t>
            </w:r>
            <w:proofErr w:type="spellStart"/>
            <w:r>
              <w:rPr>
                <w:sz w:val="20"/>
                <w:szCs w:val="20"/>
              </w:rPr>
              <w:t>winner_rank</w:t>
            </w:r>
            <w:proofErr w:type="spellEnd"/>
          </w:p>
        </w:tc>
        <w:tc>
          <w:tcPr>
            <w:tcW w:w="516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22BE76B5" w14:textId="77777777" w:rsidR="00C34076" w:rsidRDefault="00000000">
            <w:r>
              <w:rPr>
                <w:sz w:val="20"/>
                <w:szCs w:val="20"/>
              </w:rPr>
              <w:t>Opponent's rank</w:t>
            </w:r>
          </w:p>
        </w:tc>
      </w:tr>
      <w:tr w:rsidR="00C34076" w14:paraId="40026D88" w14:textId="77777777">
        <w:tblPrEx>
          <w:tblCellMar>
            <w:top w:w="0" w:type="dxa"/>
            <w:bottom w:w="0" w:type="dxa"/>
          </w:tblCellMar>
        </w:tblPrEx>
        <w:tc>
          <w:tcPr>
            <w:tcW w:w="200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55649E1B" w14:textId="77777777" w:rsidR="00C34076" w:rsidRDefault="00000000">
            <w:r>
              <w:rPr>
                <w:sz w:val="20"/>
                <w:szCs w:val="20"/>
              </w:rPr>
              <w:t>ace</w:t>
            </w:r>
          </w:p>
        </w:tc>
        <w:tc>
          <w:tcPr>
            <w:tcW w:w="220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10125DEF" w14:textId="77777777" w:rsidR="00C34076" w:rsidRDefault="00000000">
            <w:proofErr w:type="spellStart"/>
            <w:r>
              <w:rPr>
                <w:sz w:val="20"/>
                <w:szCs w:val="20"/>
              </w:rPr>
              <w:t>w_ace</w:t>
            </w:r>
            <w:proofErr w:type="spellEnd"/>
            <w:r>
              <w:rPr>
                <w:sz w:val="20"/>
                <w:szCs w:val="20"/>
              </w:rPr>
              <w:t xml:space="preserve"> / </w:t>
            </w:r>
            <w:proofErr w:type="spellStart"/>
            <w:r>
              <w:rPr>
                <w:sz w:val="20"/>
                <w:szCs w:val="20"/>
              </w:rPr>
              <w:t>l_ace</w:t>
            </w:r>
            <w:proofErr w:type="spellEnd"/>
          </w:p>
        </w:tc>
        <w:tc>
          <w:tcPr>
            <w:tcW w:w="516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2BAA516C" w14:textId="77777777" w:rsidR="00C34076" w:rsidRDefault="00000000">
            <w:r>
              <w:rPr>
                <w:sz w:val="20"/>
                <w:szCs w:val="20"/>
              </w:rPr>
              <w:t>Aces served</w:t>
            </w:r>
          </w:p>
        </w:tc>
      </w:tr>
      <w:tr w:rsidR="00C34076" w14:paraId="00187126" w14:textId="77777777">
        <w:tblPrEx>
          <w:tblCellMar>
            <w:top w:w="0" w:type="dxa"/>
            <w:bottom w:w="0" w:type="dxa"/>
          </w:tblCellMar>
        </w:tblPrEx>
        <w:tc>
          <w:tcPr>
            <w:tcW w:w="200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3830D751" w14:textId="77777777" w:rsidR="00C34076" w:rsidRDefault="00000000">
            <w:proofErr w:type="spellStart"/>
            <w:r>
              <w:rPr>
                <w:sz w:val="20"/>
                <w:szCs w:val="20"/>
              </w:rPr>
              <w:t>df</w:t>
            </w:r>
            <w:proofErr w:type="spellEnd"/>
          </w:p>
        </w:tc>
        <w:tc>
          <w:tcPr>
            <w:tcW w:w="220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44C12142" w14:textId="77777777" w:rsidR="00C34076" w:rsidRDefault="00000000">
            <w:proofErr w:type="spellStart"/>
            <w:r>
              <w:rPr>
                <w:sz w:val="20"/>
                <w:szCs w:val="20"/>
              </w:rPr>
              <w:t>w_df</w:t>
            </w:r>
            <w:proofErr w:type="spellEnd"/>
            <w:r>
              <w:rPr>
                <w:sz w:val="20"/>
                <w:szCs w:val="20"/>
              </w:rPr>
              <w:t xml:space="preserve"> / </w:t>
            </w:r>
            <w:proofErr w:type="spellStart"/>
            <w:r>
              <w:rPr>
                <w:sz w:val="20"/>
                <w:szCs w:val="20"/>
              </w:rPr>
              <w:t>l_df</w:t>
            </w:r>
            <w:proofErr w:type="spellEnd"/>
          </w:p>
        </w:tc>
        <w:tc>
          <w:tcPr>
            <w:tcW w:w="516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4025AADB" w14:textId="77777777" w:rsidR="00C34076" w:rsidRDefault="00000000">
            <w:r>
              <w:rPr>
                <w:sz w:val="20"/>
                <w:szCs w:val="20"/>
              </w:rPr>
              <w:t>Double faults</w:t>
            </w:r>
          </w:p>
        </w:tc>
      </w:tr>
      <w:tr w:rsidR="00C34076" w14:paraId="457EE1E2" w14:textId="77777777">
        <w:tblPrEx>
          <w:tblCellMar>
            <w:top w:w="0" w:type="dxa"/>
            <w:bottom w:w="0" w:type="dxa"/>
          </w:tblCellMar>
        </w:tblPrEx>
        <w:tc>
          <w:tcPr>
            <w:tcW w:w="200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44B96D43" w14:textId="77777777" w:rsidR="00C34076" w:rsidRDefault="00000000">
            <w:proofErr w:type="spellStart"/>
            <w:r>
              <w:rPr>
                <w:sz w:val="20"/>
                <w:szCs w:val="20"/>
              </w:rPr>
              <w:t>svpt</w:t>
            </w:r>
            <w:proofErr w:type="spellEnd"/>
          </w:p>
        </w:tc>
        <w:tc>
          <w:tcPr>
            <w:tcW w:w="220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18A16E7F" w14:textId="77777777" w:rsidR="00C34076" w:rsidRDefault="00000000">
            <w:proofErr w:type="spellStart"/>
            <w:r>
              <w:rPr>
                <w:sz w:val="20"/>
                <w:szCs w:val="20"/>
              </w:rPr>
              <w:t>w_svpt</w:t>
            </w:r>
            <w:proofErr w:type="spellEnd"/>
            <w:r>
              <w:rPr>
                <w:sz w:val="20"/>
                <w:szCs w:val="20"/>
              </w:rPr>
              <w:t xml:space="preserve"> / </w:t>
            </w:r>
            <w:proofErr w:type="spellStart"/>
            <w:r>
              <w:rPr>
                <w:sz w:val="20"/>
                <w:szCs w:val="20"/>
              </w:rPr>
              <w:t>l_svpt</w:t>
            </w:r>
            <w:proofErr w:type="spellEnd"/>
          </w:p>
        </w:tc>
        <w:tc>
          <w:tcPr>
            <w:tcW w:w="516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0418C65F" w14:textId="77777777" w:rsidR="00C34076" w:rsidRDefault="00000000">
            <w:r>
              <w:rPr>
                <w:sz w:val="20"/>
                <w:szCs w:val="20"/>
              </w:rPr>
              <w:t>Total serve points played</w:t>
            </w:r>
          </w:p>
        </w:tc>
      </w:tr>
      <w:tr w:rsidR="00C34076" w14:paraId="37041470" w14:textId="77777777">
        <w:tblPrEx>
          <w:tblCellMar>
            <w:top w:w="0" w:type="dxa"/>
            <w:bottom w:w="0" w:type="dxa"/>
          </w:tblCellMar>
        </w:tblPrEx>
        <w:tc>
          <w:tcPr>
            <w:tcW w:w="200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2FAC7DDC" w14:textId="77777777" w:rsidR="00C34076" w:rsidRDefault="00000000">
            <w:proofErr w:type="spellStart"/>
            <w:r>
              <w:rPr>
                <w:sz w:val="20"/>
                <w:szCs w:val="20"/>
              </w:rPr>
              <w:t>first_in</w:t>
            </w:r>
            <w:proofErr w:type="spellEnd"/>
          </w:p>
        </w:tc>
        <w:tc>
          <w:tcPr>
            <w:tcW w:w="220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076523D6" w14:textId="77777777" w:rsidR="00C34076" w:rsidRDefault="00000000">
            <w:r>
              <w:rPr>
                <w:sz w:val="20"/>
                <w:szCs w:val="20"/>
              </w:rPr>
              <w:t>w_1stIn / l_1stIn</w:t>
            </w:r>
          </w:p>
        </w:tc>
        <w:tc>
          <w:tcPr>
            <w:tcW w:w="516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4E1C8416" w14:textId="77777777" w:rsidR="00C34076" w:rsidRDefault="00000000">
            <w:r>
              <w:rPr>
                <w:sz w:val="20"/>
                <w:szCs w:val="20"/>
              </w:rPr>
              <w:t>First serves in</w:t>
            </w:r>
          </w:p>
        </w:tc>
      </w:tr>
      <w:tr w:rsidR="00C34076" w14:paraId="70F58606" w14:textId="77777777">
        <w:tblPrEx>
          <w:tblCellMar>
            <w:top w:w="0" w:type="dxa"/>
            <w:bottom w:w="0" w:type="dxa"/>
          </w:tblCellMar>
        </w:tblPrEx>
        <w:tc>
          <w:tcPr>
            <w:tcW w:w="200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3290DB5D" w14:textId="77777777" w:rsidR="00C34076" w:rsidRDefault="00000000">
            <w:proofErr w:type="spellStart"/>
            <w:r>
              <w:rPr>
                <w:sz w:val="20"/>
                <w:szCs w:val="20"/>
              </w:rPr>
              <w:t>first_won</w:t>
            </w:r>
            <w:proofErr w:type="spellEnd"/>
          </w:p>
        </w:tc>
        <w:tc>
          <w:tcPr>
            <w:tcW w:w="220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7A3C4DFB" w14:textId="77777777" w:rsidR="00C34076" w:rsidRDefault="00000000">
            <w:r>
              <w:rPr>
                <w:sz w:val="20"/>
                <w:szCs w:val="20"/>
              </w:rPr>
              <w:t>w_1stWon / l_1stWon</w:t>
            </w:r>
          </w:p>
        </w:tc>
        <w:tc>
          <w:tcPr>
            <w:tcW w:w="516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76889628" w14:textId="77777777" w:rsidR="00C34076" w:rsidRDefault="00000000">
            <w:r>
              <w:rPr>
                <w:sz w:val="20"/>
                <w:szCs w:val="20"/>
              </w:rPr>
              <w:t>First serve points won</w:t>
            </w:r>
          </w:p>
        </w:tc>
      </w:tr>
      <w:tr w:rsidR="00C34076" w14:paraId="5AE9D408" w14:textId="77777777">
        <w:tblPrEx>
          <w:tblCellMar>
            <w:top w:w="0" w:type="dxa"/>
            <w:bottom w:w="0" w:type="dxa"/>
          </w:tblCellMar>
        </w:tblPrEx>
        <w:tc>
          <w:tcPr>
            <w:tcW w:w="200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16237A03" w14:textId="77777777" w:rsidR="00C34076" w:rsidRDefault="00000000">
            <w:proofErr w:type="spellStart"/>
            <w:r>
              <w:rPr>
                <w:sz w:val="20"/>
                <w:szCs w:val="20"/>
              </w:rPr>
              <w:t>second_won</w:t>
            </w:r>
            <w:proofErr w:type="spellEnd"/>
          </w:p>
        </w:tc>
        <w:tc>
          <w:tcPr>
            <w:tcW w:w="220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6A0C72DE" w14:textId="77777777" w:rsidR="00C34076" w:rsidRDefault="00000000">
            <w:r>
              <w:rPr>
                <w:sz w:val="20"/>
                <w:szCs w:val="20"/>
              </w:rPr>
              <w:t>w_2ndWon / l_2ndWon</w:t>
            </w:r>
          </w:p>
        </w:tc>
        <w:tc>
          <w:tcPr>
            <w:tcW w:w="516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7A9FAE2C" w14:textId="77777777" w:rsidR="00C34076" w:rsidRDefault="00000000">
            <w:r>
              <w:rPr>
                <w:sz w:val="20"/>
                <w:szCs w:val="20"/>
              </w:rPr>
              <w:t>Second serve points won</w:t>
            </w:r>
          </w:p>
        </w:tc>
      </w:tr>
      <w:tr w:rsidR="00C34076" w14:paraId="5178E2DE" w14:textId="77777777">
        <w:tblPrEx>
          <w:tblCellMar>
            <w:top w:w="0" w:type="dxa"/>
            <w:bottom w:w="0" w:type="dxa"/>
          </w:tblCellMar>
        </w:tblPrEx>
        <w:tc>
          <w:tcPr>
            <w:tcW w:w="200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57780F19" w14:textId="77777777" w:rsidR="00C34076" w:rsidRDefault="00000000">
            <w:proofErr w:type="spellStart"/>
            <w:r>
              <w:rPr>
                <w:sz w:val="20"/>
                <w:szCs w:val="20"/>
              </w:rPr>
              <w:t>bp_saved</w:t>
            </w:r>
            <w:proofErr w:type="spellEnd"/>
          </w:p>
        </w:tc>
        <w:tc>
          <w:tcPr>
            <w:tcW w:w="220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33E803E8" w14:textId="77777777" w:rsidR="00C34076" w:rsidRDefault="00000000">
            <w:proofErr w:type="spellStart"/>
            <w:r>
              <w:rPr>
                <w:sz w:val="20"/>
                <w:szCs w:val="20"/>
              </w:rPr>
              <w:t>w_bpSaved</w:t>
            </w:r>
            <w:proofErr w:type="spellEnd"/>
            <w:r>
              <w:rPr>
                <w:sz w:val="20"/>
                <w:szCs w:val="20"/>
              </w:rPr>
              <w:t xml:space="preserve"> / </w:t>
            </w:r>
            <w:proofErr w:type="spellStart"/>
            <w:r>
              <w:rPr>
                <w:sz w:val="20"/>
                <w:szCs w:val="20"/>
              </w:rPr>
              <w:t>l_bpSaved</w:t>
            </w:r>
            <w:proofErr w:type="spellEnd"/>
          </w:p>
        </w:tc>
        <w:tc>
          <w:tcPr>
            <w:tcW w:w="516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66EA9C3E" w14:textId="77777777" w:rsidR="00C34076" w:rsidRDefault="00000000">
            <w:r>
              <w:rPr>
                <w:sz w:val="20"/>
                <w:szCs w:val="20"/>
              </w:rPr>
              <w:t>Break points saved</w:t>
            </w:r>
          </w:p>
        </w:tc>
      </w:tr>
      <w:tr w:rsidR="00C34076" w14:paraId="171BA1C5" w14:textId="77777777">
        <w:tblPrEx>
          <w:tblCellMar>
            <w:top w:w="0" w:type="dxa"/>
            <w:bottom w:w="0" w:type="dxa"/>
          </w:tblCellMar>
        </w:tblPrEx>
        <w:tc>
          <w:tcPr>
            <w:tcW w:w="200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25A45184" w14:textId="77777777" w:rsidR="00C34076" w:rsidRDefault="00000000">
            <w:proofErr w:type="spellStart"/>
            <w:r>
              <w:rPr>
                <w:sz w:val="20"/>
                <w:szCs w:val="20"/>
              </w:rPr>
              <w:t>bp_faced</w:t>
            </w:r>
            <w:proofErr w:type="spellEnd"/>
          </w:p>
        </w:tc>
        <w:tc>
          <w:tcPr>
            <w:tcW w:w="220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2BD7F9E4" w14:textId="77777777" w:rsidR="00C34076" w:rsidRDefault="00000000">
            <w:proofErr w:type="spellStart"/>
            <w:r>
              <w:rPr>
                <w:sz w:val="20"/>
                <w:szCs w:val="20"/>
              </w:rPr>
              <w:t>w_bpFaced</w:t>
            </w:r>
            <w:proofErr w:type="spellEnd"/>
            <w:r>
              <w:rPr>
                <w:sz w:val="20"/>
                <w:szCs w:val="20"/>
              </w:rPr>
              <w:t xml:space="preserve"> / </w:t>
            </w:r>
            <w:proofErr w:type="spellStart"/>
            <w:r>
              <w:rPr>
                <w:sz w:val="20"/>
                <w:szCs w:val="20"/>
              </w:rPr>
              <w:t>l_bpFaced</w:t>
            </w:r>
            <w:proofErr w:type="spellEnd"/>
          </w:p>
        </w:tc>
        <w:tc>
          <w:tcPr>
            <w:tcW w:w="516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179A5781" w14:textId="77777777" w:rsidR="00C34076" w:rsidRDefault="00000000">
            <w:r>
              <w:rPr>
                <w:sz w:val="20"/>
                <w:szCs w:val="20"/>
              </w:rPr>
              <w:t>Break points faced</w:t>
            </w:r>
          </w:p>
        </w:tc>
      </w:tr>
      <w:tr w:rsidR="00C34076" w14:paraId="4FCAFEFA" w14:textId="77777777">
        <w:tblPrEx>
          <w:tblCellMar>
            <w:top w:w="0" w:type="dxa"/>
            <w:bottom w:w="0" w:type="dxa"/>
          </w:tblCellMar>
        </w:tblPrEx>
        <w:tc>
          <w:tcPr>
            <w:tcW w:w="200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1A19B4FF" w14:textId="77777777" w:rsidR="00C34076" w:rsidRDefault="00000000">
            <w:r>
              <w:rPr>
                <w:sz w:val="20"/>
                <w:szCs w:val="20"/>
              </w:rPr>
              <w:t>result</w:t>
            </w:r>
          </w:p>
        </w:tc>
        <w:tc>
          <w:tcPr>
            <w:tcW w:w="220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6741577A" w14:textId="77777777" w:rsidR="00C34076" w:rsidRDefault="00000000">
            <w:r>
              <w:rPr>
                <w:sz w:val="20"/>
                <w:szCs w:val="20"/>
              </w:rPr>
              <w:t>derived</w:t>
            </w:r>
          </w:p>
        </w:tc>
        <w:tc>
          <w:tcPr>
            <w:tcW w:w="516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50C5D00A" w14:textId="77777777" w:rsidR="00C34076" w:rsidRDefault="00000000">
            <w:r>
              <w:rPr>
                <w:sz w:val="20"/>
                <w:szCs w:val="20"/>
              </w:rPr>
              <w:t>1 = Win, 0 = Loss</w:t>
            </w:r>
          </w:p>
        </w:tc>
      </w:tr>
    </w:tbl>
    <w:p w14:paraId="39A49383" w14:textId="77777777" w:rsidR="00C34076" w:rsidRDefault="00C34076"/>
    <w:p w14:paraId="79BBE87F" w14:textId="77777777" w:rsidR="00C34076" w:rsidRDefault="00000000">
      <w:pPr>
        <w:pStyle w:val="Heading1"/>
        <w:pBdr>
          <w:bottom w:val="single" w:sz="6" w:space="1" w:color="2E75B6"/>
        </w:pBdr>
      </w:pPr>
      <w:r>
        <w:t>5. Feature Engineering</w:t>
      </w:r>
    </w:p>
    <w:p w14:paraId="38D33D28" w14:textId="77777777" w:rsidR="00C34076" w:rsidRDefault="00000000">
      <w:pPr>
        <w:pStyle w:val="Heading2"/>
      </w:pPr>
      <w:proofErr w:type="gramStart"/>
      <w:r>
        <w:t>5.1  Serve</w:t>
      </w:r>
      <w:proofErr w:type="gramEnd"/>
      <w:r>
        <w:t xml:space="preserve"> Efficiency Ratios</w:t>
      </w:r>
    </w:p>
    <w:p w14:paraId="1ADE0C76" w14:textId="77777777" w:rsidR="00C34076" w:rsidRDefault="00000000">
      <w:pPr>
        <w:spacing w:before="60" w:after="80"/>
      </w:pPr>
      <w:r>
        <w:lastRenderedPageBreak/>
        <w:t>Four in-match serve metrics are computed as ratios from raw counts: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360"/>
      </w:tblGrid>
      <w:tr w:rsidR="00C34076" w14:paraId="7A7D28DD" w14:textId="77777777">
        <w:tblPrEx>
          <w:tblCellMar>
            <w:top w:w="0" w:type="dxa"/>
            <w:bottom w:w="0" w:type="dxa"/>
          </w:tblCellMar>
        </w:tblPrEx>
        <w:trPr>
          <w:tblHeader/>
        </w:trPr>
        <w:tc>
          <w:tcPr>
            <w:tcW w:w="2600" w:type="dxa"/>
            <w:tcBorders>
              <w:top w:val="single" w:sz="1" w:space="0" w:color="AACCE0"/>
              <w:left w:val="single" w:sz="1" w:space="0" w:color="AACCE0"/>
              <w:bottom w:val="single" w:sz="1" w:space="0" w:color="AACCE0"/>
              <w:right w:val="single" w:sz="1" w:space="0" w:color="AACCE0"/>
            </w:tcBorders>
            <w:shd w:val="clear" w:color="auto" w:fill="1F4E79"/>
            <w:tcMar>
              <w:top w:w="80" w:type="dxa"/>
              <w:left w:w="120" w:type="dxa"/>
              <w:bottom w:w="80" w:type="dxa"/>
              <w:right w:w="120" w:type="dxa"/>
            </w:tcMar>
          </w:tcPr>
          <w:p w14:paraId="5390D80B" w14:textId="77777777" w:rsidR="00C34076" w:rsidRDefault="00000000">
            <w:r>
              <w:rPr>
                <w:b/>
                <w:bCs/>
                <w:color w:val="FFFFFF"/>
                <w:sz w:val="20"/>
                <w:szCs w:val="20"/>
              </w:rPr>
              <w:t>Derived Feature</w:t>
            </w:r>
          </w:p>
        </w:tc>
        <w:tc>
          <w:tcPr>
            <w:tcW w:w="3400" w:type="dxa"/>
            <w:tcBorders>
              <w:top w:val="single" w:sz="1" w:space="0" w:color="AACCE0"/>
              <w:left w:val="single" w:sz="1" w:space="0" w:color="AACCE0"/>
              <w:bottom w:val="single" w:sz="1" w:space="0" w:color="AACCE0"/>
              <w:right w:val="single" w:sz="1" w:space="0" w:color="AACCE0"/>
            </w:tcBorders>
            <w:shd w:val="clear" w:color="auto" w:fill="1F4E79"/>
            <w:tcMar>
              <w:top w:w="80" w:type="dxa"/>
              <w:left w:w="120" w:type="dxa"/>
              <w:bottom w:w="80" w:type="dxa"/>
              <w:right w:w="120" w:type="dxa"/>
            </w:tcMar>
          </w:tcPr>
          <w:p w14:paraId="76BCFB47" w14:textId="77777777" w:rsidR="00C34076" w:rsidRDefault="00000000">
            <w:r>
              <w:rPr>
                <w:b/>
                <w:bCs/>
                <w:color w:val="FFFFFF"/>
                <w:sz w:val="20"/>
                <w:szCs w:val="20"/>
              </w:rPr>
              <w:t>Formula</w:t>
            </w:r>
          </w:p>
        </w:tc>
        <w:tc>
          <w:tcPr>
            <w:tcW w:w="3360" w:type="dxa"/>
            <w:tcBorders>
              <w:top w:val="single" w:sz="1" w:space="0" w:color="AACCE0"/>
              <w:left w:val="single" w:sz="1" w:space="0" w:color="AACCE0"/>
              <w:bottom w:val="single" w:sz="1" w:space="0" w:color="AACCE0"/>
              <w:right w:val="single" w:sz="1" w:space="0" w:color="AACCE0"/>
            </w:tcBorders>
            <w:shd w:val="clear" w:color="auto" w:fill="1F4E79"/>
            <w:tcMar>
              <w:top w:w="80" w:type="dxa"/>
              <w:left w:w="120" w:type="dxa"/>
              <w:bottom w:w="80" w:type="dxa"/>
              <w:right w:w="120" w:type="dxa"/>
            </w:tcMar>
          </w:tcPr>
          <w:p w14:paraId="4B00D877" w14:textId="77777777" w:rsidR="00C34076" w:rsidRDefault="00000000">
            <w:r>
              <w:rPr>
                <w:b/>
                <w:bCs/>
                <w:color w:val="FFFFFF"/>
                <w:sz w:val="20"/>
                <w:szCs w:val="20"/>
              </w:rPr>
              <w:t>Interpretation</w:t>
            </w:r>
          </w:p>
        </w:tc>
      </w:tr>
      <w:tr w:rsidR="00C34076" w14:paraId="358DA340" w14:textId="77777777">
        <w:tblPrEx>
          <w:tblCellMar>
            <w:top w:w="0" w:type="dxa"/>
            <w:bottom w:w="0" w:type="dxa"/>
          </w:tblCellMar>
        </w:tblPrEx>
        <w:tc>
          <w:tcPr>
            <w:tcW w:w="260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2E95AC1C" w14:textId="77777777" w:rsidR="00C34076" w:rsidRDefault="00000000">
            <w:proofErr w:type="spellStart"/>
            <w:r>
              <w:rPr>
                <w:sz w:val="20"/>
                <w:szCs w:val="20"/>
              </w:rPr>
              <w:t>first_serve_pct</w:t>
            </w:r>
            <w:proofErr w:type="spellEnd"/>
          </w:p>
        </w:tc>
        <w:tc>
          <w:tcPr>
            <w:tcW w:w="340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3EF87162" w14:textId="77777777" w:rsidR="00C34076" w:rsidRDefault="00000000">
            <w:proofErr w:type="spellStart"/>
            <w:r>
              <w:rPr>
                <w:sz w:val="20"/>
                <w:szCs w:val="20"/>
              </w:rPr>
              <w:t>first_in</w:t>
            </w:r>
            <w:proofErr w:type="spellEnd"/>
            <w:r>
              <w:rPr>
                <w:sz w:val="20"/>
                <w:szCs w:val="20"/>
              </w:rPr>
              <w:t xml:space="preserve"> / </w:t>
            </w:r>
            <w:proofErr w:type="spellStart"/>
            <w:r>
              <w:rPr>
                <w:sz w:val="20"/>
                <w:szCs w:val="20"/>
              </w:rPr>
              <w:t>svpt</w:t>
            </w:r>
            <w:proofErr w:type="spellEnd"/>
          </w:p>
        </w:tc>
        <w:tc>
          <w:tcPr>
            <w:tcW w:w="336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5C2293D1" w14:textId="77777777" w:rsidR="00C34076" w:rsidRDefault="00000000">
            <w:r>
              <w:rPr>
                <w:sz w:val="20"/>
                <w:szCs w:val="20"/>
              </w:rPr>
              <w:t>Percentage of first serves that land in</w:t>
            </w:r>
          </w:p>
        </w:tc>
      </w:tr>
      <w:tr w:rsidR="00C34076" w14:paraId="1BAF11E5" w14:textId="77777777">
        <w:tblPrEx>
          <w:tblCellMar>
            <w:top w:w="0" w:type="dxa"/>
            <w:bottom w:w="0" w:type="dxa"/>
          </w:tblCellMar>
        </w:tblPrEx>
        <w:tc>
          <w:tcPr>
            <w:tcW w:w="260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15BC9E6D" w14:textId="77777777" w:rsidR="00C34076" w:rsidRDefault="00000000">
            <w:proofErr w:type="spellStart"/>
            <w:r>
              <w:rPr>
                <w:sz w:val="20"/>
                <w:szCs w:val="20"/>
              </w:rPr>
              <w:t>first_serve_win_pct</w:t>
            </w:r>
            <w:proofErr w:type="spellEnd"/>
          </w:p>
        </w:tc>
        <w:tc>
          <w:tcPr>
            <w:tcW w:w="340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00167CB7" w14:textId="77777777" w:rsidR="00C34076" w:rsidRDefault="00000000">
            <w:proofErr w:type="spellStart"/>
            <w:r>
              <w:rPr>
                <w:sz w:val="20"/>
                <w:szCs w:val="20"/>
              </w:rPr>
              <w:t>first_won</w:t>
            </w:r>
            <w:proofErr w:type="spellEnd"/>
            <w:r>
              <w:rPr>
                <w:sz w:val="20"/>
                <w:szCs w:val="20"/>
              </w:rPr>
              <w:t xml:space="preserve"> / </w:t>
            </w:r>
            <w:proofErr w:type="spellStart"/>
            <w:r>
              <w:rPr>
                <w:sz w:val="20"/>
                <w:szCs w:val="20"/>
              </w:rPr>
              <w:t>first_in</w:t>
            </w:r>
            <w:proofErr w:type="spellEnd"/>
          </w:p>
        </w:tc>
        <w:tc>
          <w:tcPr>
            <w:tcW w:w="336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79BB2609" w14:textId="77777777" w:rsidR="00C34076" w:rsidRDefault="00000000">
            <w:r>
              <w:rPr>
                <w:sz w:val="20"/>
                <w:szCs w:val="20"/>
              </w:rPr>
              <w:t>Win rate when first serve is in</w:t>
            </w:r>
          </w:p>
        </w:tc>
      </w:tr>
      <w:tr w:rsidR="00C34076" w14:paraId="1D704252" w14:textId="77777777">
        <w:tblPrEx>
          <w:tblCellMar>
            <w:top w:w="0" w:type="dxa"/>
            <w:bottom w:w="0" w:type="dxa"/>
          </w:tblCellMar>
        </w:tblPrEx>
        <w:tc>
          <w:tcPr>
            <w:tcW w:w="260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264E5197" w14:textId="77777777" w:rsidR="00C34076" w:rsidRDefault="00000000">
            <w:proofErr w:type="spellStart"/>
            <w:r>
              <w:rPr>
                <w:sz w:val="20"/>
                <w:szCs w:val="20"/>
              </w:rPr>
              <w:t>second_serve_attempts</w:t>
            </w:r>
            <w:proofErr w:type="spellEnd"/>
          </w:p>
        </w:tc>
        <w:tc>
          <w:tcPr>
            <w:tcW w:w="340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259CC7B4" w14:textId="77777777" w:rsidR="00C34076" w:rsidRDefault="00000000">
            <w:proofErr w:type="spellStart"/>
            <w:r>
              <w:rPr>
                <w:sz w:val="20"/>
                <w:szCs w:val="20"/>
              </w:rPr>
              <w:t>svpt</w:t>
            </w:r>
            <w:proofErr w:type="spellEnd"/>
            <w:r>
              <w:rPr>
                <w:sz w:val="20"/>
                <w:szCs w:val="20"/>
              </w:rPr>
              <w:t xml:space="preserve"> - </w:t>
            </w:r>
            <w:proofErr w:type="spellStart"/>
            <w:r>
              <w:rPr>
                <w:sz w:val="20"/>
                <w:szCs w:val="20"/>
              </w:rPr>
              <w:t>first_in</w:t>
            </w:r>
            <w:proofErr w:type="spellEnd"/>
          </w:p>
        </w:tc>
        <w:tc>
          <w:tcPr>
            <w:tcW w:w="336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0AA60090" w14:textId="77777777" w:rsidR="00C34076" w:rsidRDefault="00000000">
            <w:r>
              <w:rPr>
                <w:sz w:val="20"/>
                <w:szCs w:val="20"/>
              </w:rPr>
              <w:t>Implied second serve count</w:t>
            </w:r>
          </w:p>
        </w:tc>
      </w:tr>
      <w:tr w:rsidR="00C34076" w14:paraId="4043C6AD" w14:textId="77777777">
        <w:tblPrEx>
          <w:tblCellMar>
            <w:top w:w="0" w:type="dxa"/>
            <w:bottom w:w="0" w:type="dxa"/>
          </w:tblCellMar>
        </w:tblPrEx>
        <w:tc>
          <w:tcPr>
            <w:tcW w:w="260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76AD0B7E" w14:textId="77777777" w:rsidR="00C34076" w:rsidRDefault="00000000">
            <w:proofErr w:type="spellStart"/>
            <w:r>
              <w:rPr>
                <w:sz w:val="20"/>
                <w:szCs w:val="20"/>
              </w:rPr>
              <w:t>second_serve_win_pct</w:t>
            </w:r>
            <w:proofErr w:type="spellEnd"/>
          </w:p>
        </w:tc>
        <w:tc>
          <w:tcPr>
            <w:tcW w:w="340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679EDA74" w14:textId="77777777" w:rsidR="00C34076" w:rsidRDefault="00000000">
            <w:proofErr w:type="spellStart"/>
            <w:r>
              <w:rPr>
                <w:sz w:val="20"/>
                <w:szCs w:val="20"/>
              </w:rPr>
              <w:t>second_won</w:t>
            </w:r>
            <w:proofErr w:type="spellEnd"/>
            <w:r>
              <w:rPr>
                <w:sz w:val="20"/>
                <w:szCs w:val="20"/>
              </w:rPr>
              <w:t xml:space="preserve"> / </w:t>
            </w:r>
            <w:proofErr w:type="spellStart"/>
            <w:r>
              <w:rPr>
                <w:sz w:val="20"/>
                <w:szCs w:val="20"/>
              </w:rPr>
              <w:t>second_serve_attempts</w:t>
            </w:r>
            <w:proofErr w:type="spellEnd"/>
          </w:p>
        </w:tc>
        <w:tc>
          <w:tcPr>
            <w:tcW w:w="336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542F93BE" w14:textId="77777777" w:rsidR="00C34076" w:rsidRDefault="00000000">
            <w:r>
              <w:rPr>
                <w:sz w:val="20"/>
                <w:szCs w:val="20"/>
              </w:rPr>
              <w:t>Win rate on second serve points</w:t>
            </w:r>
          </w:p>
        </w:tc>
      </w:tr>
      <w:tr w:rsidR="00C34076" w14:paraId="26F6EA3A" w14:textId="77777777">
        <w:tblPrEx>
          <w:tblCellMar>
            <w:top w:w="0" w:type="dxa"/>
            <w:bottom w:w="0" w:type="dxa"/>
          </w:tblCellMar>
        </w:tblPrEx>
        <w:tc>
          <w:tcPr>
            <w:tcW w:w="260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0329AED9" w14:textId="77777777" w:rsidR="00C34076" w:rsidRDefault="00000000">
            <w:proofErr w:type="spellStart"/>
            <w:r>
              <w:rPr>
                <w:sz w:val="20"/>
                <w:szCs w:val="20"/>
              </w:rPr>
              <w:t>bp_save_pct</w:t>
            </w:r>
            <w:proofErr w:type="spellEnd"/>
          </w:p>
        </w:tc>
        <w:tc>
          <w:tcPr>
            <w:tcW w:w="340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71255FB2" w14:textId="77777777" w:rsidR="00C34076" w:rsidRDefault="00000000">
            <w:proofErr w:type="spellStart"/>
            <w:r>
              <w:rPr>
                <w:sz w:val="20"/>
                <w:szCs w:val="20"/>
              </w:rPr>
              <w:t>bp_saved</w:t>
            </w:r>
            <w:proofErr w:type="spellEnd"/>
            <w:r>
              <w:rPr>
                <w:sz w:val="20"/>
                <w:szCs w:val="20"/>
              </w:rPr>
              <w:t xml:space="preserve"> / </w:t>
            </w:r>
            <w:proofErr w:type="spellStart"/>
            <w:r>
              <w:rPr>
                <w:sz w:val="20"/>
                <w:szCs w:val="20"/>
              </w:rPr>
              <w:t>bp_faced</w:t>
            </w:r>
            <w:proofErr w:type="spellEnd"/>
          </w:p>
        </w:tc>
        <w:tc>
          <w:tcPr>
            <w:tcW w:w="336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41D51798" w14:textId="77777777" w:rsidR="00C34076" w:rsidRDefault="00000000">
            <w:r>
              <w:rPr>
                <w:sz w:val="20"/>
                <w:szCs w:val="20"/>
              </w:rPr>
              <w:t xml:space="preserve">Break point conversion </w:t>
            </w:r>
            <w:proofErr w:type="spellStart"/>
            <w:r>
              <w:rPr>
                <w:sz w:val="20"/>
                <w:szCs w:val="20"/>
              </w:rPr>
              <w:t>defence</w:t>
            </w:r>
            <w:proofErr w:type="spellEnd"/>
            <w:r>
              <w:rPr>
                <w:sz w:val="20"/>
                <w:szCs w:val="20"/>
              </w:rPr>
              <w:t xml:space="preserve"> rate</w:t>
            </w:r>
          </w:p>
        </w:tc>
      </w:tr>
    </w:tbl>
    <w:p w14:paraId="69847BE6" w14:textId="77777777" w:rsidR="00C34076" w:rsidRDefault="00C34076"/>
    <w:p w14:paraId="1A9215AD" w14:textId="77777777" w:rsidR="00C34076" w:rsidRDefault="00000000">
      <w:pPr>
        <w:pStyle w:val="Heading2"/>
      </w:pPr>
      <w:proofErr w:type="gramStart"/>
      <w:r>
        <w:t>5.2  Pressure</w:t>
      </w:r>
      <w:proofErr w:type="gramEnd"/>
      <w:r>
        <w:t xml:space="preserve"> &amp; Context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360"/>
      </w:tblGrid>
      <w:tr w:rsidR="00C34076" w14:paraId="214110D3" w14:textId="77777777">
        <w:tblPrEx>
          <w:tblCellMar>
            <w:top w:w="0" w:type="dxa"/>
            <w:bottom w:w="0" w:type="dxa"/>
          </w:tblCellMar>
        </w:tblPrEx>
        <w:trPr>
          <w:tblHeader/>
        </w:trPr>
        <w:tc>
          <w:tcPr>
            <w:tcW w:w="2600" w:type="dxa"/>
            <w:tcBorders>
              <w:top w:val="single" w:sz="1" w:space="0" w:color="AACCE0"/>
              <w:left w:val="single" w:sz="1" w:space="0" w:color="AACCE0"/>
              <w:bottom w:val="single" w:sz="1" w:space="0" w:color="AACCE0"/>
              <w:right w:val="single" w:sz="1" w:space="0" w:color="AACCE0"/>
            </w:tcBorders>
            <w:shd w:val="clear" w:color="auto" w:fill="1F4E79"/>
            <w:tcMar>
              <w:top w:w="80" w:type="dxa"/>
              <w:left w:w="120" w:type="dxa"/>
              <w:bottom w:w="80" w:type="dxa"/>
              <w:right w:w="120" w:type="dxa"/>
            </w:tcMar>
          </w:tcPr>
          <w:p w14:paraId="71564FA2" w14:textId="77777777" w:rsidR="00C34076" w:rsidRDefault="00000000">
            <w:r>
              <w:rPr>
                <w:b/>
                <w:bCs/>
                <w:color w:val="FFFFFF"/>
                <w:sz w:val="20"/>
                <w:szCs w:val="20"/>
              </w:rPr>
              <w:t>Derived Feature</w:t>
            </w:r>
          </w:p>
        </w:tc>
        <w:tc>
          <w:tcPr>
            <w:tcW w:w="3400" w:type="dxa"/>
            <w:tcBorders>
              <w:top w:val="single" w:sz="1" w:space="0" w:color="AACCE0"/>
              <w:left w:val="single" w:sz="1" w:space="0" w:color="AACCE0"/>
              <w:bottom w:val="single" w:sz="1" w:space="0" w:color="AACCE0"/>
              <w:right w:val="single" w:sz="1" w:space="0" w:color="AACCE0"/>
            </w:tcBorders>
            <w:shd w:val="clear" w:color="auto" w:fill="1F4E79"/>
            <w:tcMar>
              <w:top w:w="80" w:type="dxa"/>
              <w:left w:w="120" w:type="dxa"/>
              <w:bottom w:w="80" w:type="dxa"/>
              <w:right w:w="120" w:type="dxa"/>
            </w:tcMar>
          </w:tcPr>
          <w:p w14:paraId="1739E620" w14:textId="77777777" w:rsidR="00C34076" w:rsidRDefault="00000000">
            <w:r>
              <w:rPr>
                <w:b/>
                <w:bCs/>
                <w:color w:val="FFFFFF"/>
                <w:sz w:val="20"/>
                <w:szCs w:val="20"/>
              </w:rPr>
              <w:t>Formula</w:t>
            </w:r>
          </w:p>
        </w:tc>
        <w:tc>
          <w:tcPr>
            <w:tcW w:w="3360" w:type="dxa"/>
            <w:tcBorders>
              <w:top w:val="single" w:sz="1" w:space="0" w:color="AACCE0"/>
              <w:left w:val="single" w:sz="1" w:space="0" w:color="AACCE0"/>
              <w:bottom w:val="single" w:sz="1" w:space="0" w:color="AACCE0"/>
              <w:right w:val="single" w:sz="1" w:space="0" w:color="AACCE0"/>
            </w:tcBorders>
            <w:shd w:val="clear" w:color="auto" w:fill="1F4E79"/>
            <w:tcMar>
              <w:top w:w="80" w:type="dxa"/>
              <w:left w:w="120" w:type="dxa"/>
              <w:bottom w:w="80" w:type="dxa"/>
              <w:right w:w="120" w:type="dxa"/>
            </w:tcMar>
          </w:tcPr>
          <w:p w14:paraId="233E1F3C" w14:textId="77777777" w:rsidR="00C34076" w:rsidRDefault="00000000">
            <w:r>
              <w:rPr>
                <w:b/>
                <w:bCs/>
                <w:color w:val="FFFFFF"/>
                <w:sz w:val="20"/>
                <w:szCs w:val="20"/>
              </w:rPr>
              <w:t>Interpretation</w:t>
            </w:r>
          </w:p>
        </w:tc>
      </w:tr>
      <w:tr w:rsidR="00C34076" w14:paraId="01C46D70" w14:textId="77777777">
        <w:tblPrEx>
          <w:tblCellMar>
            <w:top w:w="0" w:type="dxa"/>
            <w:bottom w:w="0" w:type="dxa"/>
          </w:tblCellMar>
        </w:tblPrEx>
        <w:tc>
          <w:tcPr>
            <w:tcW w:w="260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582F21D4" w14:textId="77777777" w:rsidR="00C34076" w:rsidRDefault="00000000">
            <w:proofErr w:type="spellStart"/>
            <w:r>
              <w:rPr>
                <w:sz w:val="20"/>
                <w:szCs w:val="20"/>
              </w:rPr>
              <w:t>pressure_index</w:t>
            </w:r>
            <w:proofErr w:type="spellEnd"/>
          </w:p>
        </w:tc>
        <w:tc>
          <w:tcPr>
            <w:tcW w:w="340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23319E2E" w14:textId="77777777" w:rsidR="00C34076" w:rsidRDefault="00000000">
            <w:proofErr w:type="spellStart"/>
            <w:r>
              <w:rPr>
                <w:sz w:val="20"/>
                <w:szCs w:val="20"/>
              </w:rPr>
              <w:t>bp_faced</w:t>
            </w:r>
            <w:proofErr w:type="spellEnd"/>
            <w:r>
              <w:rPr>
                <w:sz w:val="20"/>
                <w:szCs w:val="20"/>
              </w:rPr>
              <w:t xml:space="preserve"> / </w:t>
            </w:r>
            <w:proofErr w:type="spellStart"/>
            <w:r>
              <w:rPr>
                <w:sz w:val="20"/>
                <w:szCs w:val="20"/>
              </w:rPr>
              <w:t>svpt</w:t>
            </w:r>
            <w:proofErr w:type="spellEnd"/>
          </w:p>
        </w:tc>
        <w:tc>
          <w:tcPr>
            <w:tcW w:w="336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418E0E39" w14:textId="77777777" w:rsidR="00C34076" w:rsidRDefault="00000000">
            <w:r>
              <w:rPr>
                <w:sz w:val="20"/>
                <w:szCs w:val="20"/>
              </w:rPr>
              <w:t>How often service games are under BP pressure</w:t>
            </w:r>
          </w:p>
        </w:tc>
      </w:tr>
      <w:tr w:rsidR="00C34076" w14:paraId="5209EDB7" w14:textId="77777777">
        <w:tblPrEx>
          <w:tblCellMar>
            <w:top w:w="0" w:type="dxa"/>
            <w:bottom w:w="0" w:type="dxa"/>
          </w:tblCellMar>
        </w:tblPrEx>
        <w:tc>
          <w:tcPr>
            <w:tcW w:w="260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67A71529" w14:textId="77777777" w:rsidR="00C34076" w:rsidRDefault="00000000">
            <w:proofErr w:type="spellStart"/>
            <w:r>
              <w:rPr>
                <w:sz w:val="20"/>
                <w:szCs w:val="20"/>
              </w:rPr>
              <w:t>df_rate</w:t>
            </w:r>
            <w:proofErr w:type="spellEnd"/>
          </w:p>
        </w:tc>
        <w:tc>
          <w:tcPr>
            <w:tcW w:w="340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0FE3BDEF" w14:textId="77777777" w:rsidR="00C34076" w:rsidRDefault="00000000">
            <w:proofErr w:type="spellStart"/>
            <w:r>
              <w:rPr>
                <w:sz w:val="20"/>
                <w:szCs w:val="20"/>
              </w:rPr>
              <w:t>df</w:t>
            </w:r>
            <w:proofErr w:type="spellEnd"/>
            <w:r>
              <w:rPr>
                <w:sz w:val="20"/>
                <w:szCs w:val="20"/>
              </w:rPr>
              <w:t xml:space="preserve"> / </w:t>
            </w:r>
            <w:proofErr w:type="spellStart"/>
            <w:r>
              <w:rPr>
                <w:sz w:val="20"/>
                <w:szCs w:val="20"/>
              </w:rPr>
              <w:t>svpt</w:t>
            </w:r>
            <w:proofErr w:type="spellEnd"/>
          </w:p>
        </w:tc>
        <w:tc>
          <w:tcPr>
            <w:tcW w:w="336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2EFA43DB" w14:textId="77777777" w:rsidR="00C34076" w:rsidRDefault="00000000">
            <w:r>
              <w:rPr>
                <w:sz w:val="20"/>
                <w:szCs w:val="20"/>
              </w:rPr>
              <w:t>Double fault rate relative to service volume</w:t>
            </w:r>
          </w:p>
        </w:tc>
      </w:tr>
      <w:tr w:rsidR="00C34076" w14:paraId="0BCF1C22" w14:textId="77777777">
        <w:tblPrEx>
          <w:tblCellMar>
            <w:top w:w="0" w:type="dxa"/>
            <w:bottom w:w="0" w:type="dxa"/>
          </w:tblCellMar>
        </w:tblPrEx>
        <w:tc>
          <w:tcPr>
            <w:tcW w:w="260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61F1786B" w14:textId="77777777" w:rsidR="00C34076" w:rsidRDefault="00000000">
            <w:proofErr w:type="spellStart"/>
            <w:r>
              <w:rPr>
                <w:sz w:val="20"/>
                <w:szCs w:val="20"/>
              </w:rPr>
              <w:t>rank_difference</w:t>
            </w:r>
            <w:proofErr w:type="spellEnd"/>
          </w:p>
        </w:tc>
        <w:tc>
          <w:tcPr>
            <w:tcW w:w="340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07A59324" w14:textId="77777777" w:rsidR="00C34076" w:rsidRDefault="00000000">
            <w:proofErr w:type="spellStart"/>
            <w:r>
              <w:rPr>
                <w:sz w:val="20"/>
                <w:szCs w:val="20"/>
              </w:rPr>
              <w:t>opponent_rank</w:t>
            </w:r>
            <w:proofErr w:type="spellEnd"/>
            <w:r>
              <w:rPr>
                <w:sz w:val="20"/>
                <w:szCs w:val="20"/>
              </w:rPr>
              <w:t xml:space="preserve"> - rank</w:t>
            </w:r>
          </w:p>
        </w:tc>
        <w:tc>
          <w:tcPr>
            <w:tcW w:w="336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760A7FA0" w14:textId="77777777" w:rsidR="00C34076" w:rsidRDefault="00000000">
            <w:r>
              <w:rPr>
                <w:sz w:val="20"/>
                <w:szCs w:val="20"/>
              </w:rPr>
              <w:t>Positive = Swiatek is ranked higher (</w:t>
            </w:r>
            <w:proofErr w:type="spellStart"/>
            <w:r>
              <w:rPr>
                <w:sz w:val="20"/>
                <w:szCs w:val="20"/>
              </w:rPr>
              <w:t>favourite</w:t>
            </w:r>
            <w:proofErr w:type="spellEnd"/>
            <w:r>
              <w:rPr>
                <w:sz w:val="20"/>
                <w:szCs w:val="20"/>
              </w:rPr>
              <w:t>)</w:t>
            </w:r>
          </w:p>
        </w:tc>
      </w:tr>
      <w:tr w:rsidR="00C34076" w14:paraId="66F6E693" w14:textId="77777777">
        <w:tblPrEx>
          <w:tblCellMar>
            <w:top w:w="0" w:type="dxa"/>
            <w:bottom w:w="0" w:type="dxa"/>
          </w:tblCellMar>
        </w:tblPrEx>
        <w:tc>
          <w:tcPr>
            <w:tcW w:w="260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2376F355" w14:textId="77777777" w:rsidR="00C34076" w:rsidRDefault="00000000">
            <w:proofErr w:type="spellStart"/>
            <w:r>
              <w:rPr>
                <w:sz w:val="20"/>
                <w:szCs w:val="20"/>
              </w:rPr>
              <w:t>opponent_strength</w:t>
            </w:r>
            <w:proofErr w:type="spellEnd"/>
          </w:p>
        </w:tc>
        <w:tc>
          <w:tcPr>
            <w:tcW w:w="340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2561D973" w14:textId="77777777" w:rsidR="00C34076" w:rsidRDefault="00000000">
            <w:r>
              <w:rPr>
                <w:sz w:val="20"/>
                <w:szCs w:val="20"/>
              </w:rPr>
              <w:t xml:space="preserve">1 / </w:t>
            </w:r>
            <w:proofErr w:type="spellStart"/>
            <w:r>
              <w:rPr>
                <w:sz w:val="20"/>
                <w:szCs w:val="20"/>
              </w:rPr>
              <w:t>opponent_rank</w:t>
            </w:r>
            <w:proofErr w:type="spellEnd"/>
          </w:p>
        </w:tc>
        <w:tc>
          <w:tcPr>
            <w:tcW w:w="336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35DFD4E3" w14:textId="77777777" w:rsidR="00C34076" w:rsidRDefault="00000000">
            <w:r>
              <w:rPr>
                <w:sz w:val="20"/>
                <w:szCs w:val="20"/>
              </w:rPr>
              <w:t>Inverse rank as a continuous strength proxy</w:t>
            </w:r>
          </w:p>
        </w:tc>
      </w:tr>
    </w:tbl>
    <w:p w14:paraId="28F874A3" w14:textId="77777777" w:rsidR="00C34076" w:rsidRDefault="00C34076"/>
    <w:p w14:paraId="5E9F65E2" w14:textId="77777777" w:rsidR="00C34076" w:rsidRDefault="00000000">
      <w:pPr>
        <w:pStyle w:val="Heading2"/>
      </w:pPr>
      <w:proofErr w:type="gramStart"/>
      <w:r>
        <w:t>5.3  Temporal</w:t>
      </w:r>
      <w:proofErr w:type="gramEnd"/>
      <w:r>
        <w:t xml:space="preserve"> / Rolling Features</w:t>
      </w:r>
    </w:p>
    <w:p w14:paraId="241472AF" w14:textId="77777777" w:rsidR="00C34076" w:rsidRDefault="00000000">
      <w:pPr>
        <w:spacing w:before="60" w:after="80"/>
      </w:pPr>
      <w:r>
        <w:t xml:space="preserve">Three temporal features are engineered using </w:t>
      </w:r>
      <w:proofErr w:type="gramStart"/>
      <w:r>
        <w:t>chronologically-sorted</w:t>
      </w:r>
      <w:proofErr w:type="gramEnd"/>
      <w:r>
        <w:t xml:space="preserve"> match data, computed in a strictly look-back fashion to prevent leakage: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4960"/>
      </w:tblGrid>
      <w:tr w:rsidR="00C34076" w14:paraId="5784506C" w14:textId="77777777">
        <w:tblPrEx>
          <w:tblCellMar>
            <w:top w:w="0" w:type="dxa"/>
            <w:bottom w:w="0" w:type="dxa"/>
          </w:tblCellMar>
        </w:tblPrEx>
        <w:trPr>
          <w:tblHeader/>
        </w:trPr>
        <w:tc>
          <w:tcPr>
            <w:tcW w:w="2600" w:type="dxa"/>
            <w:tcBorders>
              <w:top w:val="single" w:sz="1" w:space="0" w:color="AACCE0"/>
              <w:left w:val="single" w:sz="1" w:space="0" w:color="AACCE0"/>
              <w:bottom w:val="single" w:sz="1" w:space="0" w:color="AACCE0"/>
              <w:right w:val="single" w:sz="1" w:space="0" w:color="AACCE0"/>
            </w:tcBorders>
            <w:shd w:val="clear" w:color="auto" w:fill="1F4E79"/>
            <w:tcMar>
              <w:top w:w="80" w:type="dxa"/>
              <w:left w:w="120" w:type="dxa"/>
              <w:bottom w:w="80" w:type="dxa"/>
              <w:right w:w="120" w:type="dxa"/>
            </w:tcMar>
          </w:tcPr>
          <w:p w14:paraId="3F806669" w14:textId="77777777" w:rsidR="00C34076" w:rsidRDefault="00000000">
            <w:r>
              <w:rPr>
                <w:b/>
                <w:bCs/>
                <w:color w:val="FFFFFF"/>
                <w:sz w:val="20"/>
                <w:szCs w:val="20"/>
              </w:rPr>
              <w:t>Feature</w:t>
            </w:r>
          </w:p>
        </w:tc>
        <w:tc>
          <w:tcPr>
            <w:tcW w:w="1800" w:type="dxa"/>
            <w:tcBorders>
              <w:top w:val="single" w:sz="1" w:space="0" w:color="AACCE0"/>
              <w:left w:val="single" w:sz="1" w:space="0" w:color="AACCE0"/>
              <w:bottom w:val="single" w:sz="1" w:space="0" w:color="AACCE0"/>
              <w:right w:val="single" w:sz="1" w:space="0" w:color="AACCE0"/>
            </w:tcBorders>
            <w:shd w:val="clear" w:color="auto" w:fill="1F4E79"/>
            <w:tcMar>
              <w:top w:w="80" w:type="dxa"/>
              <w:left w:w="120" w:type="dxa"/>
              <w:bottom w:w="80" w:type="dxa"/>
              <w:right w:w="120" w:type="dxa"/>
            </w:tcMar>
          </w:tcPr>
          <w:p w14:paraId="3BE5A4E2" w14:textId="77777777" w:rsidR="00C34076" w:rsidRDefault="00000000">
            <w:r>
              <w:rPr>
                <w:b/>
                <w:bCs/>
                <w:color w:val="FFFFFF"/>
                <w:sz w:val="20"/>
                <w:szCs w:val="20"/>
              </w:rPr>
              <w:t>Lookback Window</w:t>
            </w:r>
          </w:p>
        </w:tc>
        <w:tc>
          <w:tcPr>
            <w:tcW w:w="4960" w:type="dxa"/>
            <w:tcBorders>
              <w:top w:val="single" w:sz="1" w:space="0" w:color="AACCE0"/>
              <w:left w:val="single" w:sz="1" w:space="0" w:color="AACCE0"/>
              <w:bottom w:val="single" w:sz="1" w:space="0" w:color="AACCE0"/>
              <w:right w:val="single" w:sz="1" w:space="0" w:color="AACCE0"/>
            </w:tcBorders>
            <w:shd w:val="clear" w:color="auto" w:fill="1F4E79"/>
            <w:tcMar>
              <w:top w:w="80" w:type="dxa"/>
              <w:left w:w="120" w:type="dxa"/>
              <w:bottom w:w="80" w:type="dxa"/>
              <w:right w:w="120" w:type="dxa"/>
            </w:tcMar>
          </w:tcPr>
          <w:p w14:paraId="73F34AAA" w14:textId="77777777" w:rsidR="00C34076" w:rsidRDefault="00000000">
            <w:r>
              <w:rPr>
                <w:b/>
                <w:bCs/>
                <w:color w:val="FFFFFF"/>
                <w:sz w:val="20"/>
                <w:szCs w:val="20"/>
              </w:rPr>
              <w:t>Definition</w:t>
            </w:r>
          </w:p>
        </w:tc>
      </w:tr>
      <w:tr w:rsidR="00C34076" w14:paraId="64AE1DE9" w14:textId="77777777">
        <w:tblPrEx>
          <w:tblCellMar>
            <w:top w:w="0" w:type="dxa"/>
            <w:bottom w:w="0" w:type="dxa"/>
          </w:tblCellMar>
        </w:tblPrEx>
        <w:tc>
          <w:tcPr>
            <w:tcW w:w="260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0A0E1209" w14:textId="77777777" w:rsidR="00C34076" w:rsidRDefault="00000000">
            <w:r>
              <w:rPr>
                <w:sz w:val="20"/>
                <w:szCs w:val="20"/>
              </w:rPr>
              <w:t>recent_form_5</w:t>
            </w:r>
          </w:p>
        </w:tc>
        <w:tc>
          <w:tcPr>
            <w:tcW w:w="180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58D68BBB" w14:textId="77777777" w:rsidR="00C34076" w:rsidRDefault="00000000">
            <w:r>
              <w:rPr>
                <w:sz w:val="20"/>
                <w:szCs w:val="20"/>
              </w:rPr>
              <w:t>5 matches</w:t>
            </w:r>
          </w:p>
        </w:tc>
        <w:tc>
          <w:tcPr>
            <w:tcW w:w="496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39BB6212" w14:textId="77777777" w:rsidR="00C34076" w:rsidRDefault="00000000">
            <w:r>
              <w:rPr>
                <w:sz w:val="20"/>
                <w:szCs w:val="20"/>
              </w:rPr>
              <w:t>Number of wins in the previous 5 matches (raw count, 0–5)</w:t>
            </w:r>
          </w:p>
        </w:tc>
      </w:tr>
      <w:tr w:rsidR="00C34076" w14:paraId="0B939A32" w14:textId="77777777">
        <w:tblPrEx>
          <w:tblCellMar>
            <w:top w:w="0" w:type="dxa"/>
            <w:bottom w:w="0" w:type="dxa"/>
          </w:tblCellMar>
        </w:tblPrEx>
        <w:tc>
          <w:tcPr>
            <w:tcW w:w="260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06BE5787" w14:textId="77777777" w:rsidR="00C34076" w:rsidRDefault="00000000">
            <w:r>
              <w:rPr>
                <w:sz w:val="20"/>
                <w:szCs w:val="20"/>
              </w:rPr>
              <w:t>rolling_win_rate_10</w:t>
            </w:r>
          </w:p>
        </w:tc>
        <w:tc>
          <w:tcPr>
            <w:tcW w:w="180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4F308E63" w14:textId="77777777" w:rsidR="00C34076" w:rsidRDefault="00000000">
            <w:r>
              <w:rPr>
                <w:sz w:val="20"/>
                <w:szCs w:val="20"/>
              </w:rPr>
              <w:t>10 matches</w:t>
            </w:r>
          </w:p>
        </w:tc>
        <w:tc>
          <w:tcPr>
            <w:tcW w:w="496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14D35C96" w14:textId="77777777" w:rsidR="00C34076" w:rsidRDefault="00000000">
            <w:r>
              <w:rPr>
                <w:sz w:val="20"/>
                <w:szCs w:val="20"/>
              </w:rPr>
              <w:t>Win rate over the previous 10 matches</w:t>
            </w:r>
          </w:p>
        </w:tc>
      </w:tr>
      <w:tr w:rsidR="00C34076" w14:paraId="05AA5047" w14:textId="77777777">
        <w:tblPrEx>
          <w:tblCellMar>
            <w:top w:w="0" w:type="dxa"/>
            <w:bottom w:w="0" w:type="dxa"/>
          </w:tblCellMar>
        </w:tblPrEx>
        <w:tc>
          <w:tcPr>
            <w:tcW w:w="260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388F3061" w14:textId="77777777" w:rsidR="00C34076" w:rsidRDefault="00000000">
            <w:proofErr w:type="spellStart"/>
            <w:r>
              <w:rPr>
                <w:sz w:val="20"/>
                <w:szCs w:val="20"/>
              </w:rPr>
              <w:t>surface_win_rate</w:t>
            </w:r>
            <w:proofErr w:type="spellEnd"/>
          </w:p>
        </w:tc>
        <w:tc>
          <w:tcPr>
            <w:tcW w:w="180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683FC643" w14:textId="77777777" w:rsidR="00C34076" w:rsidRDefault="00000000">
            <w:r>
              <w:rPr>
                <w:sz w:val="20"/>
                <w:szCs w:val="20"/>
              </w:rPr>
              <w:t>All previous</w:t>
            </w:r>
          </w:p>
        </w:tc>
        <w:tc>
          <w:tcPr>
            <w:tcW w:w="496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71A5EE0D" w14:textId="77777777" w:rsidR="00C34076" w:rsidRDefault="00000000">
            <w:r>
              <w:rPr>
                <w:sz w:val="20"/>
                <w:szCs w:val="20"/>
              </w:rPr>
              <w:t>Cumulative win rate on the current surface up to that match</w:t>
            </w:r>
          </w:p>
        </w:tc>
      </w:tr>
      <w:tr w:rsidR="00C34076" w14:paraId="18168ACA" w14:textId="77777777">
        <w:tblPrEx>
          <w:tblCellMar>
            <w:top w:w="0" w:type="dxa"/>
            <w:bottom w:w="0" w:type="dxa"/>
          </w:tblCellMar>
        </w:tblPrEx>
        <w:tc>
          <w:tcPr>
            <w:tcW w:w="260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71D66851" w14:textId="77777777" w:rsidR="00C34076" w:rsidRDefault="00000000">
            <w:proofErr w:type="spellStart"/>
            <w:r>
              <w:rPr>
                <w:sz w:val="20"/>
                <w:szCs w:val="20"/>
              </w:rPr>
              <w:t>surface_form</w:t>
            </w:r>
            <w:proofErr w:type="spellEnd"/>
          </w:p>
        </w:tc>
        <w:tc>
          <w:tcPr>
            <w:tcW w:w="180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496CD1ED" w14:textId="77777777" w:rsidR="00C34076" w:rsidRDefault="00000000">
            <w:r>
              <w:rPr>
                <w:sz w:val="20"/>
                <w:szCs w:val="20"/>
              </w:rPr>
              <w:t>Last 5 on surface</w:t>
            </w:r>
          </w:p>
        </w:tc>
        <w:tc>
          <w:tcPr>
            <w:tcW w:w="496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6EBE5D84" w14:textId="77777777" w:rsidR="00C34076" w:rsidRDefault="00000000">
            <w:r>
              <w:rPr>
                <w:sz w:val="20"/>
                <w:szCs w:val="20"/>
              </w:rPr>
              <w:t>Win rate in last 5 matches on the current surface</w:t>
            </w:r>
          </w:p>
        </w:tc>
      </w:tr>
    </w:tbl>
    <w:p w14:paraId="33D72832" w14:textId="77777777" w:rsidR="00C34076" w:rsidRDefault="00000000">
      <w:pPr>
        <w:spacing w:before="60" w:after="80"/>
      </w:pPr>
      <w:r>
        <w:t xml:space="preserve">Temporal features are built after sorting </w:t>
      </w:r>
      <w:proofErr w:type="spellStart"/>
      <w:r>
        <w:t>iga_df</w:t>
      </w:r>
      <w:proofErr w:type="spellEnd"/>
      <w:r>
        <w:t xml:space="preserve"> by </w:t>
      </w:r>
      <w:proofErr w:type="spellStart"/>
      <w:r>
        <w:t>tourney_date</w:t>
      </w:r>
      <w:proofErr w:type="spellEnd"/>
      <w:r>
        <w:t xml:space="preserve">. All lookbacks use </w:t>
      </w:r>
      <w:proofErr w:type="spellStart"/>
      <w:r>
        <w:t>iga_</w:t>
      </w:r>
      <w:proofErr w:type="gramStart"/>
      <w:r>
        <w:t>df.iloc</w:t>
      </w:r>
      <w:proofErr w:type="spellEnd"/>
      <w:r>
        <w:t>[:</w:t>
      </w:r>
      <w:proofErr w:type="spellStart"/>
      <w:r>
        <w:t>i</w:t>
      </w:r>
      <w:proofErr w:type="spellEnd"/>
      <w:proofErr w:type="gramEnd"/>
      <w:r>
        <w:t xml:space="preserve">] to ensure only past data is used for each row </w:t>
      </w:r>
      <w:proofErr w:type="spellStart"/>
      <w:r>
        <w:t>i</w:t>
      </w:r>
      <w:proofErr w:type="spellEnd"/>
      <w:r>
        <w:t>.</w:t>
      </w:r>
    </w:p>
    <w:p w14:paraId="602DE492" w14:textId="77777777" w:rsidR="00C34076" w:rsidRDefault="00C34076"/>
    <w:p w14:paraId="5BA6B025" w14:textId="77777777" w:rsidR="00C34076" w:rsidRDefault="00000000">
      <w:pPr>
        <w:pStyle w:val="Heading2"/>
      </w:pPr>
      <w:proofErr w:type="gramStart"/>
      <w:r>
        <w:t>5.4  Opponent</w:t>
      </w:r>
      <w:proofErr w:type="gramEnd"/>
      <w:r>
        <w:t xml:space="preserve"> Tier </w:t>
      </w:r>
      <w:proofErr w:type="spellStart"/>
      <w:r>
        <w:t>Categorisation</w:t>
      </w:r>
      <w:proofErr w:type="spellEnd"/>
    </w:p>
    <w:p w14:paraId="24C065FE" w14:textId="77777777" w:rsidR="00C34076" w:rsidRDefault="00000000">
      <w:pPr>
        <w:spacing w:before="60" w:after="80"/>
      </w:pPr>
      <w:r>
        <w:lastRenderedPageBreak/>
        <w:t xml:space="preserve">Opponent rank is </w:t>
      </w:r>
      <w:proofErr w:type="spellStart"/>
      <w:r>
        <w:t>discretised</w:t>
      </w:r>
      <w:proofErr w:type="spellEnd"/>
      <w:r>
        <w:t xml:space="preserve"> into four tiers using a helper function: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5760"/>
      </w:tblGrid>
      <w:tr w:rsidR="00C34076" w14:paraId="56C581C4" w14:textId="77777777">
        <w:tblPrEx>
          <w:tblCellMar>
            <w:top w:w="0" w:type="dxa"/>
            <w:bottom w:w="0" w:type="dxa"/>
          </w:tblCellMar>
        </w:tblPrEx>
        <w:trPr>
          <w:tblHeader/>
        </w:trPr>
        <w:tc>
          <w:tcPr>
            <w:tcW w:w="1800" w:type="dxa"/>
            <w:tcBorders>
              <w:top w:val="single" w:sz="1" w:space="0" w:color="AACCE0"/>
              <w:left w:val="single" w:sz="1" w:space="0" w:color="AACCE0"/>
              <w:bottom w:val="single" w:sz="1" w:space="0" w:color="AACCE0"/>
              <w:right w:val="single" w:sz="1" w:space="0" w:color="AACCE0"/>
            </w:tcBorders>
            <w:shd w:val="clear" w:color="auto" w:fill="1F4E79"/>
            <w:tcMar>
              <w:top w:w="80" w:type="dxa"/>
              <w:left w:w="120" w:type="dxa"/>
              <w:bottom w:w="80" w:type="dxa"/>
              <w:right w:w="120" w:type="dxa"/>
            </w:tcMar>
          </w:tcPr>
          <w:p w14:paraId="04157FFE" w14:textId="77777777" w:rsidR="00C34076" w:rsidRDefault="00000000">
            <w:r>
              <w:rPr>
                <w:b/>
                <w:bCs/>
                <w:color w:val="FFFFFF"/>
                <w:sz w:val="20"/>
                <w:szCs w:val="20"/>
              </w:rPr>
              <w:t>Tier</w:t>
            </w:r>
          </w:p>
        </w:tc>
        <w:tc>
          <w:tcPr>
            <w:tcW w:w="1800" w:type="dxa"/>
            <w:tcBorders>
              <w:top w:val="single" w:sz="1" w:space="0" w:color="AACCE0"/>
              <w:left w:val="single" w:sz="1" w:space="0" w:color="AACCE0"/>
              <w:bottom w:val="single" w:sz="1" w:space="0" w:color="AACCE0"/>
              <w:right w:val="single" w:sz="1" w:space="0" w:color="AACCE0"/>
            </w:tcBorders>
            <w:shd w:val="clear" w:color="auto" w:fill="1F4E79"/>
            <w:tcMar>
              <w:top w:w="80" w:type="dxa"/>
              <w:left w:w="120" w:type="dxa"/>
              <w:bottom w:w="80" w:type="dxa"/>
              <w:right w:w="120" w:type="dxa"/>
            </w:tcMar>
          </w:tcPr>
          <w:p w14:paraId="47DBE806" w14:textId="77777777" w:rsidR="00C34076" w:rsidRDefault="00000000">
            <w:r>
              <w:rPr>
                <w:b/>
                <w:bCs/>
                <w:color w:val="FFFFFF"/>
                <w:sz w:val="20"/>
                <w:szCs w:val="20"/>
              </w:rPr>
              <w:t>Rank Range</w:t>
            </w:r>
          </w:p>
        </w:tc>
        <w:tc>
          <w:tcPr>
            <w:tcW w:w="5760" w:type="dxa"/>
            <w:tcBorders>
              <w:top w:val="single" w:sz="1" w:space="0" w:color="AACCE0"/>
              <w:left w:val="single" w:sz="1" w:space="0" w:color="AACCE0"/>
              <w:bottom w:val="single" w:sz="1" w:space="0" w:color="AACCE0"/>
              <w:right w:val="single" w:sz="1" w:space="0" w:color="AACCE0"/>
            </w:tcBorders>
            <w:shd w:val="clear" w:color="auto" w:fill="1F4E79"/>
            <w:tcMar>
              <w:top w:w="80" w:type="dxa"/>
              <w:left w:w="120" w:type="dxa"/>
              <w:bottom w:w="80" w:type="dxa"/>
              <w:right w:w="120" w:type="dxa"/>
            </w:tcMar>
          </w:tcPr>
          <w:p w14:paraId="5A610339" w14:textId="77777777" w:rsidR="00C34076" w:rsidRDefault="00000000">
            <w:r>
              <w:rPr>
                <w:b/>
                <w:bCs/>
                <w:color w:val="FFFFFF"/>
                <w:sz w:val="20"/>
                <w:szCs w:val="20"/>
              </w:rPr>
              <w:t>Notes</w:t>
            </w:r>
          </w:p>
        </w:tc>
      </w:tr>
      <w:tr w:rsidR="00C34076" w14:paraId="69E953B2" w14:textId="77777777">
        <w:tblPrEx>
          <w:tblCellMar>
            <w:top w:w="0" w:type="dxa"/>
            <w:bottom w:w="0" w:type="dxa"/>
          </w:tblCellMar>
        </w:tblPrEx>
        <w:tc>
          <w:tcPr>
            <w:tcW w:w="180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721010CB" w14:textId="77777777" w:rsidR="00C34076" w:rsidRDefault="00000000">
            <w:r>
              <w:rPr>
                <w:sz w:val="20"/>
                <w:szCs w:val="20"/>
              </w:rPr>
              <w:t>Top10</w:t>
            </w:r>
          </w:p>
        </w:tc>
        <w:tc>
          <w:tcPr>
            <w:tcW w:w="180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6D613EB8" w14:textId="77777777" w:rsidR="00C34076" w:rsidRDefault="00000000">
            <w:r>
              <w:rPr>
                <w:sz w:val="20"/>
                <w:szCs w:val="20"/>
              </w:rPr>
              <w:t>&lt;= 10</w:t>
            </w:r>
          </w:p>
        </w:tc>
        <w:tc>
          <w:tcPr>
            <w:tcW w:w="576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46B0062A" w14:textId="77777777" w:rsidR="00C34076" w:rsidRDefault="00000000">
            <w:r>
              <w:rPr>
                <w:sz w:val="20"/>
                <w:szCs w:val="20"/>
              </w:rPr>
              <w:t>Elite opponents</w:t>
            </w:r>
          </w:p>
        </w:tc>
      </w:tr>
      <w:tr w:rsidR="00C34076" w14:paraId="74E6F00F" w14:textId="77777777">
        <w:tblPrEx>
          <w:tblCellMar>
            <w:top w:w="0" w:type="dxa"/>
            <w:bottom w:w="0" w:type="dxa"/>
          </w:tblCellMar>
        </w:tblPrEx>
        <w:tc>
          <w:tcPr>
            <w:tcW w:w="180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373CB6B8" w14:textId="77777777" w:rsidR="00C34076" w:rsidRDefault="00000000">
            <w:r>
              <w:rPr>
                <w:sz w:val="20"/>
                <w:szCs w:val="20"/>
              </w:rPr>
              <w:t>Top20</w:t>
            </w:r>
          </w:p>
        </w:tc>
        <w:tc>
          <w:tcPr>
            <w:tcW w:w="180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2F3A8FA1" w14:textId="77777777" w:rsidR="00C34076" w:rsidRDefault="00000000">
            <w:r>
              <w:rPr>
                <w:sz w:val="20"/>
                <w:szCs w:val="20"/>
              </w:rPr>
              <w:t>11–20</w:t>
            </w:r>
          </w:p>
        </w:tc>
        <w:tc>
          <w:tcPr>
            <w:tcW w:w="576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74A4E4B5" w14:textId="77777777" w:rsidR="00C34076" w:rsidRDefault="00000000">
            <w:r>
              <w:rPr>
                <w:sz w:val="20"/>
                <w:szCs w:val="20"/>
              </w:rPr>
              <w:t>High-quality opponents</w:t>
            </w:r>
          </w:p>
        </w:tc>
      </w:tr>
      <w:tr w:rsidR="00C34076" w14:paraId="071007A0" w14:textId="77777777">
        <w:tblPrEx>
          <w:tblCellMar>
            <w:top w:w="0" w:type="dxa"/>
            <w:bottom w:w="0" w:type="dxa"/>
          </w:tblCellMar>
        </w:tblPrEx>
        <w:tc>
          <w:tcPr>
            <w:tcW w:w="180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5A945679" w14:textId="77777777" w:rsidR="00C34076" w:rsidRDefault="00000000">
            <w:r>
              <w:rPr>
                <w:sz w:val="20"/>
                <w:szCs w:val="20"/>
              </w:rPr>
              <w:t>Top50</w:t>
            </w:r>
          </w:p>
        </w:tc>
        <w:tc>
          <w:tcPr>
            <w:tcW w:w="180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07C656DF" w14:textId="77777777" w:rsidR="00C34076" w:rsidRDefault="00000000">
            <w:r>
              <w:rPr>
                <w:sz w:val="20"/>
                <w:szCs w:val="20"/>
              </w:rPr>
              <w:t>21–50</w:t>
            </w:r>
          </w:p>
        </w:tc>
        <w:tc>
          <w:tcPr>
            <w:tcW w:w="576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5EFF669A" w14:textId="77777777" w:rsidR="00C34076" w:rsidRDefault="00000000">
            <w:r>
              <w:rPr>
                <w:sz w:val="20"/>
                <w:szCs w:val="20"/>
              </w:rPr>
              <w:t>Solid professionals</w:t>
            </w:r>
          </w:p>
        </w:tc>
      </w:tr>
      <w:tr w:rsidR="00C34076" w14:paraId="1F93A919" w14:textId="77777777">
        <w:tblPrEx>
          <w:tblCellMar>
            <w:top w:w="0" w:type="dxa"/>
            <w:bottom w:w="0" w:type="dxa"/>
          </w:tblCellMar>
        </w:tblPrEx>
        <w:tc>
          <w:tcPr>
            <w:tcW w:w="180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0D014B43" w14:textId="77777777" w:rsidR="00C34076" w:rsidRDefault="00000000">
            <w:r>
              <w:rPr>
                <w:sz w:val="20"/>
                <w:szCs w:val="20"/>
              </w:rPr>
              <w:t>Others</w:t>
            </w:r>
          </w:p>
        </w:tc>
        <w:tc>
          <w:tcPr>
            <w:tcW w:w="180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05B0FD6B" w14:textId="77777777" w:rsidR="00C34076" w:rsidRDefault="00000000">
            <w:r>
              <w:rPr>
                <w:sz w:val="20"/>
                <w:szCs w:val="20"/>
              </w:rPr>
              <w:t>&gt; 50</w:t>
            </w:r>
          </w:p>
        </w:tc>
        <w:tc>
          <w:tcPr>
            <w:tcW w:w="576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71F6AE8F" w14:textId="77777777" w:rsidR="00C34076" w:rsidRDefault="00000000">
            <w:r>
              <w:rPr>
                <w:sz w:val="20"/>
                <w:szCs w:val="20"/>
              </w:rPr>
              <w:t>Lower-ranked opponents</w:t>
            </w:r>
          </w:p>
        </w:tc>
      </w:tr>
    </w:tbl>
    <w:p w14:paraId="7ECAF560" w14:textId="77777777" w:rsidR="00C34076" w:rsidRDefault="00000000">
      <w:pPr>
        <w:spacing w:before="60" w:after="80"/>
      </w:pPr>
      <w:r>
        <w:t xml:space="preserve">This tier feature is one-hot encoded and used in </w:t>
      </w:r>
      <w:proofErr w:type="spellStart"/>
      <w:r>
        <w:t>Prematch</w:t>
      </w:r>
      <w:proofErr w:type="spellEnd"/>
      <w:r>
        <w:t xml:space="preserve"> V2 and the final model.</w:t>
      </w:r>
    </w:p>
    <w:p w14:paraId="4B346726" w14:textId="77777777" w:rsidR="00C34076" w:rsidRDefault="00C34076"/>
    <w:p w14:paraId="3465FFA3" w14:textId="77777777" w:rsidR="00C34076" w:rsidRDefault="00000000">
      <w:pPr>
        <w:pStyle w:val="Heading1"/>
        <w:pBdr>
          <w:bottom w:val="single" w:sz="6" w:space="1" w:color="2E75B6"/>
        </w:pBdr>
      </w:pPr>
      <w:r>
        <w:t>6. Exploratory Data Analysis</w:t>
      </w:r>
    </w:p>
    <w:p w14:paraId="480CDA18" w14:textId="77777777" w:rsidR="00C34076" w:rsidRDefault="00000000">
      <w:pPr>
        <w:pStyle w:val="Heading2"/>
      </w:pPr>
      <w:proofErr w:type="gramStart"/>
      <w:r>
        <w:t>6.1  Win</w:t>
      </w:r>
      <w:proofErr w:type="gramEnd"/>
      <w:r>
        <w:t xml:space="preserve"> vs. Loss Serve Statistics</w:t>
      </w:r>
    </w:p>
    <w:p w14:paraId="3017A84E" w14:textId="77777777" w:rsidR="00C34076" w:rsidRDefault="00000000">
      <w:pPr>
        <w:spacing w:before="60" w:after="80"/>
      </w:pPr>
      <w:r>
        <w:t>iga_</w:t>
      </w:r>
      <w:proofErr w:type="gramStart"/>
      <w:r>
        <w:t>df.groupby</w:t>
      </w:r>
      <w:proofErr w:type="gramEnd"/>
      <w:r>
        <w:t>('result</w:t>
      </w:r>
      <w:proofErr w:type="gramStart"/>
      <w:r>
        <w:t>')[</w:t>
      </w:r>
      <w:proofErr w:type="gramEnd"/>
      <w:r>
        <w:t>['ace','df','first_won','second_won','bp_saved']</w:t>
      </w:r>
      <w:proofErr w:type="gramStart"/>
      <w:r>
        <w:t>].mean</w:t>
      </w:r>
      <w:proofErr w:type="gramEnd"/>
      <w:r>
        <w:t>() computes the mean of each serve statistic split by outcome. This quantifies how much each metric differs between winning and losing performances.</w:t>
      </w:r>
    </w:p>
    <w:p w14:paraId="16A08D28" w14:textId="77777777" w:rsidR="00C34076" w:rsidRDefault="00000000">
      <w:pPr>
        <w:pStyle w:val="Heading2"/>
      </w:pPr>
      <w:proofErr w:type="gramStart"/>
      <w:r>
        <w:t>6.2  Opponent</w:t>
      </w:r>
      <w:proofErr w:type="gramEnd"/>
      <w:r>
        <w:t xml:space="preserve"> Rank &amp; Match Duration</w:t>
      </w:r>
    </w:p>
    <w:p w14:paraId="285402B0" w14:textId="77777777" w:rsidR="00C34076" w:rsidRDefault="00000000">
      <w:pPr>
        <w:spacing w:before="60" w:after="80"/>
      </w:pPr>
      <w:r>
        <w:t xml:space="preserve">Two additional </w:t>
      </w:r>
      <w:proofErr w:type="spellStart"/>
      <w:r>
        <w:t>groupby</w:t>
      </w:r>
      <w:proofErr w:type="spellEnd"/>
      <w:r>
        <w:t xml:space="preserve"> aggregations are run:</w:t>
      </w:r>
    </w:p>
    <w:p w14:paraId="39F7D488" w14:textId="77777777" w:rsidR="00C34076" w:rsidRDefault="00000000">
      <w:pPr>
        <w:pStyle w:val="ListParagraph"/>
        <w:numPr>
          <w:ilvl w:val="0"/>
          <w:numId w:val="2"/>
        </w:numPr>
        <w:spacing w:before="40" w:after="40"/>
      </w:pPr>
      <w:proofErr w:type="spellStart"/>
      <w:r>
        <w:t>groupby</w:t>
      </w:r>
      <w:proofErr w:type="spellEnd"/>
      <w:r>
        <w:t>('result</w:t>
      </w:r>
      <w:proofErr w:type="gramStart"/>
      <w:r>
        <w:t>')[</w:t>
      </w:r>
      <w:proofErr w:type="gramEnd"/>
      <w:r>
        <w:t>'</w:t>
      </w:r>
      <w:proofErr w:type="spellStart"/>
      <w:r>
        <w:t>opponent_rank</w:t>
      </w:r>
      <w:proofErr w:type="spellEnd"/>
      <w:r>
        <w:t>'</w:t>
      </w:r>
      <w:proofErr w:type="gramStart"/>
      <w:r>
        <w:t>].mean</w:t>
      </w:r>
      <w:proofErr w:type="gramEnd"/>
      <w:r>
        <w:t>() — assesses whether Swiatek's losses correlate with stronger opponents</w:t>
      </w:r>
    </w:p>
    <w:p w14:paraId="73A140E4" w14:textId="77777777" w:rsidR="00C34076" w:rsidRDefault="00000000">
      <w:pPr>
        <w:pStyle w:val="ListParagraph"/>
        <w:numPr>
          <w:ilvl w:val="0"/>
          <w:numId w:val="2"/>
        </w:numPr>
        <w:spacing w:before="40" w:after="40"/>
      </w:pPr>
      <w:proofErr w:type="spellStart"/>
      <w:r>
        <w:t>groupby</w:t>
      </w:r>
      <w:proofErr w:type="spellEnd"/>
      <w:r>
        <w:t>('result</w:t>
      </w:r>
      <w:proofErr w:type="gramStart"/>
      <w:r>
        <w:t>')[</w:t>
      </w:r>
      <w:proofErr w:type="gramEnd"/>
      <w:r>
        <w:t>'minutes'</w:t>
      </w:r>
      <w:proofErr w:type="gramStart"/>
      <w:r>
        <w:t>].mean</w:t>
      </w:r>
      <w:proofErr w:type="gramEnd"/>
      <w:r>
        <w:t>() — tests whether losses are associated with longer match durations</w:t>
      </w:r>
    </w:p>
    <w:p w14:paraId="0C4362B8" w14:textId="77777777" w:rsidR="00C34076" w:rsidRDefault="00000000">
      <w:pPr>
        <w:pStyle w:val="Heading2"/>
      </w:pPr>
      <w:proofErr w:type="gramStart"/>
      <w:r>
        <w:t>6.3  Derived</w:t>
      </w:r>
      <w:proofErr w:type="gramEnd"/>
      <w:r>
        <w:t xml:space="preserve"> Feature Group Means</w:t>
      </w:r>
    </w:p>
    <w:p w14:paraId="102ED1F0" w14:textId="77777777" w:rsidR="00C34076" w:rsidRDefault="00000000">
      <w:pPr>
        <w:spacing w:before="60" w:after="80"/>
      </w:pPr>
      <w:r>
        <w:t>The five key derived features (</w:t>
      </w:r>
      <w:proofErr w:type="spellStart"/>
      <w:r>
        <w:t>first_serve_pct</w:t>
      </w:r>
      <w:proofErr w:type="spellEnd"/>
      <w:r>
        <w:t xml:space="preserve">, </w:t>
      </w:r>
      <w:proofErr w:type="spellStart"/>
      <w:r>
        <w:t>first_serve_win_pct</w:t>
      </w:r>
      <w:proofErr w:type="spellEnd"/>
      <w:r>
        <w:t xml:space="preserve">, </w:t>
      </w:r>
      <w:proofErr w:type="spellStart"/>
      <w:r>
        <w:t>second_serve_win_pct</w:t>
      </w:r>
      <w:proofErr w:type="spellEnd"/>
      <w:r>
        <w:t xml:space="preserve">, </w:t>
      </w:r>
      <w:proofErr w:type="spellStart"/>
      <w:r>
        <w:t>bp_save_pct</w:t>
      </w:r>
      <w:proofErr w:type="spellEnd"/>
      <w:r>
        <w:t xml:space="preserve">, </w:t>
      </w:r>
      <w:proofErr w:type="spellStart"/>
      <w:r>
        <w:t>df</w:t>
      </w:r>
      <w:proofErr w:type="spellEnd"/>
      <w:r>
        <w:t>) are grouped by result. This establishes the directional relationship of each feature with match outcome before any modelling.</w:t>
      </w:r>
    </w:p>
    <w:p w14:paraId="6F38944A" w14:textId="77777777" w:rsidR="00C34076" w:rsidRDefault="00000000">
      <w:pPr>
        <w:pStyle w:val="Heading2"/>
      </w:pPr>
      <w:proofErr w:type="gramStart"/>
      <w:r>
        <w:t>6.4  Box</w:t>
      </w:r>
      <w:proofErr w:type="gramEnd"/>
      <w:r>
        <w:t xml:space="preserve"> Plots</w:t>
      </w:r>
    </w:p>
    <w:p w14:paraId="689DCC3F" w14:textId="77777777" w:rsidR="00C34076" w:rsidRDefault="00000000">
      <w:pPr>
        <w:spacing w:before="60" w:after="80"/>
      </w:pPr>
      <w:r>
        <w:t>Seaborn box plots are generated for three features against result (0/1):</w:t>
      </w:r>
    </w:p>
    <w:p w14:paraId="08B18659" w14:textId="77777777" w:rsidR="00C34076" w:rsidRDefault="00000000">
      <w:pPr>
        <w:pStyle w:val="ListParagraph"/>
        <w:numPr>
          <w:ilvl w:val="0"/>
          <w:numId w:val="2"/>
        </w:numPr>
        <w:spacing w:before="40" w:after="40"/>
      </w:pPr>
      <w:proofErr w:type="spellStart"/>
      <w:r>
        <w:t>first_serve_pct</w:t>
      </w:r>
      <w:proofErr w:type="spellEnd"/>
      <w:r>
        <w:t xml:space="preserve"> — distribution of </w:t>
      </w:r>
      <w:proofErr w:type="gramStart"/>
      <w:r>
        <w:t>first-serve</w:t>
      </w:r>
      <w:proofErr w:type="gramEnd"/>
      <w:r>
        <w:t xml:space="preserve"> landing rate in wins vs. losses</w:t>
      </w:r>
    </w:p>
    <w:p w14:paraId="1D7BC8AB" w14:textId="77777777" w:rsidR="00C34076" w:rsidRDefault="00000000">
      <w:pPr>
        <w:pStyle w:val="ListParagraph"/>
        <w:numPr>
          <w:ilvl w:val="0"/>
          <w:numId w:val="2"/>
        </w:numPr>
        <w:spacing w:before="40" w:after="40"/>
      </w:pPr>
      <w:proofErr w:type="spellStart"/>
      <w:r>
        <w:t>second_serve_win_pct</w:t>
      </w:r>
      <w:proofErr w:type="spellEnd"/>
      <w:r>
        <w:t xml:space="preserve"> — second-serve effectiveness split by outcome</w:t>
      </w:r>
    </w:p>
    <w:p w14:paraId="30CE14C6" w14:textId="77777777" w:rsidR="00C34076" w:rsidRDefault="00000000">
      <w:pPr>
        <w:pStyle w:val="ListParagraph"/>
        <w:numPr>
          <w:ilvl w:val="0"/>
          <w:numId w:val="2"/>
        </w:numPr>
        <w:spacing w:before="40" w:after="40"/>
      </w:pPr>
      <w:proofErr w:type="spellStart"/>
      <w:r>
        <w:t>df</w:t>
      </w:r>
      <w:proofErr w:type="spellEnd"/>
      <w:r>
        <w:t xml:space="preserve"> — double faults split by outcome</w:t>
      </w:r>
    </w:p>
    <w:p w14:paraId="6CFFC2CC" w14:textId="77777777" w:rsidR="00C34076" w:rsidRDefault="00000000">
      <w:pPr>
        <w:pStyle w:val="Heading2"/>
      </w:pPr>
      <w:proofErr w:type="gramStart"/>
      <w:r>
        <w:t>6.5  Correlation</w:t>
      </w:r>
      <w:proofErr w:type="gramEnd"/>
      <w:r>
        <w:t xml:space="preserve"> Analysis</w:t>
      </w:r>
    </w:p>
    <w:p w14:paraId="2AE10844" w14:textId="77777777" w:rsidR="00C34076" w:rsidRDefault="00000000">
      <w:pPr>
        <w:spacing w:before="60" w:after="80"/>
      </w:pPr>
      <w:r>
        <w:t>A correlation matrix is computed for the feature set {</w:t>
      </w:r>
      <w:proofErr w:type="spellStart"/>
      <w:r>
        <w:t>first_serve_win_pct</w:t>
      </w:r>
      <w:proofErr w:type="spellEnd"/>
      <w:r>
        <w:t xml:space="preserve">, </w:t>
      </w:r>
      <w:proofErr w:type="spellStart"/>
      <w:r>
        <w:t>second_serve_win_pct</w:t>
      </w:r>
      <w:proofErr w:type="spellEnd"/>
      <w:r>
        <w:t xml:space="preserve">, </w:t>
      </w:r>
      <w:proofErr w:type="spellStart"/>
      <w:r>
        <w:t>df_rate</w:t>
      </w:r>
      <w:proofErr w:type="spellEnd"/>
      <w:r>
        <w:t xml:space="preserve">, </w:t>
      </w:r>
      <w:proofErr w:type="spellStart"/>
      <w:r>
        <w:t>bp_save_pct</w:t>
      </w:r>
      <w:proofErr w:type="spellEnd"/>
      <w:r>
        <w:t xml:space="preserve">, </w:t>
      </w:r>
      <w:proofErr w:type="spellStart"/>
      <w:r>
        <w:t>rank_difference</w:t>
      </w:r>
      <w:proofErr w:type="spellEnd"/>
      <w:r>
        <w:t>, result}. A Seaborn heatmap with annotated values (</w:t>
      </w:r>
      <w:proofErr w:type="spellStart"/>
      <w:r>
        <w:t>cmap</w:t>
      </w:r>
      <w:proofErr w:type="spellEnd"/>
      <w:r>
        <w:t>='</w:t>
      </w:r>
      <w:proofErr w:type="spellStart"/>
      <w:r>
        <w:t>coolwarm</w:t>
      </w:r>
      <w:proofErr w:type="spellEnd"/>
      <w:r>
        <w:t>') is produced. The correlation of each feature with result is also printed in sorted order as a pre-modelling signal.</w:t>
      </w:r>
    </w:p>
    <w:p w14:paraId="1606F1CC" w14:textId="77777777" w:rsidR="00C34076" w:rsidRDefault="00000000">
      <w:pPr>
        <w:pStyle w:val="Heading2"/>
      </w:pPr>
      <w:proofErr w:type="gramStart"/>
      <w:r>
        <w:t>6.6  Opponent</w:t>
      </w:r>
      <w:proofErr w:type="gramEnd"/>
      <w:r>
        <w:t xml:space="preserve"> Tier Win Rate</w:t>
      </w:r>
    </w:p>
    <w:p w14:paraId="2376D177" w14:textId="77777777" w:rsidR="00C34076" w:rsidRDefault="00000000">
      <w:pPr>
        <w:spacing w:before="60" w:after="80"/>
      </w:pPr>
      <w:proofErr w:type="spellStart"/>
      <w:r>
        <w:lastRenderedPageBreak/>
        <w:t>iga_</w:t>
      </w:r>
      <w:proofErr w:type="gramStart"/>
      <w:r>
        <w:t>df.groupby</w:t>
      </w:r>
      <w:proofErr w:type="spellEnd"/>
      <w:proofErr w:type="gramEnd"/>
      <w:r>
        <w:t>('</w:t>
      </w:r>
      <w:proofErr w:type="spellStart"/>
      <w:r>
        <w:t>opponent_tier</w:t>
      </w:r>
      <w:proofErr w:type="spellEnd"/>
      <w:proofErr w:type="gramStart"/>
      <w:r>
        <w:t>')[</w:t>
      </w:r>
      <w:proofErr w:type="gramEnd"/>
      <w:r>
        <w:t>'result'</w:t>
      </w:r>
      <w:proofErr w:type="gramStart"/>
      <w:r>
        <w:t>].mean</w:t>
      </w:r>
      <w:proofErr w:type="gramEnd"/>
      <w:r>
        <w:t>() computes Swiatek's win rate against each opponent tier. This shows how win probability stratifies across opponent quality.</w:t>
      </w:r>
    </w:p>
    <w:p w14:paraId="204E781B" w14:textId="77777777" w:rsidR="00C34076" w:rsidRDefault="00C34076"/>
    <w:p w14:paraId="7D626E49" w14:textId="77777777" w:rsidR="00C34076" w:rsidRDefault="00000000">
      <w:pPr>
        <w:pStyle w:val="Heading1"/>
        <w:pBdr>
          <w:bottom w:val="single" w:sz="6" w:space="1" w:color="2E75B6"/>
        </w:pBdr>
      </w:pPr>
      <w:r>
        <w:t>7. Modelling Pipeline</w:t>
      </w:r>
    </w:p>
    <w:p w14:paraId="442DD57D" w14:textId="77777777" w:rsidR="00C34076" w:rsidRDefault="00000000">
      <w:pPr>
        <w:pStyle w:val="Heading2"/>
      </w:pPr>
      <w:proofErr w:type="gramStart"/>
      <w:r>
        <w:t>7.1  In</w:t>
      </w:r>
      <w:proofErr w:type="gramEnd"/>
      <w:r>
        <w:t>-Match Model — Logistic Regression (Baseline)</w:t>
      </w:r>
    </w:p>
    <w:p w14:paraId="2D63F6B3" w14:textId="77777777" w:rsidR="00C34076" w:rsidRDefault="00000000">
      <w:pPr>
        <w:pStyle w:val="Heading3"/>
      </w:pPr>
      <w:r>
        <w:t>Feature Set</w:t>
      </w:r>
    </w:p>
    <w:p w14:paraId="6EFC0625" w14:textId="77777777" w:rsidR="00C34076" w:rsidRDefault="00000000">
      <w:pPr>
        <w:spacing w:before="60" w:after="80"/>
      </w:pPr>
      <w:r>
        <w:t xml:space="preserve">Features: </w:t>
      </w:r>
      <w:proofErr w:type="spellStart"/>
      <w:r>
        <w:t>first_serve_pct</w:t>
      </w:r>
      <w:proofErr w:type="spellEnd"/>
      <w:r>
        <w:t xml:space="preserve">, </w:t>
      </w:r>
      <w:proofErr w:type="spellStart"/>
      <w:r>
        <w:t>first_serve_win_pct</w:t>
      </w:r>
      <w:proofErr w:type="spellEnd"/>
      <w:r>
        <w:t xml:space="preserve">, </w:t>
      </w:r>
      <w:proofErr w:type="spellStart"/>
      <w:r>
        <w:t>second_serve_win_pct</w:t>
      </w:r>
      <w:proofErr w:type="spellEnd"/>
      <w:r>
        <w:t xml:space="preserve">, </w:t>
      </w:r>
      <w:proofErr w:type="spellStart"/>
      <w:r>
        <w:t>bp_save_pct</w:t>
      </w:r>
      <w:proofErr w:type="spellEnd"/>
      <w:r>
        <w:t xml:space="preserve">, </w:t>
      </w:r>
      <w:proofErr w:type="spellStart"/>
      <w:r>
        <w:t>df</w:t>
      </w:r>
      <w:proofErr w:type="spellEnd"/>
      <w:r>
        <w:t xml:space="preserve"> — all computed from within-match stats.</w:t>
      </w:r>
    </w:p>
    <w:p w14:paraId="5584A078" w14:textId="77777777" w:rsidR="00C34076" w:rsidRDefault="00000000">
      <w:pPr>
        <w:pStyle w:val="Heading3"/>
      </w:pPr>
      <w:r>
        <w:t>Preprocessing</w:t>
      </w:r>
    </w:p>
    <w:p w14:paraId="5C0CEC24" w14:textId="77777777" w:rsidR="00C34076" w:rsidRDefault="00000000">
      <w:pPr>
        <w:spacing w:before="60" w:after="80"/>
      </w:pPr>
      <w:proofErr w:type="spellStart"/>
      <w:r>
        <w:t>StandardScaler</w:t>
      </w:r>
      <w:proofErr w:type="spellEnd"/>
      <w:r>
        <w:t xml:space="preserve"> fit on training data, applied to both train and test sets. 80/20 stratified train-test split (</w:t>
      </w:r>
      <w:proofErr w:type="spellStart"/>
      <w:r>
        <w:t>random_state</w:t>
      </w:r>
      <w:proofErr w:type="spellEnd"/>
      <w:r>
        <w:t>=42).</w:t>
      </w:r>
    </w:p>
    <w:p w14:paraId="76CC0508" w14:textId="77777777" w:rsidR="00C34076" w:rsidRDefault="00000000">
      <w:pPr>
        <w:pStyle w:val="Heading3"/>
      </w:pPr>
      <w:r>
        <w:t>Model</w:t>
      </w:r>
    </w:p>
    <w:p w14:paraId="0BE9E996" w14:textId="77777777" w:rsidR="00C34076" w:rsidRDefault="00000000">
      <w:pPr>
        <w:spacing w:before="60" w:after="80"/>
      </w:pPr>
      <w:proofErr w:type="spellStart"/>
      <w:r>
        <w:t>sklearn</w:t>
      </w:r>
      <w:proofErr w:type="spellEnd"/>
      <w:r>
        <w:t xml:space="preserve"> </w:t>
      </w:r>
      <w:proofErr w:type="spellStart"/>
      <w:r>
        <w:t>LogisticRegression</w:t>
      </w:r>
      <w:proofErr w:type="spellEnd"/>
      <w:r>
        <w:t xml:space="preserve"> with default settings (no class weighting). Evaluated using accuracy, classification report (precision, recall, F1 per class), and ROC-AUC.</w:t>
      </w:r>
    </w:p>
    <w:p w14:paraId="27B2E5B4" w14:textId="77777777" w:rsidR="00C34076" w:rsidRDefault="00C34076"/>
    <w:p w14:paraId="1522E570" w14:textId="77777777" w:rsidR="00C34076" w:rsidRDefault="00000000">
      <w:pPr>
        <w:pStyle w:val="Heading2"/>
      </w:pPr>
      <w:proofErr w:type="gramStart"/>
      <w:r>
        <w:t>7.2  In</w:t>
      </w:r>
      <w:proofErr w:type="gramEnd"/>
      <w:r>
        <w:t>-Match Model — Random Forest</w:t>
      </w:r>
    </w:p>
    <w:p w14:paraId="76C8B241" w14:textId="77777777" w:rsidR="00C34076" w:rsidRDefault="00000000">
      <w:pPr>
        <w:pStyle w:val="Heading3"/>
      </w:pPr>
      <w:r>
        <w:t>Configuration</w:t>
      </w:r>
    </w:p>
    <w:p w14:paraId="0C6B6D24" w14:textId="77777777" w:rsidR="00C34076" w:rsidRDefault="00000000">
      <w:pPr>
        <w:spacing w:before="60" w:after="80"/>
      </w:pPr>
      <w:proofErr w:type="spellStart"/>
      <w:r>
        <w:t>RandomForestClassifier</w:t>
      </w:r>
      <w:proofErr w:type="spellEnd"/>
      <w:r>
        <w:t xml:space="preserve"> with </w:t>
      </w:r>
      <w:proofErr w:type="spellStart"/>
      <w:r>
        <w:t>n_estimators</w:t>
      </w:r>
      <w:proofErr w:type="spellEnd"/>
      <w:r>
        <w:t xml:space="preserve">=200, </w:t>
      </w:r>
      <w:proofErr w:type="spellStart"/>
      <w:r>
        <w:t>max_depth</w:t>
      </w:r>
      <w:proofErr w:type="spellEnd"/>
      <w:r>
        <w:t xml:space="preserve">=5, </w:t>
      </w:r>
      <w:proofErr w:type="spellStart"/>
      <w:r>
        <w:t>random_state</w:t>
      </w:r>
      <w:proofErr w:type="spellEnd"/>
      <w:r>
        <w:t>=42. Fit on unscaled training data (tree-based models do not require scaling).</w:t>
      </w:r>
    </w:p>
    <w:p w14:paraId="1046A56B" w14:textId="77777777" w:rsidR="00C34076" w:rsidRDefault="00000000">
      <w:pPr>
        <w:pStyle w:val="Heading3"/>
      </w:pPr>
      <w:r>
        <w:t>Evaluation</w:t>
      </w:r>
    </w:p>
    <w:p w14:paraId="0144BB36" w14:textId="77777777" w:rsidR="00C34076" w:rsidRDefault="00000000">
      <w:pPr>
        <w:spacing w:before="60" w:after="80"/>
      </w:pPr>
      <w:r>
        <w:t xml:space="preserve">Evaluated using accuracy, classification report, and ROC-AUC. Feature importances are extracted and sorted in a </w:t>
      </w:r>
      <w:proofErr w:type="spellStart"/>
      <w:r>
        <w:t>DataFrame</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4076" w14:paraId="72732750" w14:textId="77777777">
        <w:tblPrEx>
          <w:tblCellMar>
            <w:top w:w="0" w:type="dxa"/>
            <w:bottom w:w="0" w:type="dxa"/>
          </w:tblCellMar>
        </w:tblPrEx>
        <w:tc>
          <w:tcPr>
            <w:tcW w:w="9360" w:type="dxa"/>
            <w:tcBorders>
              <w:top w:val="single" w:sz="4" w:space="0" w:color="2E75B6"/>
              <w:left w:val="thick" w:sz="12" w:space="0" w:color="1F4E79"/>
              <w:bottom w:val="single" w:sz="4" w:space="0" w:color="2E75B6"/>
              <w:right w:val="single" w:sz="1" w:space="0" w:color="AACCE0"/>
            </w:tcBorders>
            <w:shd w:val="clear" w:color="auto" w:fill="D6E4F0"/>
            <w:tcMar>
              <w:top w:w="100" w:type="dxa"/>
              <w:left w:w="180" w:type="dxa"/>
              <w:bottom w:w="100" w:type="dxa"/>
              <w:right w:w="120" w:type="dxa"/>
            </w:tcMar>
          </w:tcPr>
          <w:p w14:paraId="44CEC914" w14:textId="77777777" w:rsidR="00C34076" w:rsidRDefault="00000000">
            <w:pPr>
              <w:spacing w:after="40"/>
            </w:pPr>
            <w:r>
              <w:rPr>
                <w:b/>
                <w:bCs/>
                <w:color w:val="1F4E79"/>
                <w:sz w:val="20"/>
                <w:szCs w:val="20"/>
              </w:rPr>
              <w:t>Design Choice</w:t>
            </w:r>
          </w:p>
          <w:p w14:paraId="4C04E287" w14:textId="77777777" w:rsidR="00C34076" w:rsidRDefault="00000000">
            <w:r>
              <w:rPr>
                <w:sz w:val="20"/>
                <w:szCs w:val="20"/>
              </w:rPr>
              <w:t xml:space="preserve">Random Forest is trained on raw (unscaled) features while Logistic Regression uses </w:t>
            </w:r>
            <w:proofErr w:type="spellStart"/>
            <w:r>
              <w:rPr>
                <w:sz w:val="20"/>
                <w:szCs w:val="20"/>
              </w:rPr>
              <w:t>StandardScaler</w:t>
            </w:r>
            <w:proofErr w:type="spellEnd"/>
            <w:r>
              <w:rPr>
                <w:sz w:val="20"/>
                <w:szCs w:val="20"/>
              </w:rPr>
              <w:t xml:space="preserve">. This is the correct approach: RF is scale-invariant while LR benefits from </w:t>
            </w:r>
            <w:proofErr w:type="spellStart"/>
            <w:r>
              <w:rPr>
                <w:sz w:val="20"/>
                <w:szCs w:val="20"/>
              </w:rPr>
              <w:t>normalised</w:t>
            </w:r>
            <w:proofErr w:type="spellEnd"/>
            <w:r>
              <w:rPr>
                <w:sz w:val="20"/>
                <w:szCs w:val="20"/>
              </w:rPr>
              <w:t xml:space="preserve"> inputs.</w:t>
            </w:r>
          </w:p>
        </w:tc>
      </w:tr>
    </w:tbl>
    <w:p w14:paraId="46B812D6" w14:textId="77777777" w:rsidR="00C34076" w:rsidRDefault="00C34076"/>
    <w:p w14:paraId="1EB76F70" w14:textId="77777777" w:rsidR="00C34076" w:rsidRDefault="00000000">
      <w:pPr>
        <w:pStyle w:val="Heading2"/>
      </w:pPr>
      <w:proofErr w:type="gramStart"/>
      <w:r>
        <w:t>7.3  In</w:t>
      </w:r>
      <w:proofErr w:type="gramEnd"/>
      <w:r>
        <w:t>-Match Model — Balanced Logistic Regression (Primary)</w:t>
      </w:r>
    </w:p>
    <w:p w14:paraId="7E3AF167" w14:textId="77777777" w:rsidR="00C34076" w:rsidRDefault="00000000">
      <w:pPr>
        <w:spacing w:before="60" w:after="80"/>
      </w:pPr>
      <w:r>
        <w:t xml:space="preserve">A second Logistic Regression is trained with </w:t>
      </w:r>
      <w:proofErr w:type="spellStart"/>
      <w:r>
        <w:t>class_weight</w:t>
      </w:r>
      <w:proofErr w:type="spellEnd"/>
      <w:r>
        <w:t>='balanced' to address potential class imbalance in win/loss outcomes. This becomes the primary in-match model used for SHAP explanations and the coaching simulation framework.</w:t>
      </w:r>
    </w:p>
    <w:p w14:paraId="364BF4D4" w14:textId="77777777" w:rsidR="00C34076" w:rsidRDefault="00C34076"/>
    <w:p w14:paraId="1AFC3EF6" w14:textId="77777777" w:rsidR="00C34076" w:rsidRDefault="00000000">
      <w:pPr>
        <w:pStyle w:val="Heading2"/>
      </w:pPr>
      <w:proofErr w:type="gramStart"/>
      <w:r>
        <w:t>7.4  Pre</w:t>
      </w:r>
      <w:proofErr w:type="gramEnd"/>
      <w:r>
        <w:t>-Match Model V1</w:t>
      </w:r>
    </w:p>
    <w:p w14:paraId="5A0823F4" w14:textId="77777777" w:rsidR="00C34076" w:rsidRDefault="00000000">
      <w:pPr>
        <w:pStyle w:val="Heading3"/>
      </w:pPr>
      <w:r>
        <w:t>Feature Set</w:t>
      </w:r>
    </w:p>
    <w:p w14:paraId="05583783" w14:textId="77777777" w:rsidR="00C34076" w:rsidRDefault="00000000">
      <w:pPr>
        <w:spacing w:before="60" w:after="80"/>
      </w:pPr>
      <w:r>
        <w:t xml:space="preserve">Only features available before a match starts: rank, </w:t>
      </w:r>
      <w:proofErr w:type="spellStart"/>
      <w:r>
        <w:t>opponent_rank</w:t>
      </w:r>
      <w:proofErr w:type="spellEnd"/>
      <w:r>
        <w:t xml:space="preserve">, </w:t>
      </w:r>
      <w:proofErr w:type="spellStart"/>
      <w:r>
        <w:t>rank_difference</w:t>
      </w:r>
      <w:proofErr w:type="spellEnd"/>
      <w:r>
        <w:t xml:space="preserve">, surface (one-hot), </w:t>
      </w:r>
      <w:proofErr w:type="spellStart"/>
      <w:r>
        <w:t>tourney_level</w:t>
      </w:r>
      <w:proofErr w:type="spellEnd"/>
      <w:r>
        <w:t xml:space="preserve"> (one-hot). No in-match statistics.</w:t>
      </w:r>
    </w:p>
    <w:p w14:paraId="24565756" w14:textId="77777777" w:rsidR="00C34076" w:rsidRDefault="00000000">
      <w:pPr>
        <w:pStyle w:val="Heading3"/>
      </w:pPr>
      <w:r>
        <w:lastRenderedPageBreak/>
        <w:t>Target</w:t>
      </w:r>
    </w:p>
    <w:p w14:paraId="1F61414E" w14:textId="77777777" w:rsidR="00C34076" w:rsidRDefault="00000000">
      <w:pPr>
        <w:spacing w:before="60" w:after="80"/>
      </w:pPr>
      <w:r>
        <w:t>Binary result column (1=Win, 0=Loss).</w:t>
      </w:r>
    </w:p>
    <w:p w14:paraId="7113169D" w14:textId="77777777" w:rsidR="00C34076" w:rsidRDefault="00000000">
      <w:pPr>
        <w:pStyle w:val="Heading3"/>
      </w:pPr>
      <w:r>
        <w:t>Pipeline</w:t>
      </w:r>
    </w:p>
    <w:p w14:paraId="0457779B" w14:textId="77777777" w:rsidR="00C34076" w:rsidRDefault="00000000">
      <w:pPr>
        <w:spacing w:before="60" w:after="80"/>
      </w:pPr>
      <w:proofErr w:type="spellStart"/>
      <w:r>
        <w:t>pd.get_dummies</w:t>
      </w:r>
      <w:proofErr w:type="spellEnd"/>
      <w:r>
        <w:t xml:space="preserve"> with </w:t>
      </w:r>
      <w:proofErr w:type="spellStart"/>
      <w:r>
        <w:t>drop_first</w:t>
      </w:r>
      <w:proofErr w:type="spellEnd"/>
      <w:r>
        <w:t xml:space="preserve">=True, </w:t>
      </w:r>
      <w:proofErr w:type="spellStart"/>
      <w:r>
        <w:t>dropna</w:t>
      </w:r>
      <w:proofErr w:type="spellEnd"/>
      <w:r>
        <w:t xml:space="preserve">, </w:t>
      </w:r>
      <w:proofErr w:type="spellStart"/>
      <w:r>
        <w:t>StandardScaler</w:t>
      </w:r>
      <w:proofErr w:type="spellEnd"/>
      <w:r>
        <w:t xml:space="preserve">, balanced </w:t>
      </w:r>
      <w:proofErr w:type="spellStart"/>
      <w:r>
        <w:t>LogisticRegression</w:t>
      </w:r>
      <w:proofErr w:type="spellEnd"/>
      <w:r>
        <w:t xml:space="preserve"> (</w:t>
      </w:r>
      <w:proofErr w:type="spellStart"/>
      <w:r>
        <w:t>random_state</w:t>
      </w:r>
      <w:proofErr w:type="spellEnd"/>
      <w:r>
        <w:t>=42). ROC-AUC reported as 0.6569.</w:t>
      </w:r>
    </w:p>
    <w:p w14:paraId="2A941E72" w14:textId="77777777" w:rsidR="00C34076" w:rsidRDefault="00C34076"/>
    <w:p w14:paraId="0F60CA8B" w14:textId="77777777" w:rsidR="00C34076" w:rsidRDefault="00000000">
      <w:pPr>
        <w:pStyle w:val="Heading2"/>
      </w:pPr>
      <w:proofErr w:type="gramStart"/>
      <w:r>
        <w:t>7.5  Pre</w:t>
      </w:r>
      <w:proofErr w:type="gramEnd"/>
      <w:r>
        <w:t>-Match Model V2</w:t>
      </w:r>
    </w:p>
    <w:p w14:paraId="0F46E2C8" w14:textId="77777777" w:rsidR="00C34076" w:rsidRDefault="00000000">
      <w:pPr>
        <w:pStyle w:val="Heading3"/>
      </w:pPr>
      <w:r>
        <w:t>Feature Set</w:t>
      </w:r>
    </w:p>
    <w:p w14:paraId="2D76D38C" w14:textId="77777777" w:rsidR="00C34076" w:rsidRDefault="00000000">
      <w:pPr>
        <w:spacing w:before="60" w:after="80"/>
      </w:pPr>
      <w:r>
        <w:t xml:space="preserve">Extends V1 with temporal and categorical context: </w:t>
      </w:r>
      <w:proofErr w:type="spellStart"/>
      <w:r>
        <w:t>rank_difference</w:t>
      </w:r>
      <w:proofErr w:type="spellEnd"/>
      <w:r>
        <w:t xml:space="preserve">, recent_form_5, </w:t>
      </w:r>
      <w:proofErr w:type="spellStart"/>
      <w:r>
        <w:t>surface_win_rate</w:t>
      </w:r>
      <w:proofErr w:type="spellEnd"/>
      <w:r>
        <w:t xml:space="preserve">, surface (one-hot), </w:t>
      </w:r>
      <w:proofErr w:type="spellStart"/>
      <w:r>
        <w:t>tourney_level</w:t>
      </w:r>
      <w:proofErr w:type="spellEnd"/>
      <w:r>
        <w:t xml:space="preserve"> (one-hot), </w:t>
      </w:r>
      <w:proofErr w:type="spellStart"/>
      <w:r>
        <w:t>opponent_tier</w:t>
      </w:r>
      <w:proofErr w:type="spellEnd"/>
      <w:r>
        <w:t xml:space="preserve"> (one-hot).</w:t>
      </w:r>
    </w:p>
    <w:p w14:paraId="429E60E0" w14:textId="77777777" w:rsidR="00C34076" w:rsidRDefault="00000000">
      <w:pPr>
        <w:pStyle w:val="Heading3"/>
      </w:pPr>
      <w:r>
        <w:t>Pipeline</w:t>
      </w:r>
    </w:p>
    <w:p w14:paraId="50F741FF" w14:textId="77777777" w:rsidR="00C34076" w:rsidRDefault="00000000">
      <w:pPr>
        <w:spacing w:before="60" w:after="80"/>
      </w:pPr>
      <w:r>
        <w:t xml:space="preserve">Identical to V1 — </w:t>
      </w:r>
      <w:proofErr w:type="spellStart"/>
      <w:r>
        <w:t>dropna</w:t>
      </w:r>
      <w:proofErr w:type="spellEnd"/>
      <w:r>
        <w:t xml:space="preserve">, </w:t>
      </w:r>
      <w:proofErr w:type="spellStart"/>
      <w:r>
        <w:t>get_dummies</w:t>
      </w:r>
      <w:proofErr w:type="spellEnd"/>
      <w:r>
        <w:t xml:space="preserve">, </w:t>
      </w:r>
      <w:proofErr w:type="spellStart"/>
      <w:r>
        <w:t>StandardScaler</w:t>
      </w:r>
      <w:proofErr w:type="spellEnd"/>
      <w:r>
        <w:t xml:space="preserve">, balanced </w:t>
      </w:r>
      <w:proofErr w:type="spellStart"/>
      <w:r>
        <w:t>LogisticRegression</w:t>
      </w:r>
      <w:proofErr w:type="spellEnd"/>
      <w:r>
        <w:t xml:space="preserve"> (</w:t>
      </w:r>
      <w:proofErr w:type="spellStart"/>
      <w:r>
        <w:t>max_iter</w:t>
      </w:r>
      <w:proofErr w:type="spellEnd"/>
      <w:r>
        <w:t xml:space="preserve">=1000, </w:t>
      </w:r>
      <w:proofErr w:type="spellStart"/>
      <w:r>
        <w:t>random_state</w:t>
      </w:r>
      <w:proofErr w:type="spellEnd"/>
      <w:r>
        <w:t>=42).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4076" w14:paraId="1A6F22BD" w14:textId="77777777">
        <w:tblPrEx>
          <w:tblCellMar>
            <w:top w:w="0" w:type="dxa"/>
            <w:bottom w:w="0" w:type="dxa"/>
          </w:tblCellMar>
        </w:tblPrEx>
        <w:tc>
          <w:tcPr>
            <w:tcW w:w="9360" w:type="dxa"/>
            <w:tcBorders>
              <w:top w:val="single" w:sz="4" w:space="0" w:color="2E75B6"/>
              <w:left w:val="thick" w:sz="12" w:space="0" w:color="1F4E79"/>
              <w:bottom w:val="single" w:sz="4" w:space="0" w:color="2E75B6"/>
              <w:right w:val="single" w:sz="1" w:space="0" w:color="AACCE0"/>
            </w:tcBorders>
            <w:shd w:val="clear" w:color="auto" w:fill="D6E4F0"/>
            <w:tcMar>
              <w:top w:w="100" w:type="dxa"/>
              <w:left w:w="180" w:type="dxa"/>
              <w:bottom w:w="100" w:type="dxa"/>
              <w:right w:w="120" w:type="dxa"/>
            </w:tcMar>
          </w:tcPr>
          <w:p w14:paraId="38ABBE8F" w14:textId="77777777" w:rsidR="00C34076" w:rsidRDefault="00000000">
            <w:pPr>
              <w:spacing w:after="40"/>
            </w:pPr>
            <w:r>
              <w:rPr>
                <w:b/>
                <w:bCs/>
                <w:color w:val="1F4E79"/>
                <w:sz w:val="20"/>
                <w:szCs w:val="20"/>
              </w:rPr>
              <w:t>Model Comparison</w:t>
            </w:r>
          </w:p>
          <w:p w14:paraId="2FBA5582" w14:textId="77777777" w:rsidR="00C34076" w:rsidRDefault="00000000">
            <w:r>
              <w:rPr>
                <w:sz w:val="20"/>
                <w:szCs w:val="20"/>
              </w:rPr>
              <w:t xml:space="preserve">A comparison </w:t>
            </w:r>
            <w:proofErr w:type="spellStart"/>
            <w:r>
              <w:rPr>
                <w:sz w:val="20"/>
                <w:szCs w:val="20"/>
              </w:rPr>
              <w:t>DataFrame</w:t>
            </w:r>
            <w:proofErr w:type="spellEnd"/>
            <w:r>
              <w:rPr>
                <w:sz w:val="20"/>
                <w:szCs w:val="20"/>
              </w:rPr>
              <w:t xml:space="preserve"> records V1 ROC-AUC (0.6569) vs. V2's runtime ROC-AUC. The framing explicitly measures whether adding recent_form_5, </w:t>
            </w:r>
            <w:proofErr w:type="spellStart"/>
            <w:r>
              <w:rPr>
                <w:sz w:val="20"/>
                <w:szCs w:val="20"/>
              </w:rPr>
              <w:t>surface_win_rate</w:t>
            </w:r>
            <w:proofErr w:type="spellEnd"/>
            <w:r>
              <w:rPr>
                <w:sz w:val="20"/>
                <w:szCs w:val="20"/>
              </w:rPr>
              <w:t xml:space="preserve">, and </w:t>
            </w:r>
            <w:proofErr w:type="spellStart"/>
            <w:r>
              <w:rPr>
                <w:sz w:val="20"/>
                <w:szCs w:val="20"/>
              </w:rPr>
              <w:t>opponent_tier</w:t>
            </w:r>
            <w:proofErr w:type="spellEnd"/>
            <w:r>
              <w:rPr>
                <w:sz w:val="20"/>
                <w:szCs w:val="20"/>
              </w:rPr>
              <w:t xml:space="preserve"> improves over the rank-only baseline.</w:t>
            </w:r>
          </w:p>
        </w:tc>
      </w:tr>
    </w:tbl>
    <w:p w14:paraId="34945D37" w14:textId="77777777" w:rsidR="00C34076" w:rsidRDefault="00C34076"/>
    <w:p w14:paraId="3AC8D56E" w14:textId="77777777" w:rsidR="00C34076" w:rsidRDefault="00000000">
      <w:pPr>
        <w:pStyle w:val="Heading2"/>
      </w:pPr>
      <w:proofErr w:type="gramStart"/>
      <w:r>
        <w:t>7.6  Final</w:t>
      </w:r>
      <w:proofErr w:type="gramEnd"/>
      <w:r>
        <w:t xml:space="preserve"> Pre-Match Model</w:t>
      </w:r>
    </w:p>
    <w:p w14:paraId="45B0BD9E" w14:textId="77777777" w:rsidR="00C34076" w:rsidRDefault="00000000">
      <w:pPr>
        <w:pStyle w:val="Heading3"/>
      </w:pPr>
      <w:r>
        <w:t>Feature Set</w:t>
      </w:r>
    </w:p>
    <w:p w14:paraId="28673C61" w14:textId="77777777" w:rsidR="00C34076" w:rsidRDefault="00000000">
      <w:pPr>
        <w:spacing w:before="60" w:after="80"/>
      </w:pPr>
      <w:proofErr w:type="spellStart"/>
      <w:r>
        <w:t>rank_difference</w:t>
      </w:r>
      <w:proofErr w:type="spellEnd"/>
      <w:r>
        <w:t xml:space="preserve">, rolling_win_rate_10, </w:t>
      </w:r>
      <w:proofErr w:type="spellStart"/>
      <w:r>
        <w:t>surface_form</w:t>
      </w:r>
      <w:proofErr w:type="spellEnd"/>
      <w:r>
        <w:t xml:space="preserve">, </w:t>
      </w:r>
      <w:proofErr w:type="spellStart"/>
      <w:r>
        <w:t>opponent_strength</w:t>
      </w:r>
      <w:proofErr w:type="spellEnd"/>
      <w:r>
        <w:t xml:space="preserve">, surface (one-hot), </w:t>
      </w:r>
      <w:proofErr w:type="spellStart"/>
      <w:r>
        <w:t>tourney_level</w:t>
      </w:r>
      <w:proofErr w:type="spellEnd"/>
      <w:r>
        <w:t xml:space="preserve"> (one-hot). Replaces </w:t>
      </w:r>
      <w:proofErr w:type="spellStart"/>
      <w:r>
        <w:t>opponent_tier</w:t>
      </w:r>
      <w:proofErr w:type="spellEnd"/>
      <w:r>
        <w:t xml:space="preserve"> categorical bins with the continuous </w:t>
      </w:r>
      <w:proofErr w:type="spellStart"/>
      <w:r>
        <w:t>opponent_strength</w:t>
      </w:r>
      <w:proofErr w:type="spellEnd"/>
      <w:r>
        <w:t xml:space="preserve"> (= 1/</w:t>
      </w:r>
      <w:proofErr w:type="spellStart"/>
      <w:r>
        <w:t>opponent_rank</w:t>
      </w:r>
      <w:proofErr w:type="spellEnd"/>
      <w:r>
        <w:t xml:space="preserve">) and swaps </w:t>
      </w:r>
      <w:proofErr w:type="spellStart"/>
      <w:r>
        <w:t>surface_win_rate</w:t>
      </w:r>
      <w:proofErr w:type="spellEnd"/>
      <w:r>
        <w:t xml:space="preserve"> (cumulative) for </w:t>
      </w:r>
      <w:proofErr w:type="spellStart"/>
      <w:r>
        <w:t>surface_form</w:t>
      </w:r>
      <w:proofErr w:type="spellEnd"/>
      <w:r>
        <w:t xml:space="preserve"> (last 5 on surface).</w:t>
      </w:r>
    </w:p>
    <w:p w14:paraId="1B8410E2" w14:textId="77777777" w:rsidR="00C34076" w:rsidRDefault="00000000">
      <w:pPr>
        <w:pStyle w:val="Heading3"/>
      </w:pPr>
      <w:r>
        <w:t>Pipeline</w:t>
      </w:r>
    </w:p>
    <w:p w14:paraId="3488780F" w14:textId="77777777" w:rsidR="00C34076" w:rsidRDefault="00000000">
      <w:pPr>
        <w:spacing w:before="60" w:after="80"/>
      </w:pPr>
      <w:proofErr w:type="spellStart"/>
      <w:r>
        <w:t>dropna</w:t>
      </w:r>
      <w:proofErr w:type="spellEnd"/>
      <w:r>
        <w:t xml:space="preserve">, </w:t>
      </w:r>
      <w:proofErr w:type="spellStart"/>
      <w:r>
        <w:t>get_dummies</w:t>
      </w:r>
      <w:proofErr w:type="spellEnd"/>
      <w:r>
        <w:t xml:space="preserve"> (</w:t>
      </w:r>
      <w:proofErr w:type="spellStart"/>
      <w:r>
        <w:t>drop_first</w:t>
      </w:r>
      <w:proofErr w:type="spellEnd"/>
      <w:r>
        <w:t xml:space="preserve">=True), </w:t>
      </w:r>
      <w:proofErr w:type="spellStart"/>
      <w:r>
        <w:t>StandardScaler</w:t>
      </w:r>
      <w:proofErr w:type="spellEnd"/>
      <w:r>
        <w:t xml:space="preserve">, balanced </w:t>
      </w:r>
      <w:proofErr w:type="spellStart"/>
      <w:r>
        <w:t>LogisticRegression</w:t>
      </w:r>
      <w:proofErr w:type="spellEnd"/>
      <w:r>
        <w:t xml:space="preserve"> (</w:t>
      </w:r>
      <w:proofErr w:type="spellStart"/>
      <w:r>
        <w:t>max_iter</w:t>
      </w:r>
      <w:proofErr w:type="spellEnd"/>
      <w:r>
        <w:t xml:space="preserve">=1000, </w:t>
      </w:r>
      <w:proofErr w:type="spellStart"/>
      <w:r>
        <w:t>random_state</w:t>
      </w:r>
      <w:proofErr w:type="spellEnd"/>
      <w:r>
        <w:t xml:space="preserve">=42). Full evaluation: accuracy, classification report, ROC-AUC. Coefficients extracted. SHAP </w:t>
      </w:r>
      <w:proofErr w:type="spellStart"/>
      <w:r>
        <w:t>LinearExplainer</w:t>
      </w:r>
      <w:proofErr w:type="spellEnd"/>
      <w:r>
        <w:t xml:space="preserve"> used for global feature attribution.</w:t>
      </w:r>
    </w:p>
    <w:p w14:paraId="727295A3" w14:textId="77777777" w:rsidR="00C34076" w:rsidRDefault="00C34076"/>
    <w:p w14:paraId="30E38547" w14:textId="77777777" w:rsidR="00C34076" w:rsidRDefault="00000000">
      <w:pPr>
        <w:pStyle w:val="Heading1"/>
        <w:pBdr>
          <w:bottom w:val="single" w:sz="6" w:space="1" w:color="2E75B6"/>
        </w:pBdr>
      </w:pPr>
      <w:r>
        <w:t>8. Model Explainability (SHAP)</w:t>
      </w:r>
    </w:p>
    <w:p w14:paraId="237CC066" w14:textId="77777777" w:rsidR="00C34076" w:rsidRDefault="00000000">
      <w:pPr>
        <w:pStyle w:val="Heading2"/>
      </w:pPr>
      <w:proofErr w:type="gramStart"/>
      <w:r>
        <w:t>8.1  Method</w:t>
      </w:r>
      <w:proofErr w:type="gramEnd"/>
    </w:p>
    <w:p w14:paraId="03EDC719" w14:textId="77777777" w:rsidR="00C34076" w:rsidRDefault="00000000">
      <w:pPr>
        <w:spacing w:before="60" w:after="80"/>
      </w:pPr>
      <w:r>
        <w:t xml:space="preserve">SHAP </w:t>
      </w:r>
      <w:proofErr w:type="spellStart"/>
      <w:r>
        <w:t>LinearExplainer</w:t>
      </w:r>
      <w:proofErr w:type="spellEnd"/>
      <w:r>
        <w:t xml:space="preserve"> is used across all logistic regression models. It computes additive feature attributions consistent with the model's linear structure.</w:t>
      </w:r>
    </w:p>
    <w:p w14:paraId="53FBCCD8" w14:textId="77777777" w:rsidR="00C34076" w:rsidRDefault="00000000">
      <w:pPr>
        <w:pStyle w:val="Heading2"/>
      </w:pPr>
      <w:proofErr w:type="gramStart"/>
      <w:r>
        <w:t>8.2  Summary</w:t>
      </w:r>
      <w:proofErr w:type="gramEnd"/>
      <w:r>
        <w:t xml:space="preserve"> Plots</w:t>
      </w:r>
    </w:p>
    <w:p w14:paraId="7DEE4E3C" w14:textId="77777777" w:rsidR="00C34076" w:rsidRDefault="00000000">
      <w:pPr>
        <w:spacing w:before="60" w:after="80"/>
      </w:pPr>
      <w:proofErr w:type="spellStart"/>
      <w:proofErr w:type="gramStart"/>
      <w:r>
        <w:t>shap.summary</w:t>
      </w:r>
      <w:proofErr w:type="gramEnd"/>
      <w:r>
        <w:t>_plot</w:t>
      </w:r>
      <w:proofErr w:type="spellEnd"/>
      <w:r>
        <w:t xml:space="preserve"> is generated for the in-match balanced model, Pre-Match V2, and the Final model. These show global feature importance (ordered by mean |SHAP value|) and the direction and distribution of each feature's effect.</w:t>
      </w:r>
    </w:p>
    <w:p w14:paraId="3A3C56D9" w14:textId="77777777" w:rsidR="00C34076" w:rsidRDefault="00000000">
      <w:pPr>
        <w:pStyle w:val="Heading2"/>
      </w:pPr>
      <w:proofErr w:type="gramStart"/>
      <w:r>
        <w:lastRenderedPageBreak/>
        <w:t>8.3  Individual</w:t>
      </w:r>
      <w:proofErr w:type="gramEnd"/>
      <w:r>
        <w:t xml:space="preserve"> Force Plot</w:t>
      </w:r>
    </w:p>
    <w:p w14:paraId="37DC90D5" w14:textId="77777777" w:rsidR="00C34076" w:rsidRDefault="00000000">
      <w:pPr>
        <w:spacing w:before="60" w:after="80"/>
      </w:pPr>
      <w:r>
        <w:t xml:space="preserve">A single-instance SHAP force plot is generated for a specific loss match (first loss in the test set). </w:t>
      </w:r>
      <w:proofErr w:type="spellStart"/>
      <w:proofErr w:type="gramStart"/>
      <w:r>
        <w:t>shap.force</w:t>
      </w:r>
      <w:proofErr w:type="gramEnd"/>
      <w:r>
        <w:t>_</w:t>
      </w:r>
      <w:proofErr w:type="gramStart"/>
      <w:r>
        <w:t>plot</w:t>
      </w:r>
      <w:proofErr w:type="spellEnd"/>
      <w:r>
        <w:t>(</w:t>
      </w:r>
      <w:proofErr w:type="gramEnd"/>
      <w:r>
        <w:t>..., matplotlib=True) decomposes the prediction into positive and negative feature contributions relative to the model's base value.</w:t>
      </w:r>
    </w:p>
    <w:p w14:paraId="23AD1897" w14:textId="77777777" w:rsidR="00C34076" w:rsidRDefault="00C34076"/>
    <w:p w14:paraId="42953132" w14:textId="77777777" w:rsidR="00C34076" w:rsidRDefault="00000000">
      <w:pPr>
        <w:pStyle w:val="Heading1"/>
        <w:pBdr>
          <w:bottom w:val="single" w:sz="6" w:space="1" w:color="2E75B6"/>
        </w:pBdr>
      </w:pPr>
      <w:r>
        <w:t>9. Coaching Simulation Framework</w:t>
      </w:r>
    </w:p>
    <w:p w14:paraId="708D2AEB" w14:textId="77777777" w:rsidR="00C34076" w:rsidRDefault="00000000">
      <w:pPr>
        <w:pStyle w:val="Heading2"/>
      </w:pPr>
      <w:proofErr w:type="gramStart"/>
      <w:r>
        <w:t>9.1  Win</w:t>
      </w:r>
      <w:proofErr w:type="gramEnd"/>
      <w:r>
        <w:t xml:space="preserve"> Probability Function</w:t>
      </w:r>
    </w:p>
    <w:p w14:paraId="72B47ED1" w14:textId="77777777" w:rsidR="00C34076" w:rsidRDefault="00000000">
      <w:pPr>
        <w:spacing w:before="60" w:after="80"/>
      </w:pPr>
      <w:r>
        <w:t xml:space="preserve">A helper function </w:t>
      </w:r>
      <w:proofErr w:type="spellStart"/>
      <w:r>
        <w:t>predict_win_probability</w:t>
      </w:r>
      <w:proofErr w:type="spellEnd"/>
      <w:r>
        <w:t>(</w:t>
      </w:r>
      <w:proofErr w:type="spellStart"/>
      <w:r>
        <w:t>match_data</w:t>
      </w:r>
      <w:proofErr w:type="spellEnd"/>
      <w:r>
        <w:t xml:space="preserve">) wraps the balanced in-match model. It scales the input using the fitted </w:t>
      </w:r>
      <w:proofErr w:type="spellStart"/>
      <w:r>
        <w:t>StandardScaler</w:t>
      </w:r>
      <w:proofErr w:type="spellEnd"/>
      <w:r>
        <w:t xml:space="preserve"> and returns the predicted probability of a win (class 1).</w:t>
      </w:r>
    </w:p>
    <w:p w14:paraId="11720519" w14:textId="77777777" w:rsidR="00C34076" w:rsidRDefault="00000000">
      <w:pPr>
        <w:pStyle w:val="Heading2"/>
      </w:pPr>
      <w:proofErr w:type="gramStart"/>
      <w:r>
        <w:t xml:space="preserve">9.2  </w:t>
      </w:r>
      <w:proofErr w:type="spellStart"/>
      <w:r>
        <w:t>simulate</w:t>
      </w:r>
      <w:proofErr w:type="gramEnd"/>
      <w:r>
        <w:t>_improvement</w:t>
      </w:r>
      <w:proofErr w:type="spellEnd"/>
    </w:p>
    <w:p w14:paraId="5E3A5C95" w14:textId="77777777" w:rsidR="00C34076" w:rsidRDefault="00000000">
      <w:pPr>
        <w:spacing w:before="60" w:after="80"/>
      </w:pPr>
      <w:r>
        <w:t>Given a match row, a feature name, and a list of increment values, this function creates modified copies of the match with the feature increased by each increment and returns the resulting win probability at each increment level. This directly answers: 'If Swiatek's second serve win rate had been 2%, 5%, or 10% higher, what would her win probability have been?'</w:t>
      </w:r>
    </w:p>
    <w:p w14:paraId="7FFEAB6C" w14:textId="77777777" w:rsidR="00C34076" w:rsidRDefault="00000000">
      <w:pPr>
        <w:pStyle w:val="Heading2"/>
      </w:pPr>
      <w:proofErr w:type="gramStart"/>
      <w:r>
        <w:t xml:space="preserve">9.3  </w:t>
      </w:r>
      <w:proofErr w:type="spellStart"/>
      <w:r>
        <w:t>feature</w:t>
      </w:r>
      <w:proofErr w:type="gramEnd"/>
      <w:r>
        <w:t>_impact_ranking</w:t>
      </w:r>
      <w:proofErr w:type="spellEnd"/>
    </w:p>
    <w:p w14:paraId="680352A1" w14:textId="77777777" w:rsidR="00C34076" w:rsidRDefault="00000000">
      <w:pPr>
        <w:spacing w:before="60" w:after="80"/>
      </w:pPr>
      <w:r>
        <w:t>For a single match, this function applies a fixed +0.05 increment to each of {</w:t>
      </w:r>
      <w:proofErr w:type="spellStart"/>
      <w:r>
        <w:t>first_serve_win_pct</w:t>
      </w:r>
      <w:proofErr w:type="spellEnd"/>
      <w:r>
        <w:t xml:space="preserve">, </w:t>
      </w:r>
      <w:proofErr w:type="spellStart"/>
      <w:r>
        <w:t>second_serve_win_pct</w:t>
      </w:r>
      <w:proofErr w:type="spellEnd"/>
      <w:r>
        <w:t xml:space="preserve">, </w:t>
      </w:r>
      <w:proofErr w:type="spellStart"/>
      <w:r>
        <w:t>bp_save_pct</w:t>
      </w:r>
      <w:proofErr w:type="spellEnd"/>
      <w:r>
        <w:t xml:space="preserve">} and ranks them by the probability gain. The result is </w:t>
      </w:r>
      <w:proofErr w:type="spellStart"/>
      <w:r>
        <w:t>visualised</w:t>
      </w:r>
      <w:proofErr w:type="spellEnd"/>
      <w:r>
        <w:t xml:space="preserve"> as a bar chart (</w:t>
      </w:r>
      <w:proofErr w:type="spellStart"/>
      <w:r>
        <w:t>impact_df.plot.bar</w:t>
      </w:r>
      <w:proofErr w:type="spellEnd"/>
      <w:r>
        <w:t>).</w:t>
      </w:r>
    </w:p>
    <w:p w14:paraId="6285E931" w14:textId="77777777" w:rsidR="00C34076" w:rsidRDefault="00000000">
      <w:pPr>
        <w:pStyle w:val="Heading2"/>
      </w:pPr>
      <w:proofErr w:type="gramStart"/>
      <w:r>
        <w:t xml:space="preserve">9.4  </w:t>
      </w:r>
      <w:proofErr w:type="spellStart"/>
      <w:r>
        <w:t>average</w:t>
      </w:r>
      <w:proofErr w:type="gramEnd"/>
      <w:r>
        <w:t>_feature_gain</w:t>
      </w:r>
      <w:proofErr w:type="spellEnd"/>
    </w:p>
    <w:p w14:paraId="464FDC8F" w14:textId="77777777" w:rsidR="00C34076" w:rsidRDefault="00000000">
      <w:pPr>
        <w:spacing w:before="60" w:after="80"/>
      </w:pPr>
      <w:r>
        <w:t xml:space="preserve">Extends </w:t>
      </w:r>
      <w:proofErr w:type="spellStart"/>
      <w:r>
        <w:t>feature_impact_ranking</w:t>
      </w:r>
      <w:proofErr w:type="spellEnd"/>
      <w:r>
        <w:t xml:space="preserve"> across all loss matches. For each feature, the +0.05 increment is applied to every loss match in </w:t>
      </w:r>
      <w:proofErr w:type="spellStart"/>
      <w:r>
        <w:t>model_df</w:t>
      </w:r>
      <w:proofErr w:type="spellEnd"/>
      <w:r>
        <w:t>, and the mean probability gain is computed and reported. This gives a season-level answer to: 'Which skill improvement would have most changed the outcome of Swiatek's losses over the entire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4160"/>
      </w:tblGrid>
      <w:tr w:rsidR="00C34076" w14:paraId="39010834" w14:textId="77777777">
        <w:tblPrEx>
          <w:tblCellMar>
            <w:top w:w="0" w:type="dxa"/>
            <w:bottom w:w="0" w:type="dxa"/>
          </w:tblCellMar>
        </w:tblPrEx>
        <w:trPr>
          <w:tblHeader/>
        </w:trPr>
        <w:tc>
          <w:tcPr>
            <w:tcW w:w="3200" w:type="dxa"/>
            <w:tcBorders>
              <w:top w:val="single" w:sz="1" w:space="0" w:color="AACCE0"/>
              <w:left w:val="single" w:sz="1" w:space="0" w:color="AACCE0"/>
              <w:bottom w:val="single" w:sz="1" w:space="0" w:color="AACCE0"/>
              <w:right w:val="single" w:sz="1" w:space="0" w:color="AACCE0"/>
            </w:tcBorders>
            <w:shd w:val="clear" w:color="auto" w:fill="1F4E79"/>
            <w:tcMar>
              <w:top w:w="80" w:type="dxa"/>
              <w:left w:w="120" w:type="dxa"/>
              <w:bottom w:w="80" w:type="dxa"/>
              <w:right w:w="120" w:type="dxa"/>
            </w:tcMar>
          </w:tcPr>
          <w:p w14:paraId="00CD390A" w14:textId="77777777" w:rsidR="00C34076" w:rsidRDefault="00000000">
            <w:r>
              <w:rPr>
                <w:b/>
                <w:bCs/>
                <w:color w:val="FFFFFF"/>
                <w:sz w:val="20"/>
                <w:szCs w:val="20"/>
              </w:rPr>
              <w:t>Feature Tested</w:t>
            </w:r>
          </w:p>
        </w:tc>
        <w:tc>
          <w:tcPr>
            <w:tcW w:w="2000" w:type="dxa"/>
            <w:tcBorders>
              <w:top w:val="single" w:sz="1" w:space="0" w:color="AACCE0"/>
              <w:left w:val="single" w:sz="1" w:space="0" w:color="AACCE0"/>
              <w:bottom w:val="single" w:sz="1" w:space="0" w:color="AACCE0"/>
              <w:right w:val="single" w:sz="1" w:space="0" w:color="AACCE0"/>
            </w:tcBorders>
            <w:shd w:val="clear" w:color="auto" w:fill="1F4E79"/>
            <w:tcMar>
              <w:top w:w="80" w:type="dxa"/>
              <w:left w:w="120" w:type="dxa"/>
              <w:bottom w:w="80" w:type="dxa"/>
              <w:right w:w="120" w:type="dxa"/>
            </w:tcMar>
          </w:tcPr>
          <w:p w14:paraId="5C11D500" w14:textId="77777777" w:rsidR="00C34076" w:rsidRDefault="00000000">
            <w:r>
              <w:rPr>
                <w:b/>
                <w:bCs/>
                <w:color w:val="FFFFFF"/>
                <w:sz w:val="20"/>
                <w:szCs w:val="20"/>
              </w:rPr>
              <w:t>Fixed Increment</w:t>
            </w:r>
          </w:p>
        </w:tc>
        <w:tc>
          <w:tcPr>
            <w:tcW w:w="4160" w:type="dxa"/>
            <w:tcBorders>
              <w:top w:val="single" w:sz="1" w:space="0" w:color="AACCE0"/>
              <w:left w:val="single" w:sz="1" w:space="0" w:color="AACCE0"/>
              <w:bottom w:val="single" w:sz="1" w:space="0" w:color="AACCE0"/>
              <w:right w:val="single" w:sz="1" w:space="0" w:color="AACCE0"/>
            </w:tcBorders>
            <w:shd w:val="clear" w:color="auto" w:fill="1F4E79"/>
            <w:tcMar>
              <w:top w:w="80" w:type="dxa"/>
              <w:left w:w="120" w:type="dxa"/>
              <w:bottom w:w="80" w:type="dxa"/>
              <w:right w:w="120" w:type="dxa"/>
            </w:tcMar>
          </w:tcPr>
          <w:p w14:paraId="33254CD3" w14:textId="77777777" w:rsidR="00C34076" w:rsidRDefault="00000000">
            <w:r>
              <w:rPr>
                <w:b/>
                <w:bCs/>
                <w:color w:val="FFFFFF"/>
                <w:sz w:val="20"/>
                <w:szCs w:val="20"/>
              </w:rPr>
              <w:t>Output Metric</w:t>
            </w:r>
          </w:p>
        </w:tc>
      </w:tr>
      <w:tr w:rsidR="00C34076" w14:paraId="792DA2FE" w14:textId="77777777">
        <w:tblPrEx>
          <w:tblCellMar>
            <w:top w:w="0" w:type="dxa"/>
            <w:bottom w:w="0" w:type="dxa"/>
          </w:tblCellMar>
        </w:tblPrEx>
        <w:tc>
          <w:tcPr>
            <w:tcW w:w="320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77A48CA7" w14:textId="77777777" w:rsidR="00C34076" w:rsidRDefault="00000000">
            <w:proofErr w:type="spellStart"/>
            <w:r>
              <w:rPr>
                <w:sz w:val="20"/>
                <w:szCs w:val="20"/>
              </w:rPr>
              <w:t>first_serve_win_pct</w:t>
            </w:r>
            <w:proofErr w:type="spellEnd"/>
          </w:p>
        </w:tc>
        <w:tc>
          <w:tcPr>
            <w:tcW w:w="200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7EB4D3BB" w14:textId="77777777" w:rsidR="00C34076" w:rsidRDefault="00000000">
            <w:r>
              <w:rPr>
                <w:sz w:val="20"/>
                <w:szCs w:val="20"/>
              </w:rPr>
              <w:t>+0.05 (5 pp)</w:t>
            </w:r>
          </w:p>
        </w:tc>
        <w:tc>
          <w:tcPr>
            <w:tcW w:w="416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7A2BB0E1" w14:textId="77777777" w:rsidR="00C34076" w:rsidRDefault="00000000">
            <w:r>
              <w:rPr>
                <w:sz w:val="20"/>
                <w:szCs w:val="20"/>
              </w:rPr>
              <w:t>Mean probability gain across all loss matches</w:t>
            </w:r>
          </w:p>
        </w:tc>
      </w:tr>
      <w:tr w:rsidR="00C34076" w14:paraId="37E79531" w14:textId="77777777">
        <w:tblPrEx>
          <w:tblCellMar>
            <w:top w:w="0" w:type="dxa"/>
            <w:bottom w:w="0" w:type="dxa"/>
          </w:tblCellMar>
        </w:tblPrEx>
        <w:tc>
          <w:tcPr>
            <w:tcW w:w="320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66D2E2D5" w14:textId="77777777" w:rsidR="00C34076" w:rsidRDefault="00000000">
            <w:proofErr w:type="spellStart"/>
            <w:r>
              <w:rPr>
                <w:sz w:val="20"/>
                <w:szCs w:val="20"/>
              </w:rPr>
              <w:t>second_serve_win_pct</w:t>
            </w:r>
            <w:proofErr w:type="spellEnd"/>
          </w:p>
        </w:tc>
        <w:tc>
          <w:tcPr>
            <w:tcW w:w="200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4354E942" w14:textId="77777777" w:rsidR="00C34076" w:rsidRDefault="00000000">
            <w:r>
              <w:rPr>
                <w:sz w:val="20"/>
                <w:szCs w:val="20"/>
              </w:rPr>
              <w:t>+0.05 (5 pp)</w:t>
            </w:r>
          </w:p>
        </w:tc>
        <w:tc>
          <w:tcPr>
            <w:tcW w:w="416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2B8567B0" w14:textId="77777777" w:rsidR="00C34076" w:rsidRDefault="00000000">
            <w:r>
              <w:rPr>
                <w:sz w:val="20"/>
                <w:szCs w:val="20"/>
              </w:rPr>
              <w:t>Mean probability gain across all loss matches</w:t>
            </w:r>
          </w:p>
        </w:tc>
      </w:tr>
      <w:tr w:rsidR="00C34076" w14:paraId="396EE96A" w14:textId="77777777">
        <w:tblPrEx>
          <w:tblCellMar>
            <w:top w:w="0" w:type="dxa"/>
            <w:bottom w:w="0" w:type="dxa"/>
          </w:tblCellMar>
        </w:tblPrEx>
        <w:tc>
          <w:tcPr>
            <w:tcW w:w="320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4A5352DD" w14:textId="77777777" w:rsidR="00C34076" w:rsidRDefault="00000000">
            <w:proofErr w:type="spellStart"/>
            <w:r>
              <w:rPr>
                <w:sz w:val="20"/>
                <w:szCs w:val="20"/>
              </w:rPr>
              <w:t>bp_save_pct</w:t>
            </w:r>
            <w:proofErr w:type="spellEnd"/>
          </w:p>
        </w:tc>
        <w:tc>
          <w:tcPr>
            <w:tcW w:w="200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799ECEDC" w14:textId="77777777" w:rsidR="00C34076" w:rsidRDefault="00000000">
            <w:r>
              <w:rPr>
                <w:sz w:val="20"/>
                <w:szCs w:val="20"/>
              </w:rPr>
              <w:t>+0.05 (5 pp)</w:t>
            </w:r>
          </w:p>
        </w:tc>
        <w:tc>
          <w:tcPr>
            <w:tcW w:w="416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5C72C14F" w14:textId="77777777" w:rsidR="00C34076" w:rsidRDefault="00000000">
            <w:r>
              <w:rPr>
                <w:sz w:val="20"/>
                <w:szCs w:val="20"/>
              </w:rPr>
              <w:t>Mean probability gain across all loss matches</w:t>
            </w:r>
          </w:p>
        </w:tc>
      </w:tr>
    </w:tbl>
    <w:p w14:paraId="6EFD48B1" w14:textId="77777777" w:rsidR="00C34076" w:rsidRDefault="00C34076"/>
    <w:p w14:paraId="05DAAF8E" w14:textId="77777777" w:rsidR="00C34076" w:rsidRDefault="00000000">
      <w:pPr>
        <w:pStyle w:val="Heading1"/>
        <w:pBdr>
          <w:bottom w:val="single" w:sz="6" w:space="1" w:color="2E75B6"/>
        </w:pBdr>
      </w:pPr>
      <w:r>
        <w:t>10. Model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160"/>
        <w:gridCol w:w="3240"/>
        <w:gridCol w:w="1800"/>
      </w:tblGrid>
      <w:tr w:rsidR="00C34076" w14:paraId="39DCBE7E" w14:textId="77777777">
        <w:tblPrEx>
          <w:tblCellMar>
            <w:top w:w="0" w:type="dxa"/>
            <w:bottom w:w="0" w:type="dxa"/>
          </w:tblCellMar>
        </w:tblPrEx>
        <w:trPr>
          <w:tblHeader/>
        </w:trPr>
        <w:tc>
          <w:tcPr>
            <w:tcW w:w="2160" w:type="dxa"/>
            <w:tcBorders>
              <w:top w:val="single" w:sz="1" w:space="0" w:color="AACCE0"/>
              <w:left w:val="single" w:sz="1" w:space="0" w:color="AACCE0"/>
              <w:bottom w:val="single" w:sz="1" w:space="0" w:color="AACCE0"/>
              <w:right w:val="single" w:sz="1" w:space="0" w:color="AACCE0"/>
            </w:tcBorders>
            <w:shd w:val="clear" w:color="auto" w:fill="1F4E79"/>
            <w:tcMar>
              <w:top w:w="80" w:type="dxa"/>
              <w:left w:w="120" w:type="dxa"/>
              <w:bottom w:w="80" w:type="dxa"/>
              <w:right w:w="120" w:type="dxa"/>
            </w:tcMar>
          </w:tcPr>
          <w:p w14:paraId="318D9ACD" w14:textId="77777777" w:rsidR="00C34076" w:rsidRDefault="00000000">
            <w:r>
              <w:rPr>
                <w:b/>
                <w:bCs/>
                <w:color w:val="FFFFFF"/>
                <w:sz w:val="20"/>
                <w:szCs w:val="20"/>
              </w:rPr>
              <w:lastRenderedPageBreak/>
              <w:t>Model ID</w:t>
            </w:r>
          </w:p>
        </w:tc>
        <w:tc>
          <w:tcPr>
            <w:tcW w:w="2160" w:type="dxa"/>
            <w:tcBorders>
              <w:top w:val="single" w:sz="1" w:space="0" w:color="AACCE0"/>
              <w:left w:val="single" w:sz="1" w:space="0" w:color="AACCE0"/>
              <w:bottom w:val="single" w:sz="1" w:space="0" w:color="AACCE0"/>
              <w:right w:val="single" w:sz="1" w:space="0" w:color="AACCE0"/>
            </w:tcBorders>
            <w:shd w:val="clear" w:color="auto" w:fill="1F4E79"/>
            <w:tcMar>
              <w:top w:w="80" w:type="dxa"/>
              <w:left w:w="120" w:type="dxa"/>
              <w:bottom w:w="80" w:type="dxa"/>
              <w:right w:w="120" w:type="dxa"/>
            </w:tcMar>
          </w:tcPr>
          <w:p w14:paraId="20787780" w14:textId="77777777" w:rsidR="00C34076" w:rsidRDefault="00000000">
            <w:r>
              <w:rPr>
                <w:b/>
                <w:bCs/>
                <w:color w:val="FFFFFF"/>
                <w:sz w:val="20"/>
                <w:szCs w:val="20"/>
              </w:rPr>
              <w:t>Type</w:t>
            </w:r>
          </w:p>
        </w:tc>
        <w:tc>
          <w:tcPr>
            <w:tcW w:w="3240" w:type="dxa"/>
            <w:tcBorders>
              <w:top w:val="single" w:sz="1" w:space="0" w:color="AACCE0"/>
              <w:left w:val="single" w:sz="1" w:space="0" w:color="AACCE0"/>
              <w:bottom w:val="single" w:sz="1" w:space="0" w:color="AACCE0"/>
              <w:right w:val="single" w:sz="1" w:space="0" w:color="AACCE0"/>
            </w:tcBorders>
            <w:shd w:val="clear" w:color="auto" w:fill="1F4E79"/>
            <w:tcMar>
              <w:top w:w="80" w:type="dxa"/>
              <w:left w:w="120" w:type="dxa"/>
              <w:bottom w:w="80" w:type="dxa"/>
              <w:right w:w="120" w:type="dxa"/>
            </w:tcMar>
          </w:tcPr>
          <w:p w14:paraId="488D38D9" w14:textId="77777777" w:rsidR="00C34076" w:rsidRDefault="00000000">
            <w:r>
              <w:rPr>
                <w:b/>
                <w:bCs/>
                <w:color w:val="FFFFFF"/>
                <w:sz w:val="20"/>
                <w:szCs w:val="20"/>
              </w:rPr>
              <w:t>Features Used</w:t>
            </w:r>
          </w:p>
        </w:tc>
        <w:tc>
          <w:tcPr>
            <w:tcW w:w="1800" w:type="dxa"/>
            <w:tcBorders>
              <w:top w:val="single" w:sz="1" w:space="0" w:color="AACCE0"/>
              <w:left w:val="single" w:sz="1" w:space="0" w:color="AACCE0"/>
              <w:bottom w:val="single" w:sz="1" w:space="0" w:color="AACCE0"/>
              <w:right w:val="single" w:sz="1" w:space="0" w:color="AACCE0"/>
            </w:tcBorders>
            <w:shd w:val="clear" w:color="auto" w:fill="1F4E79"/>
            <w:tcMar>
              <w:top w:w="80" w:type="dxa"/>
              <w:left w:w="120" w:type="dxa"/>
              <w:bottom w:w="80" w:type="dxa"/>
              <w:right w:w="120" w:type="dxa"/>
            </w:tcMar>
          </w:tcPr>
          <w:p w14:paraId="6CCAC461" w14:textId="77777777" w:rsidR="00C34076" w:rsidRDefault="00000000">
            <w:r>
              <w:rPr>
                <w:b/>
                <w:bCs/>
                <w:color w:val="FFFFFF"/>
                <w:sz w:val="20"/>
                <w:szCs w:val="20"/>
              </w:rPr>
              <w:t>Evaluation Metric</w:t>
            </w:r>
          </w:p>
        </w:tc>
      </w:tr>
      <w:tr w:rsidR="00C34076" w14:paraId="79DCD2AD" w14:textId="77777777">
        <w:tblPrEx>
          <w:tblCellMar>
            <w:top w:w="0" w:type="dxa"/>
            <w:bottom w:w="0" w:type="dxa"/>
          </w:tblCellMar>
        </w:tblPrEx>
        <w:tc>
          <w:tcPr>
            <w:tcW w:w="216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6484A7FC" w14:textId="77777777" w:rsidR="00C34076" w:rsidRDefault="00000000">
            <w:r>
              <w:rPr>
                <w:sz w:val="20"/>
                <w:szCs w:val="20"/>
              </w:rPr>
              <w:t>In-Match LR (Baseline)</w:t>
            </w:r>
          </w:p>
        </w:tc>
        <w:tc>
          <w:tcPr>
            <w:tcW w:w="216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502D61F0" w14:textId="77777777" w:rsidR="00C34076" w:rsidRDefault="00000000">
            <w:r>
              <w:rPr>
                <w:sz w:val="20"/>
                <w:szCs w:val="20"/>
              </w:rPr>
              <w:t>Logistic Regression</w:t>
            </w:r>
          </w:p>
        </w:tc>
        <w:tc>
          <w:tcPr>
            <w:tcW w:w="324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78130389" w14:textId="77777777" w:rsidR="00C34076" w:rsidRDefault="00000000">
            <w:r>
              <w:rPr>
                <w:sz w:val="20"/>
                <w:szCs w:val="20"/>
              </w:rPr>
              <w:t>In-match serve ratios</w:t>
            </w:r>
          </w:p>
        </w:tc>
        <w:tc>
          <w:tcPr>
            <w:tcW w:w="180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0C7B8653" w14:textId="77777777" w:rsidR="00C34076" w:rsidRDefault="00000000">
            <w:r>
              <w:rPr>
                <w:sz w:val="20"/>
                <w:szCs w:val="20"/>
              </w:rPr>
              <w:t>Accuracy, F1, ROC-AUC</w:t>
            </w:r>
          </w:p>
        </w:tc>
      </w:tr>
      <w:tr w:rsidR="00C34076" w14:paraId="2AC1EBBF" w14:textId="77777777">
        <w:tblPrEx>
          <w:tblCellMar>
            <w:top w:w="0" w:type="dxa"/>
            <w:bottom w:w="0" w:type="dxa"/>
          </w:tblCellMar>
        </w:tblPrEx>
        <w:tc>
          <w:tcPr>
            <w:tcW w:w="216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278B1D5A" w14:textId="77777777" w:rsidR="00C34076" w:rsidRDefault="00000000">
            <w:r>
              <w:rPr>
                <w:sz w:val="20"/>
                <w:szCs w:val="20"/>
              </w:rPr>
              <w:t>In-Match RF</w:t>
            </w:r>
          </w:p>
        </w:tc>
        <w:tc>
          <w:tcPr>
            <w:tcW w:w="216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1EF1CBC1" w14:textId="77777777" w:rsidR="00C34076" w:rsidRDefault="00000000">
            <w:r>
              <w:rPr>
                <w:sz w:val="20"/>
                <w:szCs w:val="20"/>
              </w:rPr>
              <w:t>Random Forest (200 trees, depth 5)</w:t>
            </w:r>
          </w:p>
        </w:tc>
        <w:tc>
          <w:tcPr>
            <w:tcW w:w="324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3D227E95" w14:textId="77777777" w:rsidR="00C34076" w:rsidRDefault="00000000">
            <w:r>
              <w:rPr>
                <w:sz w:val="20"/>
                <w:szCs w:val="20"/>
              </w:rPr>
              <w:t>In-match serve ratios (unscaled)</w:t>
            </w:r>
          </w:p>
        </w:tc>
        <w:tc>
          <w:tcPr>
            <w:tcW w:w="180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6F5F014D" w14:textId="77777777" w:rsidR="00C34076" w:rsidRDefault="00000000">
            <w:r>
              <w:rPr>
                <w:sz w:val="20"/>
                <w:szCs w:val="20"/>
              </w:rPr>
              <w:t>Accuracy, F1, ROC-AUC + Importances</w:t>
            </w:r>
          </w:p>
        </w:tc>
      </w:tr>
      <w:tr w:rsidR="00C34076" w14:paraId="2697F6F6" w14:textId="77777777">
        <w:tblPrEx>
          <w:tblCellMar>
            <w:top w:w="0" w:type="dxa"/>
            <w:bottom w:w="0" w:type="dxa"/>
          </w:tblCellMar>
        </w:tblPrEx>
        <w:tc>
          <w:tcPr>
            <w:tcW w:w="216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6C7DD321" w14:textId="77777777" w:rsidR="00C34076" w:rsidRDefault="00000000">
            <w:r>
              <w:rPr>
                <w:sz w:val="20"/>
                <w:szCs w:val="20"/>
              </w:rPr>
              <w:t>In-Match LR (Balanced)</w:t>
            </w:r>
          </w:p>
        </w:tc>
        <w:tc>
          <w:tcPr>
            <w:tcW w:w="216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3219838A" w14:textId="77777777" w:rsidR="00C34076" w:rsidRDefault="00000000">
            <w:r>
              <w:rPr>
                <w:sz w:val="20"/>
                <w:szCs w:val="20"/>
              </w:rPr>
              <w:t>Logistic Regression (balanced)</w:t>
            </w:r>
          </w:p>
        </w:tc>
        <w:tc>
          <w:tcPr>
            <w:tcW w:w="324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17D803DA" w14:textId="77777777" w:rsidR="00C34076" w:rsidRDefault="00000000">
            <w:r>
              <w:rPr>
                <w:sz w:val="20"/>
                <w:szCs w:val="20"/>
              </w:rPr>
              <w:t>In-match serve ratios</w:t>
            </w:r>
          </w:p>
        </w:tc>
        <w:tc>
          <w:tcPr>
            <w:tcW w:w="180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551876F2" w14:textId="77777777" w:rsidR="00C34076" w:rsidRDefault="00000000">
            <w:r>
              <w:rPr>
                <w:sz w:val="20"/>
                <w:szCs w:val="20"/>
              </w:rPr>
              <w:t>Accuracy, F1, ROC-AUC + SHAP</w:t>
            </w:r>
          </w:p>
        </w:tc>
      </w:tr>
      <w:tr w:rsidR="00C34076" w14:paraId="398F08AB" w14:textId="77777777">
        <w:tblPrEx>
          <w:tblCellMar>
            <w:top w:w="0" w:type="dxa"/>
            <w:bottom w:w="0" w:type="dxa"/>
          </w:tblCellMar>
        </w:tblPrEx>
        <w:tc>
          <w:tcPr>
            <w:tcW w:w="216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2EE9F510" w14:textId="77777777" w:rsidR="00C34076" w:rsidRDefault="00000000">
            <w:proofErr w:type="spellStart"/>
            <w:r>
              <w:rPr>
                <w:sz w:val="20"/>
                <w:szCs w:val="20"/>
              </w:rPr>
              <w:t>Prematch</w:t>
            </w:r>
            <w:proofErr w:type="spellEnd"/>
            <w:r>
              <w:rPr>
                <w:sz w:val="20"/>
                <w:szCs w:val="20"/>
              </w:rPr>
              <w:t xml:space="preserve"> V1</w:t>
            </w:r>
          </w:p>
        </w:tc>
        <w:tc>
          <w:tcPr>
            <w:tcW w:w="216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606B3B68" w14:textId="77777777" w:rsidR="00C34076" w:rsidRDefault="00000000">
            <w:r>
              <w:rPr>
                <w:sz w:val="20"/>
                <w:szCs w:val="20"/>
              </w:rPr>
              <w:t>Logistic Regression (balanced)</w:t>
            </w:r>
          </w:p>
        </w:tc>
        <w:tc>
          <w:tcPr>
            <w:tcW w:w="324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0CD2E165" w14:textId="77777777" w:rsidR="00C34076" w:rsidRDefault="00000000">
            <w:r>
              <w:rPr>
                <w:sz w:val="20"/>
                <w:szCs w:val="20"/>
              </w:rPr>
              <w:t xml:space="preserve">Rank, surface, </w:t>
            </w:r>
            <w:proofErr w:type="spellStart"/>
            <w:r>
              <w:rPr>
                <w:sz w:val="20"/>
                <w:szCs w:val="20"/>
              </w:rPr>
              <w:t>tourney_level</w:t>
            </w:r>
            <w:proofErr w:type="spellEnd"/>
          </w:p>
        </w:tc>
        <w:tc>
          <w:tcPr>
            <w:tcW w:w="180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111DA6A7" w14:textId="77777777" w:rsidR="00C34076" w:rsidRDefault="00000000">
            <w:r>
              <w:rPr>
                <w:sz w:val="20"/>
                <w:szCs w:val="20"/>
              </w:rPr>
              <w:t>ROC-AUC = 0.6569</w:t>
            </w:r>
          </w:p>
        </w:tc>
      </w:tr>
      <w:tr w:rsidR="00C34076" w14:paraId="19B65F7A" w14:textId="77777777">
        <w:tblPrEx>
          <w:tblCellMar>
            <w:top w:w="0" w:type="dxa"/>
            <w:bottom w:w="0" w:type="dxa"/>
          </w:tblCellMar>
        </w:tblPrEx>
        <w:tc>
          <w:tcPr>
            <w:tcW w:w="216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3F4C6435" w14:textId="77777777" w:rsidR="00C34076" w:rsidRDefault="00000000">
            <w:proofErr w:type="spellStart"/>
            <w:r>
              <w:rPr>
                <w:sz w:val="20"/>
                <w:szCs w:val="20"/>
              </w:rPr>
              <w:t>Prematch</w:t>
            </w:r>
            <w:proofErr w:type="spellEnd"/>
            <w:r>
              <w:rPr>
                <w:sz w:val="20"/>
                <w:szCs w:val="20"/>
              </w:rPr>
              <w:t xml:space="preserve"> V2</w:t>
            </w:r>
          </w:p>
        </w:tc>
        <w:tc>
          <w:tcPr>
            <w:tcW w:w="216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70AD2828" w14:textId="77777777" w:rsidR="00C34076" w:rsidRDefault="00000000">
            <w:r>
              <w:rPr>
                <w:sz w:val="20"/>
                <w:szCs w:val="20"/>
              </w:rPr>
              <w:t>Logistic Regression (balanced)</w:t>
            </w:r>
          </w:p>
        </w:tc>
        <w:tc>
          <w:tcPr>
            <w:tcW w:w="324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3DEA7DBE" w14:textId="77777777" w:rsidR="00C34076" w:rsidRDefault="00000000">
            <w:r>
              <w:rPr>
                <w:sz w:val="20"/>
                <w:szCs w:val="20"/>
              </w:rPr>
              <w:t xml:space="preserve">V1 + recent_form_5, </w:t>
            </w:r>
            <w:proofErr w:type="spellStart"/>
            <w:r>
              <w:rPr>
                <w:sz w:val="20"/>
                <w:szCs w:val="20"/>
              </w:rPr>
              <w:t>surface_win_rate</w:t>
            </w:r>
            <w:proofErr w:type="spellEnd"/>
            <w:r>
              <w:rPr>
                <w:sz w:val="20"/>
                <w:szCs w:val="20"/>
              </w:rPr>
              <w:t xml:space="preserve">, </w:t>
            </w:r>
            <w:proofErr w:type="spellStart"/>
            <w:r>
              <w:rPr>
                <w:sz w:val="20"/>
                <w:szCs w:val="20"/>
              </w:rPr>
              <w:t>opponent_tier</w:t>
            </w:r>
            <w:proofErr w:type="spellEnd"/>
          </w:p>
        </w:tc>
        <w:tc>
          <w:tcPr>
            <w:tcW w:w="180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67E6BB90" w14:textId="77777777" w:rsidR="00C34076" w:rsidRDefault="00000000">
            <w:r>
              <w:rPr>
                <w:sz w:val="20"/>
                <w:szCs w:val="20"/>
              </w:rPr>
              <w:t>ROC-AUC (compared to V1)</w:t>
            </w:r>
          </w:p>
        </w:tc>
      </w:tr>
      <w:tr w:rsidR="00C34076" w14:paraId="137CF036" w14:textId="77777777">
        <w:tblPrEx>
          <w:tblCellMar>
            <w:top w:w="0" w:type="dxa"/>
            <w:bottom w:w="0" w:type="dxa"/>
          </w:tblCellMar>
        </w:tblPrEx>
        <w:tc>
          <w:tcPr>
            <w:tcW w:w="216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04798ED6" w14:textId="77777777" w:rsidR="00C34076" w:rsidRDefault="00000000">
            <w:r>
              <w:rPr>
                <w:sz w:val="20"/>
                <w:szCs w:val="20"/>
              </w:rPr>
              <w:t xml:space="preserve">Final </w:t>
            </w:r>
            <w:proofErr w:type="spellStart"/>
            <w:r>
              <w:rPr>
                <w:sz w:val="20"/>
                <w:szCs w:val="20"/>
              </w:rPr>
              <w:t>Prematch</w:t>
            </w:r>
            <w:proofErr w:type="spellEnd"/>
          </w:p>
        </w:tc>
        <w:tc>
          <w:tcPr>
            <w:tcW w:w="216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46694E1B" w14:textId="77777777" w:rsidR="00C34076" w:rsidRDefault="00000000">
            <w:r>
              <w:rPr>
                <w:sz w:val="20"/>
                <w:szCs w:val="20"/>
              </w:rPr>
              <w:t>Logistic Regression (balanced)</w:t>
            </w:r>
          </w:p>
        </w:tc>
        <w:tc>
          <w:tcPr>
            <w:tcW w:w="324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50E63BA6" w14:textId="77777777" w:rsidR="00C34076" w:rsidRDefault="00000000">
            <w:proofErr w:type="spellStart"/>
            <w:r>
              <w:rPr>
                <w:sz w:val="20"/>
                <w:szCs w:val="20"/>
              </w:rPr>
              <w:t>rank_diff</w:t>
            </w:r>
            <w:proofErr w:type="spellEnd"/>
            <w:r>
              <w:rPr>
                <w:sz w:val="20"/>
                <w:szCs w:val="20"/>
              </w:rPr>
              <w:t xml:space="preserve">, rolling_win_10, </w:t>
            </w:r>
            <w:proofErr w:type="spellStart"/>
            <w:r>
              <w:rPr>
                <w:sz w:val="20"/>
                <w:szCs w:val="20"/>
              </w:rPr>
              <w:t>surface_form</w:t>
            </w:r>
            <w:proofErr w:type="spellEnd"/>
            <w:r>
              <w:rPr>
                <w:sz w:val="20"/>
                <w:szCs w:val="20"/>
              </w:rPr>
              <w:t xml:space="preserve">, </w:t>
            </w:r>
            <w:proofErr w:type="spellStart"/>
            <w:r>
              <w:rPr>
                <w:sz w:val="20"/>
                <w:szCs w:val="20"/>
              </w:rPr>
              <w:t>opponent_strength</w:t>
            </w:r>
            <w:proofErr w:type="spellEnd"/>
            <w:r>
              <w:rPr>
                <w:sz w:val="20"/>
                <w:szCs w:val="20"/>
              </w:rPr>
              <w:t>, surface, level</w:t>
            </w:r>
          </w:p>
        </w:tc>
        <w:tc>
          <w:tcPr>
            <w:tcW w:w="180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2B8B20FA" w14:textId="77777777" w:rsidR="00C34076" w:rsidRDefault="00000000">
            <w:r>
              <w:rPr>
                <w:sz w:val="20"/>
                <w:szCs w:val="20"/>
              </w:rPr>
              <w:t>Accuracy, F1, ROC-AUC + SHAP</w:t>
            </w:r>
          </w:p>
        </w:tc>
      </w:tr>
    </w:tbl>
    <w:p w14:paraId="3B1815D8" w14:textId="77777777" w:rsidR="00C34076" w:rsidRDefault="00C34076"/>
    <w:p w14:paraId="260ACB39" w14:textId="77777777" w:rsidR="00C34076" w:rsidRDefault="00000000">
      <w:pPr>
        <w:pStyle w:val="Heading1"/>
        <w:pBdr>
          <w:bottom w:val="single" w:sz="6" w:space="1" w:color="2E75B6"/>
        </w:pBdr>
      </w:pPr>
      <w:r>
        <w:t>11. Overall Pipeline Flow</w:t>
      </w:r>
    </w:p>
    <w:p w14:paraId="072315B0" w14:textId="77777777" w:rsidR="00C34076" w:rsidRDefault="00000000">
      <w:pPr>
        <w:spacing w:before="60" w:after="80"/>
      </w:pPr>
      <w:r>
        <w:t>The notebook follows a linear, iterative pipeline:</w:t>
      </w:r>
    </w:p>
    <w:p w14:paraId="6803BB74" w14:textId="77777777" w:rsidR="00C34076" w:rsidRDefault="00000000">
      <w:pPr>
        <w:pStyle w:val="ListParagraph"/>
        <w:numPr>
          <w:ilvl w:val="0"/>
          <w:numId w:val="2"/>
        </w:numPr>
        <w:spacing w:before="40" w:after="40"/>
      </w:pPr>
      <w:r>
        <w:t>Raw WTA CSVs (2020–2025) loaded and concatenated</w:t>
      </w:r>
    </w:p>
    <w:p w14:paraId="723B4C05" w14:textId="77777777" w:rsidR="00C34076" w:rsidRDefault="00000000">
      <w:pPr>
        <w:pStyle w:val="ListParagraph"/>
        <w:numPr>
          <w:ilvl w:val="0"/>
          <w:numId w:val="2"/>
        </w:numPr>
        <w:spacing w:before="40" w:after="40"/>
      </w:pPr>
      <w:r>
        <w:t>Swiatek matches filtered by name match on winner/loser columns</w:t>
      </w:r>
    </w:p>
    <w:p w14:paraId="67E057D2" w14:textId="77777777" w:rsidR="00C34076" w:rsidRDefault="00000000">
      <w:pPr>
        <w:pStyle w:val="ListParagraph"/>
        <w:numPr>
          <w:ilvl w:val="0"/>
          <w:numId w:val="2"/>
        </w:numPr>
        <w:spacing w:before="40" w:after="40"/>
      </w:pPr>
      <w:r>
        <w:t xml:space="preserve">Player-view </w:t>
      </w:r>
      <w:proofErr w:type="spellStart"/>
      <w:r>
        <w:t>DataFrame</w:t>
      </w:r>
      <w:proofErr w:type="spellEnd"/>
      <w:r>
        <w:t xml:space="preserve"> constructed (</w:t>
      </w:r>
      <w:proofErr w:type="spellStart"/>
      <w:r>
        <w:t>iga_df</w:t>
      </w:r>
      <w:proofErr w:type="spellEnd"/>
      <w:r>
        <w:t>) — one row per match from her perspective</w:t>
      </w:r>
    </w:p>
    <w:p w14:paraId="249604CF" w14:textId="77777777" w:rsidR="00C34076" w:rsidRDefault="00000000">
      <w:pPr>
        <w:pStyle w:val="ListParagraph"/>
        <w:numPr>
          <w:ilvl w:val="0"/>
          <w:numId w:val="2"/>
        </w:numPr>
        <w:spacing w:before="40" w:after="40"/>
      </w:pPr>
      <w:r>
        <w:t>In-match serve ratios engineered (</w:t>
      </w:r>
      <w:proofErr w:type="spellStart"/>
      <w:r>
        <w:t>first_serve_pct</w:t>
      </w:r>
      <w:proofErr w:type="spellEnd"/>
      <w:r>
        <w:t xml:space="preserve">, </w:t>
      </w:r>
      <w:proofErr w:type="spellStart"/>
      <w:r>
        <w:t>first_serve_win_pct</w:t>
      </w:r>
      <w:proofErr w:type="spellEnd"/>
      <w:r>
        <w:t xml:space="preserve">, </w:t>
      </w:r>
      <w:proofErr w:type="spellStart"/>
      <w:r>
        <w:t>second_serve_win_pct</w:t>
      </w:r>
      <w:proofErr w:type="spellEnd"/>
      <w:r>
        <w:t xml:space="preserve">, </w:t>
      </w:r>
      <w:proofErr w:type="spellStart"/>
      <w:r>
        <w:t>bp_save_pct</w:t>
      </w:r>
      <w:proofErr w:type="spellEnd"/>
      <w:r>
        <w:t xml:space="preserve">, </w:t>
      </w:r>
      <w:proofErr w:type="spellStart"/>
      <w:r>
        <w:t>df_rate</w:t>
      </w:r>
      <w:proofErr w:type="spellEnd"/>
      <w:r>
        <w:t xml:space="preserve">, </w:t>
      </w:r>
      <w:proofErr w:type="spellStart"/>
      <w:r>
        <w:t>pressure_index</w:t>
      </w:r>
      <w:proofErr w:type="spellEnd"/>
      <w:r>
        <w:t>)</w:t>
      </w:r>
    </w:p>
    <w:p w14:paraId="2A4333CB" w14:textId="77777777" w:rsidR="00C34076" w:rsidRDefault="00000000">
      <w:pPr>
        <w:pStyle w:val="ListParagraph"/>
        <w:numPr>
          <w:ilvl w:val="0"/>
          <w:numId w:val="2"/>
        </w:numPr>
        <w:spacing w:before="40" w:after="40"/>
      </w:pPr>
      <w:r>
        <w:t>EDA: group means, correlation matrix, box plots</w:t>
      </w:r>
    </w:p>
    <w:p w14:paraId="6F26CE3B" w14:textId="77777777" w:rsidR="00C34076" w:rsidRDefault="00000000">
      <w:pPr>
        <w:pStyle w:val="ListParagraph"/>
        <w:numPr>
          <w:ilvl w:val="0"/>
          <w:numId w:val="2"/>
        </w:numPr>
        <w:spacing w:before="40" w:after="40"/>
      </w:pPr>
      <w:r>
        <w:t>In-match models trained: Baseline LR → RF → Balanced LR</w:t>
      </w:r>
    </w:p>
    <w:p w14:paraId="3EC2A552" w14:textId="77777777" w:rsidR="00C34076" w:rsidRDefault="00000000">
      <w:pPr>
        <w:pStyle w:val="ListParagraph"/>
        <w:numPr>
          <w:ilvl w:val="0"/>
          <w:numId w:val="2"/>
        </w:numPr>
        <w:spacing w:before="40" w:after="40"/>
      </w:pPr>
      <w:r>
        <w:t>Coaching simulation framework built on top of the balanced in-match model</w:t>
      </w:r>
    </w:p>
    <w:p w14:paraId="4C4D063E" w14:textId="77777777" w:rsidR="00C34076" w:rsidRDefault="00000000">
      <w:pPr>
        <w:pStyle w:val="ListParagraph"/>
        <w:numPr>
          <w:ilvl w:val="0"/>
          <w:numId w:val="2"/>
        </w:numPr>
        <w:spacing w:before="40" w:after="40"/>
      </w:pPr>
      <w:r>
        <w:t xml:space="preserve">Temporal sorting + rolling features engineered (recent_form_5, rolling_win_rate_10, </w:t>
      </w:r>
      <w:proofErr w:type="spellStart"/>
      <w:r>
        <w:t>surface_win_rate</w:t>
      </w:r>
      <w:proofErr w:type="spellEnd"/>
      <w:r>
        <w:t xml:space="preserve">, </w:t>
      </w:r>
      <w:proofErr w:type="spellStart"/>
      <w:r>
        <w:t>surface_form</w:t>
      </w:r>
      <w:proofErr w:type="spellEnd"/>
      <w:r>
        <w:t>)</w:t>
      </w:r>
    </w:p>
    <w:p w14:paraId="41F54EFE" w14:textId="77777777" w:rsidR="00C34076" w:rsidRDefault="00000000">
      <w:pPr>
        <w:pStyle w:val="ListParagraph"/>
        <w:numPr>
          <w:ilvl w:val="0"/>
          <w:numId w:val="2"/>
        </w:numPr>
        <w:spacing w:before="40" w:after="40"/>
      </w:pPr>
      <w:r>
        <w:t xml:space="preserve">Opponent </w:t>
      </w:r>
      <w:proofErr w:type="spellStart"/>
      <w:r>
        <w:t>categorisation</w:t>
      </w:r>
      <w:proofErr w:type="spellEnd"/>
      <w:r>
        <w:t xml:space="preserve">: tier (categorical) and </w:t>
      </w:r>
      <w:proofErr w:type="spellStart"/>
      <w:r>
        <w:t>opponent_strength</w:t>
      </w:r>
      <w:proofErr w:type="spellEnd"/>
      <w:r>
        <w:t xml:space="preserve"> (continuous)</w:t>
      </w:r>
    </w:p>
    <w:p w14:paraId="7AE43146" w14:textId="77777777" w:rsidR="00C34076" w:rsidRDefault="00000000">
      <w:pPr>
        <w:pStyle w:val="ListParagraph"/>
        <w:numPr>
          <w:ilvl w:val="0"/>
          <w:numId w:val="2"/>
        </w:numPr>
        <w:spacing w:before="40" w:after="40"/>
      </w:pPr>
      <w:r>
        <w:t>Pre-match models trained iteratively: V1 (rank + context) → V2 (+ form + tier) → Final (refined feature set)</w:t>
      </w:r>
    </w:p>
    <w:p w14:paraId="1F4343D1" w14:textId="77777777" w:rsidR="00C34076" w:rsidRDefault="00000000">
      <w:pPr>
        <w:pStyle w:val="ListParagraph"/>
        <w:numPr>
          <w:ilvl w:val="0"/>
          <w:numId w:val="2"/>
        </w:numPr>
        <w:spacing w:before="40" w:after="40"/>
      </w:pPr>
      <w:r>
        <w:t xml:space="preserve">SHAP explanations generated for balanced in-match, </w:t>
      </w:r>
      <w:proofErr w:type="spellStart"/>
      <w:r>
        <w:t>Prematch</w:t>
      </w:r>
      <w:proofErr w:type="spellEnd"/>
      <w:r>
        <w:t xml:space="preserve"> V2, and Final models</w:t>
      </w:r>
    </w:p>
    <w:p w14:paraId="728D664A" w14:textId="77777777" w:rsidR="00C34076" w:rsidRDefault="00C34076"/>
    <w:p w14:paraId="359A1C05" w14:textId="77777777" w:rsidR="00C34076" w:rsidRDefault="00000000">
      <w:pPr>
        <w:pStyle w:val="Heading1"/>
        <w:pBdr>
          <w:bottom w:val="single" w:sz="6" w:space="1" w:color="2E75B6"/>
        </w:pBdr>
      </w:pPr>
      <w:r>
        <w:t>12. Observations &amp; Design Notes</w:t>
      </w:r>
    </w:p>
    <w:p w14:paraId="7431BE4F" w14:textId="77777777" w:rsidR="00C34076" w:rsidRDefault="00000000">
      <w:pPr>
        <w:pStyle w:val="Heading2"/>
      </w:pPr>
      <w:proofErr w:type="gramStart"/>
      <w:r>
        <w:t>12.1  Data</w:t>
      </w:r>
      <w:proofErr w:type="gramEnd"/>
      <w:r>
        <w:t xml:space="preserve"> Leakage Prevention</w:t>
      </w:r>
    </w:p>
    <w:p w14:paraId="335EDC61" w14:textId="77777777" w:rsidR="00C34076" w:rsidRDefault="00000000">
      <w:pPr>
        <w:spacing w:before="60" w:after="80"/>
      </w:pPr>
      <w:r>
        <w:t xml:space="preserve">All temporal features are built using strictly past data via </w:t>
      </w:r>
      <w:proofErr w:type="spellStart"/>
      <w:r>
        <w:t>iloc</w:t>
      </w:r>
      <w:proofErr w:type="spellEnd"/>
      <w:proofErr w:type="gramStart"/>
      <w:r>
        <w:t>[:</w:t>
      </w:r>
      <w:proofErr w:type="spellStart"/>
      <w:r>
        <w:t>i</w:t>
      </w:r>
      <w:proofErr w:type="spellEnd"/>
      <w:proofErr w:type="gramEnd"/>
      <w:r>
        <w:t>] slicing. The train-test split is stratified to preserve class balance across both splits. The scaler is fit only on training data and applied to test data — the standard correct approach.</w:t>
      </w:r>
    </w:p>
    <w:p w14:paraId="59393C7E" w14:textId="77777777" w:rsidR="00C34076" w:rsidRDefault="00000000">
      <w:pPr>
        <w:pStyle w:val="Heading2"/>
      </w:pPr>
      <w:proofErr w:type="gramStart"/>
      <w:r>
        <w:lastRenderedPageBreak/>
        <w:t>12.2  Class</w:t>
      </w:r>
      <w:proofErr w:type="gramEnd"/>
      <w:r>
        <w:t xml:space="preserve"> Imbalance Handling</w:t>
      </w:r>
    </w:p>
    <w:p w14:paraId="03D2A404" w14:textId="77777777" w:rsidR="00C34076" w:rsidRDefault="00000000">
      <w:pPr>
        <w:spacing w:before="60" w:after="80"/>
      </w:pPr>
      <w:proofErr w:type="spellStart"/>
      <w:r>
        <w:t>class_weight</w:t>
      </w:r>
      <w:proofErr w:type="spellEnd"/>
      <w:r>
        <w:t>='balanced' is applied to all logistic regression models beyond the baseline, reflecting the expectation that Swiatek wins significantly more matches than she loses (making loss prediction the harder class).</w:t>
      </w:r>
    </w:p>
    <w:p w14:paraId="42EAD2B1" w14:textId="77777777" w:rsidR="00C34076" w:rsidRDefault="00000000">
      <w:pPr>
        <w:pStyle w:val="Heading2"/>
      </w:pPr>
      <w:proofErr w:type="gramStart"/>
      <w:r>
        <w:t>12.3  Iterative</w:t>
      </w:r>
      <w:proofErr w:type="gramEnd"/>
      <w:r>
        <w:t xml:space="preserve"> Feature Development</w:t>
      </w:r>
    </w:p>
    <w:p w14:paraId="45A1B4B4" w14:textId="77777777" w:rsidR="00C34076" w:rsidRDefault="00000000">
      <w:pPr>
        <w:spacing w:before="60" w:after="80"/>
      </w:pPr>
      <w:r>
        <w:t>The notebook explicitly iterates from a rank-only pre-match model (V1, ROC-AUC 0.6569) through two successive enrichments, measuring improvement at each step. This is a sound experimental design for feature selection.</w:t>
      </w:r>
    </w:p>
    <w:p w14:paraId="679E4683" w14:textId="77777777" w:rsidR="00C34076" w:rsidRDefault="00000000">
      <w:pPr>
        <w:pStyle w:val="Heading2"/>
      </w:pPr>
      <w:proofErr w:type="gramStart"/>
      <w:r>
        <w:t>12.4  No</w:t>
      </w:r>
      <w:proofErr w:type="gramEnd"/>
      <w:r>
        <w:t xml:space="preserve"> Hyperparameter Tuning</w:t>
      </w:r>
    </w:p>
    <w:p w14:paraId="3E0409B9" w14:textId="77777777" w:rsidR="00C34076" w:rsidRDefault="00000000">
      <w:pPr>
        <w:spacing w:before="60" w:after="80"/>
      </w:pPr>
      <w:r>
        <w:t xml:space="preserve">All models use default or lightly specified hyperparameters (RF: </w:t>
      </w:r>
      <w:proofErr w:type="spellStart"/>
      <w:r>
        <w:t>n_estimators</w:t>
      </w:r>
      <w:proofErr w:type="spellEnd"/>
      <w:r>
        <w:t xml:space="preserve">=200, </w:t>
      </w:r>
      <w:proofErr w:type="spellStart"/>
      <w:r>
        <w:t>max_depth</w:t>
      </w:r>
      <w:proofErr w:type="spellEnd"/>
      <w:r>
        <w:t xml:space="preserve">=5). No cross-validated grid search or </w:t>
      </w:r>
      <w:proofErr w:type="spellStart"/>
      <w:r>
        <w:t>randomised</w:t>
      </w:r>
      <w:proofErr w:type="spellEnd"/>
      <w:r>
        <w:t xml:space="preserve"> search is performed. This is a known gap — the models represent baselines, not </w:t>
      </w:r>
      <w:proofErr w:type="spellStart"/>
      <w:r>
        <w:t>optimised</w:t>
      </w:r>
      <w:proofErr w:type="spellEnd"/>
      <w:r>
        <w:t xml:space="preserve"> final predictors.</w:t>
      </w:r>
    </w:p>
    <w:p w14:paraId="3BF5DAE5" w14:textId="77777777" w:rsidR="00C34076" w:rsidRDefault="00000000">
      <w:pPr>
        <w:pStyle w:val="Heading2"/>
      </w:pPr>
      <w:proofErr w:type="gramStart"/>
      <w:r>
        <w:t>12.5  Single</w:t>
      </w:r>
      <w:proofErr w:type="gramEnd"/>
      <w:r>
        <w:t>-Player Scope</w:t>
      </w:r>
    </w:p>
    <w:p w14:paraId="61DB511D" w14:textId="77777777" w:rsidR="00C34076" w:rsidRDefault="00000000">
      <w:pPr>
        <w:spacing w:before="60" w:after="80"/>
      </w:pPr>
      <w:r>
        <w:t xml:space="preserve">The entire analysis is scoped to Iga Swiatek only. All </w:t>
      </w:r>
      <w:proofErr w:type="spellStart"/>
      <w:r>
        <w:t>iga_df</w:t>
      </w:r>
      <w:proofErr w:type="spellEnd"/>
      <w:r>
        <w:t xml:space="preserve"> rows represent her perspective, and all models are trained on her match history alone. </w:t>
      </w:r>
      <w:proofErr w:type="spellStart"/>
      <w:r>
        <w:t>Generalising</w:t>
      </w:r>
      <w:proofErr w:type="spellEnd"/>
      <w:r>
        <w:t xml:space="preserve"> these models to other players would require retraining.</w:t>
      </w:r>
    </w:p>
    <w:p w14:paraId="35C3C224" w14:textId="77777777" w:rsidR="00C34076" w:rsidRDefault="00000000">
      <w:pPr>
        <w:pStyle w:val="Heading2"/>
      </w:pPr>
      <w:proofErr w:type="gramStart"/>
      <w:r>
        <w:t>12.6  Null</w:t>
      </w:r>
      <w:proofErr w:type="gramEnd"/>
      <w:r>
        <w:t xml:space="preserve"> Handling</w:t>
      </w:r>
    </w:p>
    <w:p w14:paraId="31FBBB8A" w14:textId="77777777" w:rsidR="00C34076" w:rsidRDefault="00000000">
      <w:pPr>
        <w:spacing w:before="60" w:after="80"/>
      </w:pPr>
      <w:r>
        <w:t xml:space="preserve">Missing values are addressed purely via </w:t>
      </w:r>
      <w:proofErr w:type="spellStart"/>
      <w:proofErr w:type="gramStart"/>
      <w:r>
        <w:t>dropna</w:t>
      </w:r>
      <w:proofErr w:type="spellEnd"/>
      <w:r>
        <w:t>(</w:t>
      </w:r>
      <w:proofErr w:type="gramEnd"/>
      <w:r>
        <w:t>) at the modelling stage. No imputation strategy is applied, which means matches with missing statistical columns are excluded from model training and evaluation.</w:t>
      </w:r>
    </w:p>
    <w:p w14:paraId="21567C85" w14:textId="77777777" w:rsidR="00C34076" w:rsidRDefault="00000000">
      <w:pPr>
        <w:pStyle w:val="Heading2"/>
      </w:pPr>
      <w:proofErr w:type="gramStart"/>
      <w:r>
        <w:t>12.7  No</w:t>
      </w:r>
      <w:proofErr w:type="gramEnd"/>
      <w:r>
        <w:t xml:space="preserve"> Output Cells Recorded</w:t>
      </w:r>
    </w:p>
    <w:p w14:paraId="0DF3B690" w14:textId="77777777" w:rsidR="00C34076" w:rsidRDefault="00000000">
      <w:pPr>
        <w:spacing w:before="60" w:after="80"/>
      </w:pPr>
      <w:r>
        <w:t xml:space="preserve">The notebook file contains only code cells — no output cells (print results, plot images, or </w:t>
      </w:r>
      <w:proofErr w:type="spellStart"/>
      <w:r>
        <w:t>DataFrame</w:t>
      </w:r>
      <w:proofErr w:type="spellEnd"/>
      <w:r>
        <w:t xml:space="preserve"> displays) </w:t>
      </w:r>
      <w:proofErr w:type="gramStart"/>
      <w:r>
        <w:t>are persisted</w:t>
      </w:r>
      <w:proofErr w:type="gramEnd"/>
      <w:r>
        <w:t xml:space="preserve">. All reported metric values (e.g. ROC-AUC = 0.6569 for </w:t>
      </w:r>
      <w:proofErr w:type="spellStart"/>
      <w:r>
        <w:t>Prematch</w:t>
      </w:r>
      <w:proofErr w:type="spellEnd"/>
      <w:r>
        <w:t xml:space="preserve"> V1) are hardcoded into the comparison </w:t>
      </w:r>
      <w:proofErr w:type="spellStart"/>
      <w:r>
        <w:t>DataFrame</w:t>
      </w:r>
      <w:proofErr w:type="spellEnd"/>
      <w:r>
        <w:t xml:space="preserve"> in the source code, not captured from prior execution.</w:t>
      </w:r>
    </w:p>
    <w:p w14:paraId="59AF6749" w14:textId="77777777" w:rsidR="00C34076" w:rsidRDefault="00C34076"/>
    <w:p w14:paraId="391A4578" w14:textId="77777777" w:rsidR="00C34076" w:rsidRDefault="00000000">
      <w:pPr>
        <w:pStyle w:val="Heading1"/>
        <w:pBdr>
          <w:bottom w:val="single" w:sz="6" w:space="1" w:color="2E75B6"/>
        </w:pBdr>
      </w:pPr>
      <w:r>
        <w:t>13.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C34076" w14:paraId="7D4B81FD" w14:textId="77777777">
        <w:tblPrEx>
          <w:tblCellMar>
            <w:top w:w="0" w:type="dxa"/>
            <w:bottom w:w="0" w:type="dxa"/>
          </w:tblCellMar>
        </w:tblPrEx>
        <w:trPr>
          <w:tblHeader/>
        </w:trPr>
        <w:tc>
          <w:tcPr>
            <w:tcW w:w="2400" w:type="dxa"/>
            <w:tcBorders>
              <w:top w:val="single" w:sz="1" w:space="0" w:color="AACCE0"/>
              <w:left w:val="single" w:sz="1" w:space="0" w:color="AACCE0"/>
              <w:bottom w:val="single" w:sz="1" w:space="0" w:color="AACCE0"/>
              <w:right w:val="single" w:sz="1" w:space="0" w:color="AACCE0"/>
            </w:tcBorders>
            <w:shd w:val="clear" w:color="auto" w:fill="1F4E79"/>
            <w:tcMar>
              <w:top w:w="80" w:type="dxa"/>
              <w:left w:w="120" w:type="dxa"/>
              <w:bottom w:w="80" w:type="dxa"/>
              <w:right w:w="120" w:type="dxa"/>
            </w:tcMar>
          </w:tcPr>
          <w:p w14:paraId="3FE7E04A" w14:textId="77777777" w:rsidR="00C34076" w:rsidRDefault="00000000">
            <w:r>
              <w:rPr>
                <w:b/>
                <w:bCs/>
                <w:color w:val="FFFFFF"/>
                <w:sz w:val="20"/>
                <w:szCs w:val="20"/>
              </w:rPr>
              <w:t>Library</w:t>
            </w:r>
          </w:p>
        </w:tc>
        <w:tc>
          <w:tcPr>
            <w:tcW w:w="6960" w:type="dxa"/>
            <w:tcBorders>
              <w:top w:val="single" w:sz="1" w:space="0" w:color="AACCE0"/>
              <w:left w:val="single" w:sz="1" w:space="0" w:color="AACCE0"/>
              <w:bottom w:val="single" w:sz="1" w:space="0" w:color="AACCE0"/>
              <w:right w:val="single" w:sz="1" w:space="0" w:color="AACCE0"/>
            </w:tcBorders>
            <w:shd w:val="clear" w:color="auto" w:fill="1F4E79"/>
            <w:tcMar>
              <w:top w:w="80" w:type="dxa"/>
              <w:left w:w="120" w:type="dxa"/>
              <w:bottom w:w="80" w:type="dxa"/>
              <w:right w:w="120" w:type="dxa"/>
            </w:tcMar>
          </w:tcPr>
          <w:p w14:paraId="3D944C9A" w14:textId="77777777" w:rsidR="00C34076" w:rsidRDefault="00000000">
            <w:r>
              <w:rPr>
                <w:b/>
                <w:bCs/>
                <w:color w:val="FFFFFF"/>
                <w:sz w:val="20"/>
                <w:szCs w:val="20"/>
              </w:rPr>
              <w:t>Usage</w:t>
            </w:r>
          </w:p>
        </w:tc>
      </w:tr>
      <w:tr w:rsidR="00C34076" w14:paraId="71F65F6F" w14:textId="77777777">
        <w:tblPrEx>
          <w:tblCellMar>
            <w:top w:w="0" w:type="dxa"/>
            <w:bottom w:w="0" w:type="dxa"/>
          </w:tblCellMar>
        </w:tblPrEx>
        <w:tc>
          <w:tcPr>
            <w:tcW w:w="240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54C6C324" w14:textId="77777777" w:rsidR="00C34076" w:rsidRDefault="00000000">
            <w:r>
              <w:rPr>
                <w:sz w:val="20"/>
                <w:szCs w:val="20"/>
              </w:rPr>
              <w:t>pandas</w:t>
            </w:r>
          </w:p>
        </w:tc>
        <w:tc>
          <w:tcPr>
            <w:tcW w:w="696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68391C0F" w14:textId="77777777" w:rsidR="00C34076" w:rsidRDefault="00000000">
            <w:r>
              <w:rPr>
                <w:sz w:val="20"/>
                <w:szCs w:val="20"/>
              </w:rPr>
              <w:t>Data loading, filtering, feature engineering, aggregation</w:t>
            </w:r>
          </w:p>
        </w:tc>
      </w:tr>
      <w:tr w:rsidR="00C34076" w14:paraId="09289CAF" w14:textId="77777777">
        <w:tblPrEx>
          <w:tblCellMar>
            <w:top w:w="0" w:type="dxa"/>
            <w:bottom w:w="0" w:type="dxa"/>
          </w:tblCellMar>
        </w:tblPrEx>
        <w:tc>
          <w:tcPr>
            <w:tcW w:w="240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13B82C6C" w14:textId="77777777" w:rsidR="00C34076" w:rsidRDefault="00000000">
            <w:proofErr w:type="spellStart"/>
            <w:r>
              <w:rPr>
                <w:sz w:val="20"/>
                <w:szCs w:val="20"/>
              </w:rPr>
              <w:t>numpy</w:t>
            </w:r>
            <w:proofErr w:type="spellEnd"/>
          </w:p>
        </w:tc>
        <w:tc>
          <w:tcPr>
            <w:tcW w:w="696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1B8CF1E5" w14:textId="77777777" w:rsidR="00C34076" w:rsidRDefault="00000000">
            <w:r>
              <w:rPr>
                <w:sz w:val="20"/>
                <w:szCs w:val="20"/>
              </w:rPr>
              <w:t xml:space="preserve">Numerical operations, </w:t>
            </w:r>
            <w:proofErr w:type="spellStart"/>
            <w:r>
              <w:rPr>
                <w:sz w:val="20"/>
                <w:szCs w:val="20"/>
              </w:rPr>
              <w:t>NaN</w:t>
            </w:r>
            <w:proofErr w:type="spellEnd"/>
            <w:r>
              <w:rPr>
                <w:sz w:val="20"/>
                <w:szCs w:val="20"/>
              </w:rPr>
              <w:t xml:space="preserve"> handling in rolling features</w:t>
            </w:r>
          </w:p>
        </w:tc>
      </w:tr>
      <w:tr w:rsidR="00C34076" w14:paraId="2E88B9BF" w14:textId="77777777">
        <w:tblPrEx>
          <w:tblCellMar>
            <w:top w:w="0" w:type="dxa"/>
            <w:bottom w:w="0" w:type="dxa"/>
          </w:tblCellMar>
        </w:tblPrEx>
        <w:tc>
          <w:tcPr>
            <w:tcW w:w="240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760FABC7" w14:textId="77777777" w:rsidR="00C34076" w:rsidRDefault="00000000">
            <w:r>
              <w:rPr>
                <w:sz w:val="20"/>
                <w:szCs w:val="20"/>
              </w:rPr>
              <w:t>scikit-learn</w:t>
            </w:r>
          </w:p>
        </w:tc>
        <w:tc>
          <w:tcPr>
            <w:tcW w:w="696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523DF910" w14:textId="77777777" w:rsidR="00C34076" w:rsidRDefault="00000000">
            <w:r>
              <w:rPr>
                <w:sz w:val="20"/>
                <w:szCs w:val="20"/>
              </w:rPr>
              <w:t xml:space="preserve">Train-test split, </w:t>
            </w:r>
            <w:proofErr w:type="spellStart"/>
            <w:r>
              <w:rPr>
                <w:sz w:val="20"/>
                <w:szCs w:val="20"/>
              </w:rPr>
              <w:t>StandardScaler</w:t>
            </w:r>
            <w:proofErr w:type="spellEnd"/>
            <w:r>
              <w:rPr>
                <w:sz w:val="20"/>
                <w:szCs w:val="20"/>
              </w:rPr>
              <w:t xml:space="preserve">, </w:t>
            </w:r>
            <w:proofErr w:type="spellStart"/>
            <w:r>
              <w:rPr>
                <w:sz w:val="20"/>
                <w:szCs w:val="20"/>
              </w:rPr>
              <w:t>LogisticRegression</w:t>
            </w:r>
            <w:proofErr w:type="spellEnd"/>
            <w:r>
              <w:rPr>
                <w:sz w:val="20"/>
                <w:szCs w:val="20"/>
              </w:rPr>
              <w:t xml:space="preserve">, </w:t>
            </w:r>
            <w:proofErr w:type="spellStart"/>
            <w:r>
              <w:rPr>
                <w:sz w:val="20"/>
                <w:szCs w:val="20"/>
              </w:rPr>
              <w:t>RandomForestClassifier</w:t>
            </w:r>
            <w:proofErr w:type="spellEnd"/>
            <w:r>
              <w:rPr>
                <w:sz w:val="20"/>
                <w:szCs w:val="20"/>
              </w:rPr>
              <w:t xml:space="preserve">, metrics (accuracy, </w:t>
            </w:r>
            <w:proofErr w:type="spellStart"/>
            <w:r>
              <w:rPr>
                <w:sz w:val="20"/>
                <w:szCs w:val="20"/>
              </w:rPr>
              <w:t>classification_report</w:t>
            </w:r>
            <w:proofErr w:type="spellEnd"/>
            <w:r>
              <w:rPr>
                <w:sz w:val="20"/>
                <w:szCs w:val="20"/>
              </w:rPr>
              <w:t xml:space="preserve">, </w:t>
            </w:r>
            <w:proofErr w:type="spellStart"/>
            <w:r>
              <w:rPr>
                <w:sz w:val="20"/>
                <w:szCs w:val="20"/>
              </w:rPr>
              <w:t>roc_auc_score</w:t>
            </w:r>
            <w:proofErr w:type="spellEnd"/>
            <w:r>
              <w:rPr>
                <w:sz w:val="20"/>
                <w:szCs w:val="20"/>
              </w:rPr>
              <w:t>)</w:t>
            </w:r>
          </w:p>
        </w:tc>
      </w:tr>
      <w:tr w:rsidR="00C34076" w14:paraId="25E588A7" w14:textId="77777777">
        <w:tblPrEx>
          <w:tblCellMar>
            <w:top w:w="0" w:type="dxa"/>
            <w:bottom w:w="0" w:type="dxa"/>
          </w:tblCellMar>
        </w:tblPrEx>
        <w:tc>
          <w:tcPr>
            <w:tcW w:w="240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4E4AB38C" w14:textId="77777777" w:rsidR="00C34076" w:rsidRDefault="00000000">
            <w:r>
              <w:rPr>
                <w:sz w:val="20"/>
                <w:szCs w:val="20"/>
              </w:rPr>
              <w:t>seaborn</w:t>
            </w:r>
          </w:p>
        </w:tc>
        <w:tc>
          <w:tcPr>
            <w:tcW w:w="696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22D6CF90" w14:textId="77777777" w:rsidR="00C34076" w:rsidRDefault="00000000">
            <w:r>
              <w:rPr>
                <w:sz w:val="20"/>
                <w:szCs w:val="20"/>
              </w:rPr>
              <w:t>Box plots, correlation heatmap</w:t>
            </w:r>
          </w:p>
        </w:tc>
      </w:tr>
      <w:tr w:rsidR="00C34076" w14:paraId="6A3A670E" w14:textId="77777777">
        <w:tblPrEx>
          <w:tblCellMar>
            <w:top w:w="0" w:type="dxa"/>
            <w:bottom w:w="0" w:type="dxa"/>
          </w:tblCellMar>
        </w:tblPrEx>
        <w:tc>
          <w:tcPr>
            <w:tcW w:w="240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71B83120" w14:textId="77777777" w:rsidR="00C34076" w:rsidRDefault="00000000">
            <w:r>
              <w:rPr>
                <w:sz w:val="20"/>
                <w:szCs w:val="20"/>
              </w:rPr>
              <w:t>matplotlib</w:t>
            </w:r>
          </w:p>
        </w:tc>
        <w:tc>
          <w:tcPr>
            <w:tcW w:w="6960" w:type="dxa"/>
            <w:tcBorders>
              <w:top w:val="single" w:sz="1" w:space="0" w:color="AACCE0"/>
              <w:left w:val="single" w:sz="1" w:space="0" w:color="AACCE0"/>
              <w:bottom w:val="single" w:sz="1" w:space="0" w:color="AACCE0"/>
              <w:right w:val="single" w:sz="1" w:space="0" w:color="AACCE0"/>
            </w:tcBorders>
            <w:shd w:val="clear" w:color="auto" w:fill="FFFFFF"/>
            <w:tcMar>
              <w:top w:w="80" w:type="dxa"/>
              <w:left w:w="120" w:type="dxa"/>
              <w:bottom w:w="80" w:type="dxa"/>
              <w:right w:w="120" w:type="dxa"/>
            </w:tcMar>
          </w:tcPr>
          <w:p w14:paraId="42419D40" w14:textId="77777777" w:rsidR="00C34076" w:rsidRDefault="00000000">
            <w:r>
              <w:rPr>
                <w:sz w:val="20"/>
                <w:szCs w:val="20"/>
              </w:rPr>
              <w:t>Plot display, SHAP force plot rendering</w:t>
            </w:r>
          </w:p>
        </w:tc>
      </w:tr>
      <w:tr w:rsidR="00C34076" w14:paraId="07F1028D" w14:textId="77777777">
        <w:tblPrEx>
          <w:tblCellMar>
            <w:top w:w="0" w:type="dxa"/>
            <w:bottom w:w="0" w:type="dxa"/>
          </w:tblCellMar>
        </w:tblPrEx>
        <w:tc>
          <w:tcPr>
            <w:tcW w:w="240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5D9076E0" w14:textId="77777777" w:rsidR="00C34076" w:rsidRDefault="00000000">
            <w:proofErr w:type="spellStart"/>
            <w:r>
              <w:rPr>
                <w:sz w:val="20"/>
                <w:szCs w:val="20"/>
              </w:rPr>
              <w:t>shap</w:t>
            </w:r>
            <w:proofErr w:type="spellEnd"/>
          </w:p>
        </w:tc>
        <w:tc>
          <w:tcPr>
            <w:tcW w:w="6960" w:type="dxa"/>
            <w:tcBorders>
              <w:top w:val="single" w:sz="1" w:space="0" w:color="AACCE0"/>
              <w:left w:val="single" w:sz="1" w:space="0" w:color="AACCE0"/>
              <w:bottom w:val="single" w:sz="1" w:space="0" w:color="AACCE0"/>
              <w:right w:val="single" w:sz="1" w:space="0" w:color="AACCE0"/>
            </w:tcBorders>
            <w:shd w:val="clear" w:color="auto" w:fill="EBF3FB"/>
            <w:tcMar>
              <w:top w:w="80" w:type="dxa"/>
              <w:left w:w="120" w:type="dxa"/>
              <w:bottom w:w="80" w:type="dxa"/>
              <w:right w:w="120" w:type="dxa"/>
            </w:tcMar>
          </w:tcPr>
          <w:p w14:paraId="0A2D53B5" w14:textId="77777777" w:rsidR="00C34076" w:rsidRDefault="00000000">
            <w:proofErr w:type="spellStart"/>
            <w:r>
              <w:rPr>
                <w:sz w:val="20"/>
                <w:szCs w:val="20"/>
              </w:rPr>
              <w:t>LinearExplainer</w:t>
            </w:r>
            <w:proofErr w:type="spellEnd"/>
            <w:r>
              <w:rPr>
                <w:sz w:val="20"/>
                <w:szCs w:val="20"/>
              </w:rPr>
              <w:t xml:space="preserve">, </w:t>
            </w:r>
            <w:proofErr w:type="spellStart"/>
            <w:r>
              <w:rPr>
                <w:sz w:val="20"/>
                <w:szCs w:val="20"/>
              </w:rPr>
              <w:t>summary_plot</w:t>
            </w:r>
            <w:proofErr w:type="spellEnd"/>
            <w:r>
              <w:rPr>
                <w:sz w:val="20"/>
                <w:szCs w:val="20"/>
              </w:rPr>
              <w:t xml:space="preserve">, </w:t>
            </w:r>
            <w:proofErr w:type="spellStart"/>
            <w:r>
              <w:rPr>
                <w:sz w:val="20"/>
                <w:szCs w:val="20"/>
              </w:rPr>
              <w:t>force_plot</w:t>
            </w:r>
            <w:proofErr w:type="spellEnd"/>
            <w:r>
              <w:rPr>
                <w:sz w:val="20"/>
                <w:szCs w:val="20"/>
              </w:rPr>
              <w:t xml:space="preserve"> for model interpretability</w:t>
            </w:r>
          </w:p>
        </w:tc>
      </w:tr>
    </w:tbl>
    <w:p w14:paraId="43FB8CC0" w14:textId="77777777" w:rsidR="00C34076" w:rsidRDefault="00C34076"/>
    <w:p w14:paraId="24537E10" w14:textId="77777777" w:rsidR="00C34076" w:rsidRDefault="00C34076"/>
    <w:p w14:paraId="3217FD43" w14:textId="77777777" w:rsidR="00C34076" w:rsidRDefault="00000000">
      <w:pPr>
        <w:pBdr>
          <w:top w:val="single" w:sz="4" w:space="1" w:color="2E75B6"/>
        </w:pBdr>
        <w:spacing w:before="240"/>
        <w:jc w:val="center"/>
      </w:pPr>
      <w:r>
        <w:rPr>
          <w:i/>
          <w:iCs/>
          <w:color w:val="888888"/>
          <w:sz w:val="18"/>
          <w:szCs w:val="18"/>
        </w:rPr>
        <w:t>End of Report — Tennis AI Coach | 01_data_</w:t>
      </w:r>
      <w:proofErr w:type="gramStart"/>
      <w:r>
        <w:rPr>
          <w:i/>
          <w:iCs/>
          <w:color w:val="888888"/>
          <w:sz w:val="18"/>
          <w:szCs w:val="18"/>
        </w:rPr>
        <w:t>understanding.ipynb</w:t>
      </w:r>
      <w:proofErr w:type="gramEnd"/>
    </w:p>
    <w:sectPr w:rsidR="00C3407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FA9F9" w14:textId="77777777" w:rsidR="003C7E76" w:rsidRDefault="003C7E76">
      <w:r>
        <w:separator/>
      </w:r>
    </w:p>
  </w:endnote>
  <w:endnote w:type="continuationSeparator" w:id="0">
    <w:p w14:paraId="1C880D45" w14:textId="77777777" w:rsidR="003C7E76" w:rsidRDefault="003C7E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E807B" w14:textId="77777777" w:rsidR="00C34076" w:rsidRDefault="00000000">
    <w:pPr>
      <w:pBdr>
        <w:top w:val="single" w:sz="4" w:space="1" w:color="2E75B6"/>
      </w:pBdr>
      <w:tabs>
        <w:tab w:val="right" w:pos="9026"/>
      </w:tabs>
      <w:spacing w:before="80"/>
    </w:pPr>
    <w:r>
      <w:rPr>
        <w:color w:val="888888"/>
        <w:sz w:val="18"/>
        <w:szCs w:val="18"/>
      </w:rPr>
      <w:t>Confidential — Internal Analysis</w:t>
    </w:r>
    <w:r>
      <w:rPr>
        <w:color w:val="888888"/>
        <w:sz w:val="18"/>
        <w:szCs w:val="18"/>
      </w:rPr>
      <w:tab/>
      <w:t xml:space="preserve">Page </w:t>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C76E1" w14:textId="77777777" w:rsidR="003C7E76" w:rsidRDefault="003C7E76">
      <w:r>
        <w:separator/>
      </w:r>
    </w:p>
  </w:footnote>
  <w:footnote w:type="continuationSeparator" w:id="0">
    <w:p w14:paraId="217C6950" w14:textId="77777777" w:rsidR="003C7E76" w:rsidRDefault="003C7E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880D9" w14:textId="77777777" w:rsidR="00C34076" w:rsidRDefault="00000000">
    <w:pPr>
      <w:pBdr>
        <w:bottom w:val="single" w:sz="4" w:space="1" w:color="2E75B6"/>
      </w:pBdr>
      <w:spacing w:after="120"/>
    </w:pPr>
    <w:r>
      <w:rPr>
        <w:color w:val="888888"/>
        <w:sz w:val="18"/>
        <w:szCs w:val="18"/>
      </w:rPr>
      <w:t>Tennis AI Coach — Data Understanding &amp; Modelling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D3FCF"/>
    <w:multiLevelType w:val="hybridMultilevel"/>
    <w:tmpl w:val="5020735C"/>
    <w:lvl w:ilvl="0" w:tplc="27507E8A">
      <w:start w:val="1"/>
      <w:numFmt w:val="bullet"/>
      <w:lvlText w:val="•"/>
      <w:lvlJc w:val="left"/>
      <w:pPr>
        <w:ind w:left="720" w:hanging="360"/>
      </w:pPr>
    </w:lvl>
    <w:lvl w:ilvl="1" w:tplc="EF8C52E6">
      <w:numFmt w:val="decimal"/>
      <w:lvlText w:val=""/>
      <w:lvlJc w:val="left"/>
    </w:lvl>
    <w:lvl w:ilvl="2" w:tplc="BF20A1FE">
      <w:numFmt w:val="decimal"/>
      <w:lvlText w:val=""/>
      <w:lvlJc w:val="left"/>
    </w:lvl>
    <w:lvl w:ilvl="3" w:tplc="3C8AFD78">
      <w:numFmt w:val="decimal"/>
      <w:lvlText w:val=""/>
      <w:lvlJc w:val="left"/>
    </w:lvl>
    <w:lvl w:ilvl="4" w:tplc="AD86834C">
      <w:numFmt w:val="decimal"/>
      <w:lvlText w:val=""/>
      <w:lvlJc w:val="left"/>
    </w:lvl>
    <w:lvl w:ilvl="5" w:tplc="98EC188A">
      <w:numFmt w:val="decimal"/>
      <w:lvlText w:val=""/>
      <w:lvlJc w:val="left"/>
    </w:lvl>
    <w:lvl w:ilvl="6" w:tplc="AC688EFE">
      <w:numFmt w:val="decimal"/>
      <w:lvlText w:val=""/>
      <w:lvlJc w:val="left"/>
    </w:lvl>
    <w:lvl w:ilvl="7" w:tplc="423EA5BA">
      <w:numFmt w:val="decimal"/>
      <w:lvlText w:val=""/>
      <w:lvlJc w:val="left"/>
    </w:lvl>
    <w:lvl w:ilvl="8" w:tplc="67BC22CC">
      <w:numFmt w:val="decimal"/>
      <w:lvlText w:val=""/>
      <w:lvlJc w:val="left"/>
    </w:lvl>
  </w:abstractNum>
  <w:abstractNum w:abstractNumId="1" w15:restartNumberingAfterBreak="0">
    <w:nsid w:val="711C03DF"/>
    <w:multiLevelType w:val="hybridMultilevel"/>
    <w:tmpl w:val="AB126BC8"/>
    <w:lvl w:ilvl="0" w:tplc="762A9588">
      <w:start w:val="1"/>
      <w:numFmt w:val="bullet"/>
      <w:lvlText w:val="●"/>
      <w:lvlJc w:val="left"/>
      <w:pPr>
        <w:ind w:left="720" w:hanging="360"/>
      </w:pPr>
    </w:lvl>
    <w:lvl w:ilvl="1" w:tplc="0A6C3E76">
      <w:start w:val="1"/>
      <w:numFmt w:val="bullet"/>
      <w:lvlText w:val="○"/>
      <w:lvlJc w:val="left"/>
      <w:pPr>
        <w:ind w:left="1440" w:hanging="360"/>
      </w:pPr>
    </w:lvl>
    <w:lvl w:ilvl="2" w:tplc="B2D64802">
      <w:start w:val="1"/>
      <w:numFmt w:val="bullet"/>
      <w:lvlText w:val="■"/>
      <w:lvlJc w:val="left"/>
      <w:pPr>
        <w:ind w:left="2160" w:hanging="360"/>
      </w:pPr>
    </w:lvl>
    <w:lvl w:ilvl="3" w:tplc="DA488244">
      <w:start w:val="1"/>
      <w:numFmt w:val="bullet"/>
      <w:lvlText w:val="●"/>
      <w:lvlJc w:val="left"/>
      <w:pPr>
        <w:ind w:left="2880" w:hanging="360"/>
      </w:pPr>
    </w:lvl>
    <w:lvl w:ilvl="4" w:tplc="001EF270">
      <w:start w:val="1"/>
      <w:numFmt w:val="bullet"/>
      <w:lvlText w:val="○"/>
      <w:lvlJc w:val="left"/>
      <w:pPr>
        <w:ind w:left="3600" w:hanging="360"/>
      </w:pPr>
    </w:lvl>
    <w:lvl w:ilvl="5" w:tplc="75C8DCF0">
      <w:start w:val="1"/>
      <w:numFmt w:val="bullet"/>
      <w:lvlText w:val="■"/>
      <w:lvlJc w:val="left"/>
      <w:pPr>
        <w:ind w:left="4320" w:hanging="360"/>
      </w:pPr>
    </w:lvl>
    <w:lvl w:ilvl="6" w:tplc="6EA4E6F2">
      <w:start w:val="1"/>
      <w:numFmt w:val="bullet"/>
      <w:lvlText w:val="●"/>
      <w:lvlJc w:val="left"/>
      <w:pPr>
        <w:ind w:left="5040" w:hanging="360"/>
      </w:pPr>
    </w:lvl>
    <w:lvl w:ilvl="7" w:tplc="5CD6F538">
      <w:start w:val="1"/>
      <w:numFmt w:val="bullet"/>
      <w:lvlText w:val="●"/>
      <w:lvlJc w:val="left"/>
      <w:pPr>
        <w:ind w:left="5760" w:hanging="360"/>
      </w:pPr>
    </w:lvl>
    <w:lvl w:ilvl="8" w:tplc="18F49E3E">
      <w:start w:val="1"/>
      <w:numFmt w:val="bullet"/>
      <w:lvlText w:val="●"/>
      <w:lvlJc w:val="left"/>
      <w:pPr>
        <w:ind w:left="6480" w:hanging="360"/>
      </w:pPr>
    </w:lvl>
  </w:abstractNum>
  <w:num w:numId="1" w16cid:durableId="2123263317">
    <w:abstractNumId w:val="1"/>
    <w:lvlOverride w:ilvl="0">
      <w:startOverride w:val="1"/>
    </w:lvlOverride>
  </w:num>
  <w:num w:numId="2" w16cid:durableId="15578624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4076"/>
    <w:rsid w:val="003C7E76"/>
    <w:rsid w:val="004171FB"/>
    <w:rsid w:val="00442377"/>
    <w:rsid w:val="00C340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051FD0"/>
  <w15:docId w15:val="{3204FB3B-1BE7-0748-8BAB-8A48EB608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unhideWhenUsed/>
    <w:qFormat/>
    <w:pPr>
      <w:spacing w:before="180" w:after="60"/>
      <w:outlineLvl w:val="2"/>
    </w:pPr>
    <w:rPr>
      <w:b/>
      <w:b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2652</Words>
  <Characters>15119</Characters>
  <Application>Microsoft Office Word</Application>
  <DocSecurity>0</DocSecurity>
  <Lines>125</Lines>
  <Paragraphs>35</Paragraphs>
  <ScaleCrop>false</ScaleCrop>
  <Company/>
  <LinksUpToDate>false</LinksUpToDate>
  <CharactersWithSpaces>17736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ADITHYA PRASAD - 124126611 - MITMPL</cp:lastModifiedBy>
  <cp:revision>2</cp:revision>
  <dcterms:created xsi:type="dcterms:W3CDTF">2026-06-05T14:14:00Z</dcterms:created>
  <dcterms:modified xsi:type="dcterms:W3CDTF">2026-06-08T06:34:00Z</dcterms:modified>
</cp:coreProperties>
</file>