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577390">
      <w:pPr>
        <w:rPr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                       </w:t>
      </w:r>
      <w:r>
        <w:rPr>
          <w:b/>
          <w:bCs/>
          <w:color w:val="0070C0"/>
          <w:sz w:val="40"/>
          <w:szCs w:val="40"/>
        </w:rPr>
        <w:t xml:space="preserve">        Project Design Phase</w:t>
      </w:r>
    </w:p>
    <w:p w14:paraId="79F918E6">
      <w:pPr>
        <w:rPr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                     </w:t>
      </w:r>
      <w:r>
        <w:rPr>
          <w:rFonts w:hint="default"/>
          <w:b/>
          <w:bCs/>
          <w:color w:val="0070C0"/>
          <w:sz w:val="36"/>
          <w:szCs w:val="36"/>
          <w:lang w:val="en-IN"/>
        </w:rPr>
        <w:t xml:space="preserve">         </w:t>
      </w:r>
      <w:r>
        <w:rPr>
          <w:b/>
          <w:bCs/>
          <w:color w:val="0070C0"/>
          <w:sz w:val="36"/>
          <w:szCs w:val="36"/>
        </w:rPr>
        <w:t>Problem – Solu</w:t>
      </w:r>
      <w:bookmarkStart w:id="0" w:name="_GoBack"/>
      <w:bookmarkEnd w:id="0"/>
      <w:r>
        <w:rPr>
          <w:b/>
          <w:bCs/>
          <w:color w:val="0070C0"/>
          <w:sz w:val="36"/>
          <w:szCs w:val="36"/>
        </w:rPr>
        <w:t>tion Fit</w:t>
      </w:r>
    </w:p>
    <w:p w14:paraId="3E5401AD">
      <w:pPr>
        <w:rPr>
          <w:color w:val="0070C0"/>
          <w:sz w:val="36"/>
          <w:szCs w:val="36"/>
        </w:rPr>
      </w:pPr>
    </w:p>
    <w:tbl>
      <w:tblPr>
        <w:tblStyle w:val="12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8"/>
        <w:gridCol w:w="7124"/>
      </w:tblGrid>
      <w:tr w14:paraId="06C1CA2A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13153"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E1112"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27 June 2025</w:t>
            </w:r>
          </w:p>
        </w:tc>
      </w:tr>
      <w:tr w14:paraId="78C939C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7304"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3E69"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LTVIP2025TMID29210</w:t>
            </w:r>
          </w:p>
        </w:tc>
      </w:tr>
      <w:tr w14:paraId="5150583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B70BF"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13237">
            <w:pP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Health AI: Intelligent Healthcare Assistant Using IBM Granite</w:t>
            </w:r>
          </w:p>
        </w:tc>
      </w:tr>
      <w:tr w14:paraId="1262415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604C">
            <w:pP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BF210">
            <w:pPr>
              <w:rPr>
                <w:color w:val="0070C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 Marks</w:t>
            </w:r>
          </w:p>
        </w:tc>
      </w:tr>
    </w:tbl>
    <w:p w14:paraId="5E71148C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 </w:t>
      </w:r>
    </w:p>
    <w:p w14:paraId="73FE8B23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Problem – Solution Fit:</w:t>
      </w:r>
    </w:p>
    <w:p w14:paraId="072CC3FD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 our Health AI project, problem–solution fit means identifying real-world healthcare gaps faced by individuals — such as lack of reliable medical advice, difficulty tracking personal health trends, and inaccessible personalized treatment recommendations — and solving them through an AI-powered Health Assistant that delivers smart, empathetic, and data-driven healthcare support.</w:t>
      </w:r>
    </w:p>
    <w:p w14:paraId="10BC816D">
      <w:pPr>
        <w:rPr>
          <w:color w:val="0070C0"/>
          <w:sz w:val="36"/>
          <w:szCs w:val="36"/>
        </w:rPr>
      </w:pPr>
    </w:p>
    <w:p w14:paraId="06E70FE2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>Purpose:</w:t>
      </w:r>
    </w:p>
    <w:p w14:paraId="6959083F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cs="Segoe UI Symbo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❑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Solve complex problems in a way that fits the state of your customers</w:t>
      </w:r>
    </w:p>
    <w:p w14:paraId="179E4D1A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cs="Segoe UI Symbo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❑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Succeed faster and increase your solution adoption by tapping into existing mediums and channel of behaviour</w:t>
      </w:r>
    </w:p>
    <w:p w14:paraId="2F00ADB9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cs="Segoe UI Symbo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❑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Sharpen your communication and marketing strategy with the right triggers and messaging</w:t>
      </w:r>
    </w:p>
    <w:p w14:paraId="3FCF495E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cs="Segoe UI Symbo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❑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Increase touch-points with your company by finding the right problem-behaviour fit and building trust by solving frequent annoyances, or urgent or costly problems</w:t>
      </w:r>
    </w:p>
    <w:p w14:paraId="7421D09B"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cs="Segoe UI Symbo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❑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Understand the existing situation in order to improve it for your target group</w:t>
      </w:r>
    </w:p>
    <w:p w14:paraId="4372DB39">
      <w:pPr>
        <w:rPr>
          <w:color w:val="0070C0"/>
          <w:sz w:val="36"/>
          <w:szCs w:val="36"/>
        </w:rPr>
      </w:pPr>
      <w:r>
        <w:drawing>
          <wp:inline distT="0" distB="0" distL="0" distR="0">
            <wp:extent cx="5731510" cy="8597265"/>
            <wp:effectExtent l="0" t="0" r="2540" b="0"/>
            <wp:docPr id="122038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8638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EA"/>
    <w:rsid w:val="002904D2"/>
    <w:rsid w:val="002E7C34"/>
    <w:rsid w:val="00A762D4"/>
    <w:rsid w:val="00AC2832"/>
    <w:rsid w:val="00CD7918"/>
    <w:rsid w:val="00D064EA"/>
    <w:rsid w:val="00E56C27"/>
    <w:rsid w:val="00E647E3"/>
    <w:rsid w:val="04B2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178</Words>
  <Characters>1016</Characters>
  <Lines>8</Lines>
  <Paragraphs>2</Paragraphs>
  <TotalTime>32</TotalTime>
  <ScaleCrop>false</ScaleCrop>
  <LinksUpToDate>false</LinksUpToDate>
  <CharactersWithSpaces>1192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2025-06-28T18:01:00Z</dcterms:created>
  <dc:creator>Mythri D</dc:creator>
  <cp:lastModifiedBy>Satya surya devi</cp:lastModifiedBy>
  <dcterms:modified xsi:type="dcterms:W3CDTF">2025-06-28T18:52:27Z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585EECC64CF9449CAF960802F490A18E_12</vt:lpwstr>
  </property>
</Properties>
</file>