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AB57C" w14:textId="77777777" w:rsidR="00F2451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F513415" w14:textId="77777777" w:rsidR="00F2451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947E1E5" w14:textId="77777777" w:rsidR="00F24510" w:rsidRDefault="00F24510">
      <w:pPr>
        <w:spacing w:after="0"/>
        <w:jc w:val="center"/>
        <w:rPr>
          <w:rFonts w:ascii="Arial" w:eastAsia="Arial" w:hAnsi="Arial" w:cs="Arial"/>
          <w:b/>
        </w:rPr>
      </w:pPr>
    </w:p>
    <w:tbl>
      <w:tblPr>
        <w:tblStyle w:val="Style15"/>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843"/>
      </w:tblGrid>
      <w:tr w:rsidR="00F24510" w14:paraId="44EFD8B0" w14:textId="77777777">
        <w:trPr>
          <w:jc w:val="center"/>
        </w:trPr>
        <w:tc>
          <w:tcPr>
            <w:tcW w:w="4508" w:type="dxa"/>
          </w:tcPr>
          <w:p w14:paraId="65B1E6FB" w14:textId="77777777" w:rsidR="00F24510" w:rsidRDefault="00000000">
            <w:pPr>
              <w:spacing w:after="0" w:line="240" w:lineRule="auto"/>
              <w:rPr>
                <w:rFonts w:ascii="Arial" w:eastAsia="Arial" w:hAnsi="Arial" w:cs="Arial"/>
              </w:rPr>
            </w:pPr>
            <w:r>
              <w:rPr>
                <w:rFonts w:ascii="Arial" w:eastAsia="Arial" w:hAnsi="Arial" w:cs="Arial"/>
              </w:rPr>
              <w:t>Date</w:t>
            </w:r>
          </w:p>
        </w:tc>
        <w:tc>
          <w:tcPr>
            <w:tcW w:w="4843" w:type="dxa"/>
          </w:tcPr>
          <w:p w14:paraId="74F70E63" w14:textId="77777777" w:rsidR="00F24510" w:rsidRDefault="00000000">
            <w:pPr>
              <w:spacing w:after="0" w:line="240" w:lineRule="auto"/>
              <w:rPr>
                <w:rFonts w:ascii="Arial" w:eastAsia="Arial" w:hAnsi="Arial" w:cs="Arial"/>
              </w:rPr>
            </w:pPr>
            <w:r>
              <w:rPr>
                <w:rFonts w:ascii="Arial" w:eastAsia="Arial" w:hAnsi="Arial" w:cs="Arial"/>
              </w:rPr>
              <w:t>27 June 2025</w:t>
            </w:r>
          </w:p>
        </w:tc>
      </w:tr>
      <w:tr w:rsidR="00F24510" w14:paraId="5F94659C" w14:textId="77777777">
        <w:trPr>
          <w:jc w:val="center"/>
        </w:trPr>
        <w:tc>
          <w:tcPr>
            <w:tcW w:w="4508" w:type="dxa"/>
          </w:tcPr>
          <w:p w14:paraId="4058A0FE" w14:textId="77777777" w:rsidR="00F24510" w:rsidRDefault="00000000">
            <w:pPr>
              <w:spacing w:after="0" w:line="240" w:lineRule="auto"/>
              <w:rPr>
                <w:rFonts w:ascii="Arial" w:eastAsia="Arial" w:hAnsi="Arial" w:cs="Arial"/>
              </w:rPr>
            </w:pPr>
            <w:r>
              <w:rPr>
                <w:rFonts w:ascii="Arial" w:eastAsia="Arial" w:hAnsi="Arial" w:cs="Arial"/>
              </w:rPr>
              <w:t>Team ID</w:t>
            </w:r>
          </w:p>
        </w:tc>
        <w:tc>
          <w:tcPr>
            <w:tcW w:w="4843" w:type="dxa"/>
          </w:tcPr>
          <w:p w14:paraId="23250DF0" w14:textId="5768C001" w:rsidR="00F24510" w:rsidRDefault="00907852">
            <w:pPr>
              <w:spacing w:after="0" w:line="240" w:lineRule="auto"/>
              <w:rPr>
                <w:rFonts w:ascii="Arial" w:eastAsia="Arial" w:hAnsi="Arial" w:cs="Arial"/>
              </w:rPr>
            </w:pPr>
            <w:r w:rsidRPr="00907852">
              <w:rPr>
                <w:rFonts w:ascii="Arial" w:eastAsia="Arial" w:hAnsi="Arial" w:cs="Arial"/>
              </w:rPr>
              <w:t>LTVIP2025TMID29337</w:t>
            </w:r>
          </w:p>
        </w:tc>
      </w:tr>
      <w:tr w:rsidR="00F24510" w14:paraId="14CE2332" w14:textId="77777777">
        <w:trPr>
          <w:jc w:val="center"/>
        </w:trPr>
        <w:tc>
          <w:tcPr>
            <w:tcW w:w="4508" w:type="dxa"/>
          </w:tcPr>
          <w:p w14:paraId="5B0AFF11" w14:textId="77777777" w:rsidR="00F24510" w:rsidRDefault="00000000">
            <w:pPr>
              <w:spacing w:after="0" w:line="240" w:lineRule="auto"/>
              <w:rPr>
                <w:rFonts w:ascii="Arial" w:eastAsia="Arial" w:hAnsi="Arial" w:cs="Arial"/>
              </w:rPr>
            </w:pPr>
            <w:r>
              <w:rPr>
                <w:rFonts w:ascii="Arial" w:eastAsia="Arial" w:hAnsi="Arial" w:cs="Arial"/>
              </w:rPr>
              <w:t>Project Name</w:t>
            </w:r>
          </w:p>
        </w:tc>
        <w:tc>
          <w:tcPr>
            <w:tcW w:w="4843" w:type="dxa"/>
          </w:tcPr>
          <w:p w14:paraId="4FE81082" w14:textId="77777777" w:rsidR="00F24510" w:rsidRDefault="00000000">
            <w:pPr>
              <w:spacing w:after="0" w:line="240" w:lineRule="auto"/>
              <w:rPr>
                <w:rFonts w:ascii="Arial" w:eastAsia="Arial" w:hAnsi="Arial" w:cs="Arial"/>
              </w:rPr>
            </w:pPr>
            <w:r>
              <w:rPr>
                <w:rFonts w:ascii="Arial" w:eastAsia="Arial" w:hAnsi="Arial" w:cs="Arial"/>
              </w:rPr>
              <w:t>Health AI: Intelligent Healthcare Assistant Using IBM Granite</w:t>
            </w:r>
          </w:p>
        </w:tc>
      </w:tr>
      <w:tr w:rsidR="00F24510" w14:paraId="51B867DD" w14:textId="77777777">
        <w:trPr>
          <w:jc w:val="center"/>
        </w:trPr>
        <w:tc>
          <w:tcPr>
            <w:tcW w:w="4508" w:type="dxa"/>
          </w:tcPr>
          <w:p w14:paraId="4328F215" w14:textId="77777777" w:rsidR="00F24510" w:rsidRDefault="00000000">
            <w:pPr>
              <w:spacing w:after="0" w:line="240" w:lineRule="auto"/>
              <w:rPr>
                <w:rFonts w:ascii="Arial" w:eastAsia="Arial" w:hAnsi="Arial" w:cs="Arial"/>
              </w:rPr>
            </w:pPr>
            <w:r>
              <w:rPr>
                <w:rFonts w:ascii="Arial" w:eastAsia="Arial" w:hAnsi="Arial" w:cs="Arial"/>
              </w:rPr>
              <w:t>Maximum Marks</w:t>
            </w:r>
          </w:p>
        </w:tc>
        <w:tc>
          <w:tcPr>
            <w:tcW w:w="4843" w:type="dxa"/>
          </w:tcPr>
          <w:p w14:paraId="14DBDCF5" w14:textId="77777777" w:rsidR="00F24510" w:rsidRDefault="00000000">
            <w:pPr>
              <w:spacing w:after="0" w:line="240" w:lineRule="auto"/>
              <w:rPr>
                <w:rFonts w:ascii="Arial" w:eastAsia="Arial" w:hAnsi="Arial" w:cs="Arial"/>
              </w:rPr>
            </w:pPr>
            <w:r>
              <w:rPr>
                <w:rFonts w:ascii="Arial" w:eastAsia="Arial" w:hAnsi="Arial" w:cs="Arial"/>
              </w:rPr>
              <w:t>4 Marks</w:t>
            </w:r>
          </w:p>
        </w:tc>
      </w:tr>
    </w:tbl>
    <w:p w14:paraId="2A75605A" w14:textId="77777777" w:rsidR="00F24510" w:rsidRDefault="00F24510">
      <w:pPr>
        <w:rPr>
          <w:rFonts w:ascii="Arial" w:eastAsia="Arial" w:hAnsi="Arial" w:cs="Arial"/>
          <w:b/>
        </w:rPr>
      </w:pPr>
    </w:p>
    <w:p w14:paraId="73FE3914" w14:textId="77777777" w:rsidR="00F24510" w:rsidRDefault="00000000">
      <w:pPr>
        <w:rPr>
          <w:rFonts w:ascii="Arial" w:eastAsia="Arial" w:hAnsi="Arial" w:cs="Arial"/>
          <w:b/>
        </w:rPr>
      </w:pPr>
      <w:r>
        <w:rPr>
          <w:rFonts w:ascii="Arial" w:eastAsia="Arial" w:hAnsi="Arial" w:cs="Arial"/>
          <w:b/>
        </w:rPr>
        <w:t>Data Flow Diagrams:</w:t>
      </w:r>
    </w:p>
    <w:p w14:paraId="7AE0B30B" w14:textId="77777777" w:rsidR="00F24510"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94193BA" w14:textId="77777777" w:rsidR="00F24510" w:rsidRDefault="00000000">
      <w:pPr>
        <w:jc w:val="center"/>
        <w:rPr>
          <w:rFonts w:ascii="Arial" w:eastAsia="Arial" w:hAnsi="Arial" w:cs="Arial"/>
          <w:b/>
        </w:rPr>
      </w:pPr>
      <w:r>
        <w:rPr>
          <w:rFonts w:ascii="Arial" w:eastAsia="Arial" w:hAnsi="Arial" w:cs="Arial"/>
          <w:noProof/>
        </w:rPr>
        <w:drawing>
          <wp:inline distT="0" distB="0" distL="114300" distR="114300" wp14:anchorId="04BCBC2E" wp14:editId="578BEAC7">
            <wp:extent cx="2719705" cy="3124200"/>
            <wp:effectExtent l="0" t="0" r="8255" b="0"/>
            <wp:docPr id="2" name="Picture 2" descr="WhatsApp Image 2025-06-30 at 11.10.51_a3a28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30 at 11.10.51_a3a28d14"/>
                    <pic:cNvPicPr>
                      <a:picLocks noChangeAspect="1"/>
                    </pic:cNvPicPr>
                  </pic:nvPicPr>
                  <pic:blipFill>
                    <a:blip r:embed="rId8"/>
                    <a:stretch>
                      <a:fillRect/>
                    </a:stretch>
                  </pic:blipFill>
                  <pic:spPr>
                    <a:xfrm>
                      <a:off x="0" y="0"/>
                      <a:ext cx="2719705" cy="3124200"/>
                    </a:xfrm>
                    <a:prstGeom prst="rect">
                      <a:avLst/>
                    </a:prstGeom>
                  </pic:spPr>
                </pic:pic>
              </a:graphicData>
            </a:graphic>
          </wp:inline>
        </w:drawing>
      </w:r>
      <w:r>
        <w:rPr>
          <w:noProof/>
        </w:rPr>
        <mc:AlternateContent>
          <mc:Choice Requires="wps">
            <w:drawing>
              <wp:anchor distT="0" distB="0" distL="114300" distR="114300" simplePos="0" relativeHeight="251659264" behindDoc="0" locked="0" layoutInCell="1" allowOverlap="1" wp14:anchorId="2DBACBBB" wp14:editId="72268CF0">
                <wp:simplePos x="0" y="0"/>
                <wp:positionH relativeFrom="column">
                  <wp:posOffset>11068050</wp:posOffset>
                </wp:positionH>
                <wp:positionV relativeFrom="paragraph">
                  <wp:posOffset>121285</wp:posOffset>
                </wp:positionV>
                <wp:extent cx="2067560" cy="3442970"/>
                <wp:effectExtent l="0" t="0" r="27940" b="24130"/>
                <wp:wrapNone/>
                <wp:docPr id="7" name="Text Box 7"/>
                <wp:cNvGraphicFramePr/>
                <a:graphic xmlns:a="http://schemas.openxmlformats.org/drawingml/2006/main">
                  <a:graphicData uri="http://schemas.microsoft.com/office/word/2010/wordprocessingShape">
                    <wps:wsp>
                      <wps:cNvSpPr txBox="1"/>
                      <wps:spPr>
                        <a:xfrm>
                          <a:off x="0" y="0"/>
                          <a:ext cx="2067560" cy="3442970"/>
                        </a:xfrm>
                        <a:prstGeom prst="rect">
                          <a:avLst/>
                        </a:prstGeom>
                        <a:solidFill>
                          <a:schemeClr val="lt1"/>
                        </a:solidFill>
                        <a:ln w="6350">
                          <a:solidFill>
                            <a:prstClr val="black"/>
                          </a:solidFill>
                        </a:ln>
                      </wps:spPr>
                      <wps:txbx>
                        <w:txbxContent>
                          <w:p w14:paraId="54E16859" w14:textId="77777777" w:rsidR="00F24510" w:rsidRDefault="00000000">
                            <w:r>
                              <w:rPr>
                                <w:noProof/>
                              </w:rPr>
                              <w:drawing>
                                <wp:inline distT="0" distB="0" distL="0" distR="0" wp14:anchorId="27781319" wp14:editId="44817F0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71.5pt;margin-top:9.55pt;height:271.1pt;width:162.8pt;z-index:251659264;mso-width-relative:page;mso-height-relative:page;" fillcolor="#FFFFFF [3201]" filled="t" stroked="t" coordsize="21600,21600" o:gfxdata="UEsDBAoAAAAAAIdO4kAAAAAAAAAAAAAAAAAEAAAAZHJzL1BLAwQUAAAACACHTuJAg4YRzNgAAAAM&#10;AQAADwAAAGRycy9kb3ducmV2LnhtbE2PzU7DMBCE70i8g7VI3KidBExJ41QCCQlxo+TCzY23SVT/&#10;RLbblLdnOcFtRzua+abZXpxlZ4xpCl5BsRLA0PfBTH5Q0H2+3q2Bpay90TZ4VPCNCbbt9VWjaxMW&#10;/4HnXR4YhfhUawVjznPNeepHdDqtwoyefocQnc4k48BN1AuFO8tLISR3evLUMOoZX0bsj7uTU/Am&#10;n/MXdubdVGUVlo738WCTUrc3hdgAy3jJf2b4xSd0aIlpH07eJGZJP95XNCbT9VQAI0cp5FoC2yt4&#10;kEUFvG34/xHtD1BLAwQUAAAACACHTuJAWY2YmEsCAAC3BAAADgAAAGRycy9lMm9Eb2MueG1srVRN&#10;b9swDL0P2H8QdF+dpGmyBnWKLEWGAcVaoB12VmQ5FqavSUrs7tfvSU7StN2hh/kgUyT9SD6Svrru&#10;tCI74YO0pqTDswElwnBbSbMp6Y/H1afPlITITMWUNaKkTyLQ6/nHD1etm4mRbayqhCcAMWHWupI2&#10;MbpZUQTeCM3CmXXCwFhbr1nE1W+KyrMW6FoVo8FgUrTWV85bLkKA9qY30j2ifw+grWvJxY3lWy1M&#10;7FG9UCyipNBIF+g8Z1vXgse7ug4iElVSVBrziSCQ1+ks5ldstvHMNZLvU2DvSeFVTZpJg6BHqBsW&#10;Gdl6+QZKS+5tsHU841YXfSGZEVQxHLzi5qFhTuRaQHVwR9LD/4Pl33f3nsiqpFNKDNNo+KPoIvli&#10;OzJN7LQuzOD04OAWO6gxMwd9gDIV3dVepzfKIbCD26cjtwmMQzkaTKYXE5g4bOfj8ehymtkvnj93&#10;PsSvwmqShJJ6NC9zyna3ISIVuB5cUrRglaxWUql88Zv1UnmyY2j0Kj8pS3zywk0Z0pZ0cn4xyMgv&#10;bAn7CLFWjP96iwA8ZQCbWOmrT1Ls1t2eqrWtnsCUt/2kBcdXEri3LMR75jFaYADLF+9w1MoiGbuX&#10;KGms//MvffJHx2GlpMWoljT83jIvKFHfDGbhcjgeAzbmy/hiOsLFn1rWpxaz1UsLkoZYc8ezmPyj&#10;Ooi1t/ondnSRosLEDEfsksaDuIz9AmHHuVgsshOm2bF4ax4cT9CpJcYuttHWMrcu0dRzs2cP85zb&#10;s9+9tDCn9+z1/L+Z/w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DhhHM2AAAAAwBAAAPAAAAAAAA&#10;AAEAIAAAACIAAABkcnMvZG93bnJldi54bWxQSwECFAAUAAAACACHTuJAWY2YmEsCAAC3BAAADgAA&#10;AAAAAAABACAAAAAnAQAAZHJzL2Uyb0RvYy54bWxQSwUGAAAAAAYABgBZAQAA5AUAAAAA&#10;">
                <v:fill on="t" focussize="0,0"/>
                <v:stroke weight="0.5pt" color="#000000" joinstyle="round"/>
                <v:imagedata o:title=""/>
                <o:lock v:ext="edit" aspectratio="f"/>
                <v:textbox>
                  <w:txbxContent>
                    <w:p w14:paraId="620DADA0">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v:textbox>
              </v:shape>
            </w:pict>
          </mc:Fallback>
        </mc:AlternateContent>
      </w:r>
    </w:p>
    <w:p w14:paraId="03CCFB40" w14:textId="77777777" w:rsidR="00F24510" w:rsidRDefault="00000000">
      <w:pPr>
        <w:rPr>
          <w:rFonts w:ascii="Arial" w:eastAsia="Arial" w:hAnsi="Arial" w:cs="Arial"/>
          <w:b/>
        </w:rPr>
      </w:pPr>
      <w:r>
        <w:rPr>
          <w:rFonts w:ascii="Arial" w:eastAsia="Arial" w:hAnsi="Arial" w:cs="Arial"/>
          <w:b/>
        </w:rPr>
        <w:lastRenderedPageBreak/>
        <w:t>User Stories</w:t>
      </w:r>
    </w:p>
    <w:p w14:paraId="69CF6DF6" w14:textId="77777777" w:rsidR="00F24510" w:rsidRDefault="00000000">
      <w:pPr>
        <w:rPr>
          <w:rFonts w:ascii="Arial" w:eastAsia="Arial" w:hAnsi="Arial" w:cs="Arial"/>
        </w:rPr>
      </w:pPr>
      <w:r>
        <w:rPr>
          <w:rFonts w:ascii="Arial" w:eastAsia="Arial" w:hAnsi="Arial" w:cs="Arial"/>
        </w:rPr>
        <w:t>Use the below template to list all the user stories for the product.</w:t>
      </w:r>
    </w:p>
    <w:tbl>
      <w:tblPr>
        <w:tblStyle w:val="Style16"/>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1850"/>
        <w:gridCol w:w="1309"/>
        <w:gridCol w:w="4328"/>
        <w:gridCol w:w="2748"/>
        <w:gridCol w:w="1222"/>
        <w:gridCol w:w="1374"/>
      </w:tblGrid>
      <w:tr w:rsidR="00F24510" w14:paraId="5D32BE08" w14:textId="77777777">
        <w:trPr>
          <w:trHeight w:val="275"/>
          <w:tblHeader/>
        </w:trPr>
        <w:tc>
          <w:tcPr>
            <w:tcW w:w="1667" w:type="dxa"/>
          </w:tcPr>
          <w:p w14:paraId="55BA5A8C" w14:textId="77777777" w:rsidR="00F24510" w:rsidRDefault="00000000">
            <w:pPr>
              <w:spacing w:after="0" w:line="240" w:lineRule="auto"/>
              <w:rPr>
                <w:rFonts w:ascii="Arial" w:eastAsia="Arial" w:hAnsi="Arial" w:cs="Arial"/>
                <w:b/>
                <w:sz w:val="20"/>
                <w:szCs w:val="20"/>
              </w:rPr>
            </w:pPr>
            <w:r>
              <w:rPr>
                <w:rFonts w:ascii="Arial" w:eastAsia="Arial" w:hAnsi="Arial" w:cs="Arial"/>
                <w:b/>
                <w:sz w:val="20"/>
                <w:szCs w:val="20"/>
              </w:rPr>
              <w:t>User Type</w:t>
            </w:r>
          </w:p>
        </w:tc>
        <w:tc>
          <w:tcPr>
            <w:tcW w:w="1850" w:type="dxa"/>
          </w:tcPr>
          <w:p w14:paraId="69308114" w14:textId="77777777" w:rsidR="00F24510" w:rsidRDefault="00000000">
            <w:pPr>
              <w:spacing w:after="0" w:line="240" w:lineRule="auto"/>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4D4BC67" w14:textId="77777777" w:rsidR="00F24510" w:rsidRDefault="00000000">
            <w:pPr>
              <w:spacing w:after="0" w:line="240" w:lineRule="auto"/>
              <w:rPr>
                <w:rFonts w:ascii="Arial" w:eastAsia="Arial" w:hAnsi="Arial" w:cs="Arial"/>
                <w:b/>
                <w:sz w:val="20"/>
                <w:szCs w:val="20"/>
              </w:rPr>
            </w:pPr>
            <w:r>
              <w:rPr>
                <w:rFonts w:ascii="Arial" w:eastAsia="Arial" w:hAnsi="Arial" w:cs="Arial"/>
                <w:b/>
                <w:sz w:val="20"/>
                <w:szCs w:val="20"/>
              </w:rPr>
              <w:t>User Story Number</w:t>
            </w:r>
          </w:p>
        </w:tc>
        <w:tc>
          <w:tcPr>
            <w:tcW w:w="4328" w:type="dxa"/>
          </w:tcPr>
          <w:p w14:paraId="704C709D" w14:textId="77777777" w:rsidR="00F24510" w:rsidRDefault="00000000">
            <w:pPr>
              <w:spacing w:after="0" w:line="240" w:lineRule="auto"/>
              <w:rPr>
                <w:rFonts w:ascii="Arial" w:eastAsia="Arial" w:hAnsi="Arial" w:cs="Arial"/>
                <w:b/>
                <w:sz w:val="20"/>
                <w:szCs w:val="20"/>
              </w:rPr>
            </w:pPr>
            <w:r>
              <w:rPr>
                <w:rFonts w:ascii="Arial" w:eastAsia="Arial" w:hAnsi="Arial" w:cs="Arial"/>
                <w:b/>
                <w:sz w:val="20"/>
                <w:szCs w:val="20"/>
              </w:rPr>
              <w:t>User Story / Task</w:t>
            </w:r>
          </w:p>
        </w:tc>
        <w:tc>
          <w:tcPr>
            <w:tcW w:w="2748" w:type="dxa"/>
          </w:tcPr>
          <w:p w14:paraId="3F8935E4" w14:textId="77777777" w:rsidR="00F24510" w:rsidRDefault="00000000">
            <w:pPr>
              <w:spacing w:after="0" w:line="240" w:lineRule="auto"/>
              <w:rPr>
                <w:rFonts w:ascii="Arial" w:eastAsia="Arial" w:hAnsi="Arial" w:cs="Arial"/>
                <w:b/>
                <w:sz w:val="20"/>
                <w:szCs w:val="20"/>
              </w:rPr>
            </w:pPr>
            <w:r>
              <w:rPr>
                <w:rFonts w:ascii="Arial" w:eastAsia="Arial" w:hAnsi="Arial" w:cs="Arial"/>
                <w:b/>
                <w:sz w:val="20"/>
                <w:szCs w:val="20"/>
              </w:rPr>
              <w:t xml:space="preserve">Acceptance criteria </w:t>
            </w:r>
          </w:p>
        </w:tc>
        <w:tc>
          <w:tcPr>
            <w:tcW w:w="1222" w:type="dxa"/>
          </w:tcPr>
          <w:p w14:paraId="0DE5333D" w14:textId="77777777" w:rsidR="00F24510" w:rsidRDefault="00000000">
            <w:pPr>
              <w:spacing w:after="0" w:line="240" w:lineRule="auto"/>
              <w:rPr>
                <w:rFonts w:ascii="Arial" w:eastAsia="Arial" w:hAnsi="Arial" w:cs="Arial"/>
                <w:b/>
                <w:sz w:val="20"/>
                <w:szCs w:val="20"/>
              </w:rPr>
            </w:pPr>
            <w:r>
              <w:rPr>
                <w:rFonts w:ascii="Arial" w:eastAsia="Arial" w:hAnsi="Arial" w:cs="Arial"/>
                <w:b/>
                <w:sz w:val="20"/>
                <w:szCs w:val="20"/>
              </w:rPr>
              <w:t>Priority</w:t>
            </w:r>
          </w:p>
        </w:tc>
        <w:tc>
          <w:tcPr>
            <w:tcW w:w="1374" w:type="dxa"/>
          </w:tcPr>
          <w:p w14:paraId="2CEB629C" w14:textId="77777777" w:rsidR="00F24510" w:rsidRDefault="00000000">
            <w:pPr>
              <w:spacing w:after="0" w:line="240" w:lineRule="auto"/>
              <w:rPr>
                <w:rFonts w:ascii="Arial" w:eastAsia="Arial" w:hAnsi="Arial" w:cs="Arial"/>
                <w:b/>
                <w:sz w:val="20"/>
                <w:szCs w:val="20"/>
              </w:rPr>
            </w:pPr>
            <w:r>
              <w:rPr>
                <w:rFonts w:ascii="Arial" w:eastAsia="Arial" w:hAnsi="Arial" w:cs="Arial"/>
                <w:b/>
                <w:sz w:val="20"/>
                <w:szCs w:val="20"/>
              </w:rPr>
              <w:t>Release</w:t>
            </w:r>
          </w:p>
        </w:tc>
      </w:tr>
      <w:tr w:rsidR="00F24510" w14:paraId="6F05C1BC" w14:textId="77777777">
        <w:trPr>
          <w:trHeight w:val="404"/>
        </w:trPr>
        <w:tc>
          <w:tcPr>
            <w:tcW w:w="1667" w:type="dxa"/>
          </w:tcPr>
          <w:p w14:paraId="7EB11E0E"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Patient (Web User)</w:t>
            </w:r>
          </w:p>
        </w:tc>
        <w:tc>
          <w:tcPr>
            <w:tcW w:w="1850" w:type="dxa"/>
          </w:tcPr>
          <w:p w14:paraId="6BDB0787"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Registration/Login</w:t>
            </w:r>
          </w:p>
        </w:tc>
        <w:tc>
          <w:tcPr>
            <w:tcW w:w="1309" w:type="dxa"/>
          </w:tcPr>
          <w:p w14:paraId="4CBCBD67"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USN-1</w:t>
            </w:r>
          </w:p>
        </w:tc>
        <w:tc>
          <w:tcPr>
            <w:tcW w:w="4328" w:type="dxa"/>
          </w:tcPr>
          <w:p w14:paraId="7FBAFFE4"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As a Patient, I can register for the application by entering my email, password, and confirming my password.</w:t>
            </w:r>
          </w:p>
        </w:tc>
        <w:tc>
          <w:tcPr>
            <w:tcW w:w="2748" w:type="dxa"/>
          </w:tcPr>
          <w:p w14:paraId="43F7C81C"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I can access my account / dashboard and chats</w:t>
            </w:r>
          </w:p>
        </w:tc>
        <w:tc>
          <w:tcPr>
            <w:tcW w:w="1222" w:type="dxa"/>
          </w:tcPr>
          <w:p w14:paraId="13C4C4CC"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14:paraId="7EBE8BCA"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Sprint-1</w:t>
            </w:r>
          </w:p>
        </w:tc>
      </w:tr>
      <w:tr w:rsidR="00F24510" w14:paraId="30FF3AFB" w14:textId="77777777">
        <w:trPr>
          <w:trHeight w:val="404"/>
        </w:trPr>
        <w:tc>
          <w:tcPr>
            <w:tcW w:w="1667" w:type="dxa"/>
          </w:tcPr>
          <w:p w14:paraId="4AE64527"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Patient (Web User)</w:t>
            </w:r>
          </w:p>
          <w:p w14:paraId="7EF7CCBF" w14:textId="77777777" w:rsidR="00F24510" w:rsidRDefault="00F24510">
            <w:pPr>
              <w:spacing w:after="0" w:line="240" w:lineRule="auto"/>
              <w:rPr>
                <w:rFonts w:ascii="Arial" w:eastAsia="Arial" w:hAnsi="Arial" w:cs="Arial"/>
                <w:sz w:val="20"/>
                <w:szCs w:val="20"/>
              </w:rPr>
            </w:pPr>
          </w:p>
        </w:tc>
        <w:tc>
          <w:tcPr>
            <w:tcW w:w="1850" w:type="dxa"/>
          </w:tcPr>
          <w:p w14:paraId="0376A497"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Patient Chat Assistant</w:t>
            </w:r>
          </w:p>
        </w:tc>
        <w:tc>
          <w:tcPr>
            <w:tcW w:w="1309" w:type="dxa"/>
          </w:tcPr>
          <w:p w14:paraId="7994E93A"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USN-2</w:t>
            </w:r>
          </w:p>
        </w:tc>
        <w:tc>
          <w:tcPr>
            <w:tcW w:w="4328" w:type="dxa"/>
          </w:tcPr>
          <w:p w14:paraId="60C454FF"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As a patient, I can ask health-related questions and receive clear, empathetic AI responses with medical facts and advice when to consult a doctor.</w:t>
            </w:r>
          </w:p>
        </w:tc>
        <w:tc>
          <w:tcPr>
            <w:tcW w:w="2748" w:type="dxa"/>
          </w:tcPr>
          <w:p w14:paraId="66FDAF73"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I get a factual, empathetic response with limitations explained and suggestions for professional consultation if needed.</w:t>
            </w:r>
          </w:p>
        </w:tc>
        <w:tc>
          <w:tcPr>
            <w:tcW w:w="1222" w:type="dxa"/>
          </w:tcPr>
          <w:p w14:paraId="2D40AF70"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Medium</w:t>
            </w:r>
          </w:p>
        </w:tc>
        <w:tc>
          <w:tcPr>
            <w:tcW w:w="1374" w:type="dxa"/>
          </w:tcPr>
          <w:p w14:paraId="25971B4E"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Sprint-1</w:t>
            </w:r>
          </w:p>
        </w:tc>
      </w:tr>
      <w:tr w:rsidR="00F24510" w14:paraId="006BB410" w14:textId="77777777">
        <w:trPr>
          <w:trHeight w:val="404"/>
        </w:trPr>
        <w:tc>
          <w:tcPr>
            <w:tcW w:w="1667" w:type="dxa"/>
          </w:tcPr>
          <w:p w14:paraId="4A867923"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Patient (Web User)</w:t>
            </w:r>
          </w:p>
          <w:p w14:paraId="23E21845" w14:textId="77777777" w:rsidR="00F24510" w:rsidRDefault="00F24510">
            <w:pPr>
              <w:spacing w:after="0" w:line="240" w:lineRule="auto"/>
              <w:rPr>
                <w:rFonts w:ascii="Arial" w:eastAsia="Arial" w:hAnsi="Arial" w:cs="Arial"/>
                <w:sz w:val="20"/>
                <w:szCs w:val="20"/>
              </w:rPr>
            </w:pPr>
          </w:p>
        </w:tc>
        <w:tc>
          <w:tcPr>
            <w:tcW w:w="1850" w:type="dxa"/>
          </w:tcPr>
          <w:p w14:paraId="33C9DFC4"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Disease Prediction</w:t>
            </w:r>
          </w:p>
        </w:tc>
        <w:tc>
          <w:tcPr>
            <w:tcW w:w="1309" w:type="dxa"/>
          </w:tcPr>
          <w:p w14:paraId="629A2DBB"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USN-3</w:t>
            </w:r>
          </w:p>
        </w:tc>
        <w:tc>
          <w:tcPr>
            <w:tcW w:w="4328" w:type="dxa"/>
          </w:tcPr>
          <w:p w14:paraId="4FD93C5E"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As a patient, I can input my symptoms to receive possible condition predictions with likelihoods and next steps.</w:t>
            </w:r>
          </w:p>
        </w:tc>
        <w:tc>
          <w:tcPr>
            <w:tcW w:w="2748" w:type="dxa"/>
          </w:tcPr>
          <w:p w14:paraId="5BEDCF64"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I get list of predicted conditions with likelihood scores and recommended next actions.</w:t>
            </w:r>
          </w:p>
        </w:tc>
        <w:tc>
          <w:tcPr>
            <w:tcW w:w="1222" w:type="dxa"/>
          </w:tcPr>
          <w:p w14:paraId="4D3A2916"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14:paraId="4B471133"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Sprint-1</w:t>
            </w:r>
          </w:p>
        </w:tc>
      </w:tr>
      <w:tr w:rsidR="00F24510" w14:paraId="70FA505A" w14:textId="77777777">
        <w:trPr>
          <w:trHeight w:val="404"/>
        </w:trPr>
        <w:tc>
          <w:tcPr>
            <w:tcW w:w="1667" w:type="dxa"/>
          </w:tcPr>
          <w:p w14:paraId="3EE777D2"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Patient (Web User)</w:t>
            </w:r>
          </w:p>
          <w:p w14:paraId="50EC7AFF" w14:textId="77777777" w:rsidR="00F24510" w:rsidRDefault="00F24510">
            <w:pPr>
              <w:spacing w:after="0" w:line="240" w:lineRule="auto"/>
              <w:rPr>
                <w:rFonts w:ascii="Arial" w:eastAsia="Arial" w:hAnsi="Arial" w:cs="Arial"/>
                <w:sz w:val="20"/>
                <w:szCs w:val="20"/>
              </w:rPr>
            </w:pPr>
          </w:p>
        </w:tc>
        <w:tc>
          <w:tcPr>
            <w:tcW w:w="1850" w:type="dxa"/>
          </w:tcPr>
          <w:p w14:paraId="1B37676C"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Treatment Plan Generator</w:t>
            </w:r>
          </w:p>
        </w:tc>
        <w:tc>
          <w:tcPr>
            <w:tcW w:w="1309" w:type="dxa"/>
          </w:tcPr>
          <w:p w14:paraId="37876B75"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USN-4</w:t>
            </w:r>
          </w:p>
        </w:tc>
        <w:tc>
          <w:tcPr>
            <w:tcW w:w="4328" w:type="dxa"/>
          </w:tcPr>
          <w:p w14:paraId="61323D72"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As a patient, I can enter my diagnosed condition to receive personalized treatment plans including medications, lifestyle changes, and follow-up tests.</w:t>
            </w:r>
          </w:p>
        </w:tc>
        <w:tc>
          <w:tcPr>
            <w:tcW w:w="2748" w:type="dxa"/>
          </w:tcPr>
          <w:p w14:paraId="5F6C255D"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I receive a treatment plan that includes evidence-based medications, lifestyle advice, and recommended tests.</w:t>
            </w:r>
          </w:p>
        </w:tc>
        <w:tc>
          <w:tcPr>
            <w:tcW w:w="1222" w:type="dxa"/>
          </w:tcPr>
          <w:p w14:paraId="52E250A7"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14:paraId="4F3CF7C6"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Sprint-2</w:t>
            </w:r>
          </w:p>
        </w:tc>
      </w:tr>
      <w:tr w:rsidR="00F24510" w14:paraId="60B16999" w14:textId="77777777">
        <w:trPr>
          <w:trHeight w:val="404"/>
        </w:trPr>
        <w:tc>
          <w:tcPr>
            <w:tcW w:w="1667" w:type="dxa"/>
          </w:tcPr>
          <w:p w14:paraId="4DE97C57"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Patient (Web User)</w:t>
            </w:r>
          </w:p>
          <w:p w14:paraId="1153E1F6" w14:textId="77777777" w:rsidR="00F24510" w:rsidRDefault="00F24510">
            <w:pPr>
              <w:spacing w:after="0" w:line="240" w:lineRule="auto"/>
              <w:rPr>
                <w:rFonts w:ascii="Arial" w:eastAsia="Arial" w:hAnsi="Arial" w:cs="Arial"/>
                <w:sz w:val="20"/>
                <w:szCs w:val="20"/>
              </w:rPr>
            </w:pPr>
          </w:p>
        </w:tc>
        <w:tc>
          <w:tcPr>
            <w:tcW w:w="1850" w:type="dxa"/>
          </w:tcPr>
          <w:p w14:paraId="5A10515D"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Health Analytics Dashboard</w:t>
            </w:r>
          </w:p>
        </w:tc>
        <w:tc>
          <w:tcPr>
            <w:tcW w:w="1309" w:type="dxa"/>
          </w:tcPr>
          <w:p w14:paraId="3F0E4310"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USN-5</w:t>
            </w:r>
          </w:p>
        </w:tc>
        <w:tc>
          <w:tcPr>
            <w:tcW w:w="4328" w:type="dxa"/>
          </w:tcPr>
          <w:p w14:paraId="212F9455"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As a patient, I can view my health trends and vital signs over time with AI-generated insights and recommendations.</w:t>
            </w:r>
          </w:p>
        </w:tc>
        <w:tc>
          <w:tcPr>
            <w:tcW w:w="2748" w:type="dxa"/>
          </w:tcPr>
          <w:p w14:paraId="395A3A5A"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I see graphical trends of my vitals and get insights with improvement suggestions or alerts for concerns.</w:t>
            </w:r>
          </w:p>
        </w:tc>
        <w:tc>
          <w:tcPr>
            <w:tcW w:w="1222" w:type="dxa"/>
          </w:tcPr>
          <w:p w14:paraId="557D4E62"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14:paraId="4334EE94"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Sprint-2</w:t>
            </w:r>
          </w:p>
        </w:tc>
      </w:tr>
      <w:tr w:rsidR="00F24510" w14:paraId="06AA9EA1" w14:textId="77777777">
        <w:trPr>
          <w:trHeight w:val="404"/>
        </w:trPr>
        <w:tc>
          <w:tcPr>
            <w:tcW w:w="1667" w:type="dxa"/>
          </w:tcPr>
          <w:p w14:paraId="112CF783"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Admin(Government)</w:t>
            </w:r>
          </w:p>
        </w:tc>
        <w:tc>
          <w:tcPr>
            <w:tcW w:w="1850" w:type="dxa"/>
          </w:tcPr>
          <w:p w14:paraId="052029C5"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 xml:space="preserve">Authentication </w:t>
            </w:r>
          </w:p>
        </w:tc>
        <w:tc>
          <w:tcPr>
            <w:tcW w:w="1309" w:type="dxa"/>
          </w:tcPr>
          <w:p w14:paraId="3DEF217D"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USN-6</w:t>
            </w:r>
          </w:p>
        </w:tc>
        <w:tc>
          <w:tcPr>
            <w:tcW w:w="4328" w:type="dxa"/>
          </w:tcPr>
          <w:p w14:paraId="19E497B9"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As an admin, I can securely log in to manage the Health AI system and access only authorized administrative pages.</w:t>
            </w:r>
          </w:p>
        </w:tc>
        <w:tc>
          <w:tcPr>
            <w:tcW w:w="2748" w:type="dxa"/>
          </w:tcPr>
          <w:p w14:paraId="719D497A"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I am redirected to the admin dashboard after successful login, and unauthorized access is restricted.</w:t>
            </w:r>
          </w:p>
        </w:tc>
        <w:tc>
          <w:tcPr>
            <w:tcW w:w="1222" w:type="dxa"/>
          </w:tcPr>
          <w:p w14:paraId="3A18D325"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Medium</w:t>
            </w:r>
          </w:p>
        </w:tc>
        <w:tc>
          <w:tcPr>
            <w:tcW w:w="1374" w:type="dxa"/>
          </w:tcPr>
          <w:p w14:paraId="6568F5CD" w14:textId="77777777" w:rsidR="00F24510" w:rsidRDefault="00000000">
            <w:pPr>
              <w:spacing w:after="0" w:line="240" w:lineRule="auto"/>
              <w:rPr>
                <w:rFonts w:ascii="Arial" w:eastAsia="Arial" w:hAnsi="Arial" w:cs="Arial"/>
                <w:sz w:val="20"/>
                <w:szCs w:val="20"/>
              </w:rPr>
            </w:pPr>
            <w:r>
              <w:rPr>
                <w:rFonts w:ascii="Arial" w:eastAsia="Arial" w:hAnsi="Arial" w:cs="Arial"/>
                <w:sz w:val="20"/>
                <w:szCs w:val="20"/>
              </w:rPr>
              <w:t>Sprint-2</w:t>
            </w:r>
          </w:p>
        </w:tc>
      </w:tr>
    </w:tbl>
    <w:p w14:paraId="5A944234" w14:textId="77777777" w:rsidR="00F24510" w:rsidRDefault="00F24510">
      <w:pPr>
        <w:rPr>
          <w:rFonts w:ascii="Arial" w:eastAsia="Arial" w:hAnsi="Arial" w:cs="Arial"/>
        </w:rPr>
      </w:pPr>
    </w:p>
    <w:sectPr w:rsidR="00F24510">
      <w:pgSz w:w="16838" w:h="11906" w:orient="landscape"/>
      <w:pgMar w:top="1440" w:right="851"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0EB57" w14:textId="77777777" w:rsidR="001B457A" w:rsidRDefault="001B457A">
      <w:pPr>
        <w:spacing w:line="240" w:lineRule="auto"/>
      </w:pPr>
      <w:r>
        <w:separator/>
      </w:r>
    </w:p>
  </w:endnote>
  <w:endnote w:type="continuationSeparator" w:id="0">
    <w:p w14:paraId="2DE07B95" w14:textId="77777777" w:rsidR="001B457A" w:rsidRDefault="001B45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F584B" w14:textId="77777777" w:rsidR="001B457A" w:rsidRDefault="001B457A">
      <w:pPr>
        <w:spacing w:after="0"/>
      </w:pPr>
      <w:r>
        <w:separator/>
      </w:r>
    </w:p>
  </w:footnote>
  <w:footnote w:type="continuationSeparator" w:id="0">
    <w:p w14:paraId="296140C6" w14:textId="77777777" w:rsidR="001B457A" w:rsidRDefault="001B457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791"/>
    <w:rsid w:val="00052791"/>
    <w:rsid w:val="000667D4"/>
    <w:rsid w:val="00076021"/>
    <w:rsid w:val="00182166"/>
    <w:rsid w:val="001B457A"/>
    <w:rsid w:val="003F4BE3"/>
    <w:rsid w:val="00551EE4"/>
    <w:rsid w:val="00572009"/>
    <w:rsid w:val="00693B8D"/>
    <w:rsid w:val="006E3F7E"/>
    <w:rsid w:val="00907852"/>
    <w:rsid w:val="00A46658"/>
    <w:rsid w:val="00E624CD"/>
    <w:rsid w:val="00F24510"/>
    <w:rsid w:val="00FE1CF3"/>
    <w:rsid w:val="2F24672B"/>
    <w:rsid w:val="44DC4A3F"/>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CBA427C"/>
  <w15:docId w15:val="{F7EEA644-068B-49C5-B5F7-F920FFD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te-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table" w:customStyle="1" w:styleId="Style15">
    <w:name w:val="_Style 15"/>
    <w:basedOn w:val="TableNormal"/>
    <w:qFormat/>
    <w:tblPr/>
  </w:style>
  <w:style w:type="table" w:customStyle="1" w:styleId="Style16">
    <w:name w:val="_Style 16"/>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 Manohar Adari</cp:lastModifiedBy>
  <cp:revision>5</cp:revision>
  <dcterms:created xsi:type="dcterms:W3CDTF">2025-06-30T05:46:00Z</dcterms:created>
  <dcterms:modified xsi:type="dcterms:W3CDTF">2025-07-04T14:56:00Z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9FFFE96716A24AB5990219A265A5C0ED_12</vt:lpwstr>
  </property>
</Properties>
</file>