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49E3" w:rsidRDefault="003E1443" w:rsidP="00C664A8">
      <w:pPr>
        <w:pStyle w:val="Heading1"/>
        <w:spacing w:before="0"/>
      </w:pPr>
      <w:r>
        <w:t>Video Interstitial</w:t>
      </w:r>
      <w:r w:rsidR="00B935B0">
        <w:t xml:space="preserve"> Ad</w:t>
      </w:r>
    </w:p>
    <w:p w:rsidR="005F1728" w:rsidRDefault="005F1728" w:rsidP="00155B50">
      <w:pPr>
        <w:pStyle w:val="Heading2"/>
      </w:pPr>
      <w:r>
        <w:t>Goal of Ad</w:t>
      </w:r>
    </w:p>
    <w:p w:rsidR="00E87C9C" w:rsidRDefault="00E87C9C" w:rsidP="005F1728">
      <w:r w:rsidRPr="00E87C9C">
        <w:t xml:space="preserve">This ad </w:t>
      </w:r>
      <w:r w:rsidR="000819D5">
        <w:t>shows how MRAID can be used to create a full screen video interstitial ad.  A video with audio is a perfect use case to verify that the video is only getting played when the ad becomes viewable.</w:t>
      </w:r>
    </w:p>
    <w:p w:rsidR="005F1728" w:rsidRDefault="005F1728" w:rsidP="005F1728">
      <w:pPr>
        <w:pStyle w:val="Heading2"/>
      </w:pPr>
      <w:r>
        <w:t>This Creative Tests:</w:t>
      </w:r>
    </w:p>
    <w:p w:rsidR="005F1728" w:rsidRPr="005F1728" w:rsidRDefault="005F1728" w:rsidP="005F1728">
      <w:pPr>
        <w:rPr>
          <w:b/>
        </w:rPr>
      </w:pPr>
      <w:r w:rsidRPr="005F1728">
        <w:rPr>
          <w:b/>
        </w:rPr>
        <w:t xml:space="preserve">MRAID </w:t>
      </w:r>
      <w:r>
        <w:rPr>
          <w:b/>
        </w:rPr>
        <w:t>Methods Tested</w:t>
      </w:r>
      <w:r w:rsidRPr="005F1728">
        <w:rPr>
          <w:b/>
        </w:rPr>
        <w:t>:</w:t>
      </w:r>
    </w:p>
    <w:p w:rsidR="003E1443" w:rsidRDefault="00C809F3" w:rsidP="003E1443">
      <w:pPr>
        <w:pStyle w:val="ListParagraph"/>
        <w:numPr>
          <w:ilvl w:val="0"/>
          <w:numId w:val="8"/>
        </w:numPr>
      </w:pPr>
      <w:proofErr w:type="spellStart"/>
      <w:r>
        <w:t>mraid.</w:t>
      </w:r>
      <w:r w:rsidR="003E1443">
        <w:t>addEventListener</w:t>
      </w:r>
      <w:proofErr w:type="spellEnd"/>
    </w:p>
    <w:p w:rsidR="003E1443" w:rsidRDefault="00C809F3" w:rsidP="003E1443">
      <w:pPr>
        <w:pStyle w:val="ListParagraph"/>
        <w:numPr>
          <w:ilvl w:val="0"/>
          <w:numId w:val="8"/>
        </w:numPr>
      </w:pPr>
      <w:proofErr w:type="spellStart"/>
      <w:r>
        <w:t>mraid.</w:t>
      </w:r>
      <w:r w:rsidR="003E1443">
        <w:t>close</w:t>
      </w:r>
      <w:proofErr w:type="spellEnd"/>
    </w:p>
    <w:p w:rsidR="003E1443" w:rsidRDefault="00C809F3" w:rsidP="003E1443">
      <w:pPr>
        <w:pStyle w:val="ListParagraph"/>
        <w:numPr>
          <w:ilvl w:val="0"/>
          <w:numId w:val="8"/>
        </w:numPr>
      </w:pPr>
      <w:proofErr w:type="spellStart"/>
      <w:r>
        <w:t>mraid.</w:t>
      </w:r>
      <w:r w:rsidR="003E1443">
        <w:t>getState</w:t>
      </w:r>
      <w:proofErr w:type="spellEnd"/>
    </w:p>
    <w:p w:rsidR="003E1443" w:rsidRDefault="00C809F3" w:rsidP="003E1443">
      <w:pPr>
        <w:pStyle w:val="ListParagraph"/>
        <w:numPr>
          <w:ilvl w:val="0"/>
          <w:numId w:val="8"/>
        </w:numPr>
      </w:pPr>
      <w:proofErr w:type="spellStart"/>
      <w:r>
        <w:t>mraid.</w:t>
      </w:r>
      <w:r w:rsidR="003E1443">
        <w:t>getScreenSize</w:t>
      </w:r>
      <w:proofErr w:type="spellEnd"/>
    </w:p>
    <w:p w:rsidR="003E1443" w:rsidRDefault="00C809F3" w:rsidP="003E1443">
      <w:pPr>
        <w:pStyle w:val="ListParagraph"/>
        <w:numPr>
          <w:ilvl w:val="0"/>
          <w:numId w:val="8"/>
        </w:numPr>
      </w:pPr>
      <w:proofErr w:type="spellStart"/>
      <w:r>
        <w:t>mraid.</w:t>
      </w:r>
      <w:r w:rsidR="003E1443">
        <w:t>isViewable</w:t>
      </w:r>
      <w:proofErr w:type="spellEnd"/>
    </w:p>
    <w:p w:rsidR="003E1443" w:rsidRDefault="00C809F3" w:rsidP="003E1443">
      <w:pPr>
        <w:pStyle w:val="ListParagraph"/>
        <w:numPr>
          <w:ilvl w:val="0"/>
          <w:numId w:val="8"/>
        </w:numPr>
      </w:pPr>
      <w:proofErr w:type="spellStart"/>
      <w:r>
        <w:t>mraid.</w:t>
      </w:r>
      <w:r w:rsidR="003E1443">
        <w:t>removeEventListner</w:t>
      </w:r>
      <w:proofErr w:type="spellEnd"/>
    </w:p>
    <w:p w:rsidR="003E1443" w:rsidRDefault="00C809F3" w:rsidP="003E1443">
      <w:pPr>
        <w:pStyle w:val="ListParagraph"/>
        <w:numPr>
          <w:ilvl w:val="0"/>
          <w:numId w:val="8"/>
        </w:numPr>
      </w:pPr>
      <w:proofErr w:type="spellStart"/>
      <w:r>
        <w:t>mraid.</w:t>
      </w:r>
      <w:r w:rsidR="003E1443">
        <w:t>setOrientationProperties</w:t>
      </w:r>
      <w:proofErr w:type="spellEnd"/>
    </w:p>
    <w:p w:rsidR="003E1443" w:rsidRDefault="00C809F3" w:rsidP="003E1443">
      <w:pPr>
        <w:pStyle w:val="ListParagraph"/>
        <w:numPr>
          <w:ilvl w:val="0"/>
          <w:numId w:val="8"/>
        </w:numPr>
      </w:pPr>
      <w:proofErr w:type="spellStart"/>
      <w:r>
        <w:t>mraid.</w:t>
      </w:r>
      <w:r w:rsidR="003E1443">
        <w:t>supports</w:t>
      </w:r>
      <w:proofErr w:type="spellEnd"/>
    </w:p>
    <w:p w:rsidR="0045286D" w:rsidRDefault="00C809F3" w:rsidP="003E1443">
      <w:pPr>
        <w:pStyle w:val="ListParagraph"/>
        <w:numPr>
          <w:ilvl w:val="0"/>
          <w:numId w:val="8"/>
        </w:numPr>
      </w:pPr>
      <w:proofErr w:type="spellStart"/>
      <w:r>
        <w:t>mraid.</w:t>
      </w:r>
      <w:r w:rsidR="003E1443">
        <w:t>useCustomClose</w:t>
      </w:r>
      <w:proofErr w:type="spellEnd"/>
    </w:p>
    <w:p w:rsidR="005F1728" w:rsidRPr="005F1728" w:rsidRDefault="005F1728" w:rsidP="005F1728">
      <w:pPr>
        <w:rPr>
          <w:b/>
        </w:rPr>
      </w:pPr>
      <w:r w:rsidRPr="005F1728">
        <w:rPr>
          <w:b/>
        </w:rPr>
        <w:t xml:space="preserve">MRAID </w:t>
      </w:r>
      <w:r>
        <w:rPr>
          <w:b/>
        </w:rPr>
        <w:t>Events Watched</w:t>
      </w:r>
      <w:r w:rsidRPr="005F1728">
        <w:rPr>
          <w:b/>
        </w:rPr>
        <w:t>:</w:t>
      </w:r>
    </w:p>
    <w:p w:rsidR="004B1C08" w:rsidRDefault="004B1C08" w:rsidP="004B1C08">
      <w:pPr>
        <w:pStyle w:val="ListParagraph"/>
        <w:numPr>
          <w:ilvl w:val="0"/>
          <w:numId w:val="8"/>
        </w:numPr>
      </w:pPr>
      <w:r>
        <w:t>error</w:t>
      </w:r>
    </w:p>
    <w:p w:rsidR="005F1728" w:rsidRDefault="0045286D" w:rsidP="005F1728">
      <w:pPr>
        <w:pStyle w:val="ListParagraph"/>
        <w:numPr>
          <w:ilvl w:val="0"/>
          <w:numId w:val="8"/>
        </w:numPr>
      </w:pPr>
      <w:r>
        <w:t>ready</w:t>
      </w:r>
    </w:p>
    <w:p w:rsidR="004B1C08" w:rsidRDefault="004B1C08" w:rsidP="004B1C08">
      <w:pPr>
        <w:pStyle w:val="ListParagraph"/>
        <w:numPr>
          <w:ilvl w:val="0"/>
          <w:numId w:val="8"/>
        </w:numPr>
      </w:pPr>
      <w:proofErr w:type="spellStart"/>
      <w:r>
        <w:t>stateChange</w:t>
      </w:r>
      <w:proofErr w:type="spellEnd"/>
    </w:p>
    <w:p w:rsidR="003E1443" w:rsidRDefault="003E1443" w:rsidP="004B1C08">
      <w:pPr>
        <w:pStyle w:val="ListParagraph"/>
        <w:numPr>
          <w:ilvl w:val="0"/>
          <w:numId w:val="8"/>
        </w:numPr>
      </w:pPr>
      <w:proofErr w:type="spellStart"/>
      <w:r w:rsidRPr="003E1443">
        <w:t>viewableChange</w:t>
      </w:r>
      <w:proofErr w:type="spellEnd"/>
    </w:p>
    <w:p w:rsidR="003C2C33" w:rsidRPr="005F1728" w:rsidRDefault="003C2C33" w:rsidP="003C2C33">
      <w:pPr>
        <w:rPr>
          <w:b/>
        </w:rPr>
      </w:pPr>
      <w:r>
        <w:rPr>
          <w:b/>
        </w:rPr>
        <w:t>Other</w:t>
      </w:r>
      <w:r w:rsidRPr="005F1728">
        <w:rPr>
          <w:b/>
        </w:rPr>
        <w:t>:</w:t>
      </w:r>
    </w:p>
    <w:p w:rsidR="003C2C33" w:rsidRDefault="003C2C33" w:rsidP="003C2C33">
      <w:pPr>
        <w:pStyle w:val="ListParagraph"/>
        <w:numPr>
          <w:ilvl w:val="0"/>
          <w:numId w:val="8"/>
        </w:numPr>
      </w:pPr>
      <w:r>
        <w:t>console.log</w:t>
      </w:r>
    </w:p>
    <w:p w:rsidR="00155B50" w:rsidRDefault="005F1728" w:rsidP="00155B50">
      <w:pPr>
        <w:pStyle w:val="Heading2"/>
      </w:pPr>
      <w:r>
        <w:t>B</w:t>
      </w:r>
      <w:r w:rsidR="00155B50">
        <w:t>ehavior</w:t>
      </w:r>
      <w:r>
        <w:t xml:space="preserve"> of Ad</w:t>
      </w:r>
    </w:p>
    <w:p w:rsidR="005F1728" w:rsidRPr="005F1728" w:rsidRDefault="005F1728" w:rsidP="00155B50">
      <w:pPr>
        <w:rPr>
          <w:b/>
        </w:rPr>
      </w:pPr>
      <w:r w:rsidRPr="005F1728">
        <w:rPr>
          <w:b/>
        </w:rPr>
        <w:t>Initial/Default State</w:t>
      </w:r>
    </w:p>
    <w:p w:rsidR="001C1181" w:rsidRDefault="000819D5" w:rsidP="005F1728">
      <w:pPr>
        <w:pStyle w:val="ListParagraph"/>
        <w:numPr>
          <w:ilvl w:val="0"/>
          <w:numId w:val="7"/>
        </w:numPr>
      </w:pPr>
      <w:r>
        <w:t xml:space="preserve">This ad should render as a full screen video interstitial. It forces landscape orientation using </w:t>
      </w:r>
      <w:proofErr w:type="spellStart"/>
      <w:proofErr w:type="gramStart"/>
      <w:r>
        <w:t>setOrientationProperties</w:t>
      </w:r>
      <w:proofErr w:type="spellEnd"/>
      <w:r>
        <w:t>(</w:t>
      </w:r>
      <w:proofErr w:type="gramEnd"/>
      <w:r>
        <w:t xml:space="preserve">). It uses the </w:t>
      </w:r>
      <w:proofErr w:type="spellStart"/>
      <w:proofErr w:type="gramStart"/>
      <w:r>
        <w:t>getScreenSize</w:t>
      </w:r>
      <w:proofErr w:type="spellEnd"/>
      <w:r>
        <w:t>(</w:t>
      </w:r>
      <w:proofErr w:type="gramEnd"/>
      <w:r>
        <w:t xml:space="preserve">) method to scale the video to the max size for the device without chopping any of the video. It uses the </w:t>
      </w:r>
      <w:proofErr w:type="spellStart"/>
      <w:r>
        <w:t>viewableChange</w:t>
      </w:r>
      <w:proofErr w:type="spellEnd"/>
      <w:r>
        <w:t xml:space="preserve"> event to tell when it is displayed and therefore should start the video.</w:t>
      </w:r>
    </w:p>
    <w:p w:rsidR="00602637" w:rsidRDefault="00602637" w:rsidP="005F1728">
      <w:pPr>
        <w:pStyle w:val="ListParagraph"/>
        <w:numPr>
          <w:ilvl w:val="0"/>
          <w:numId w:val="7"/>
        </w:numPr>
      </w:pPr>
      <w:r>
        <w:t xml:space="preserve">Below </w:t>
      </w:r>
      <w:r w:rsidR="00E03C76">
        <w:t>is a</w:t>
      </w:r>
      <w:r>
        <w:t xml:space="preserve"> sample screenshot of the video in mid play on an iOS device.</w:t>
      </w:r>
    </w:p>
    <w:p w:rsidR="000E0272" w:rsidRDefault="000819D5" w:rsidP="002116AE">
      <w:pPr>
        <w:ind w:left="360"/>
      </w:pPr>
      <w:r>
        <w:rPr>
          <w:noProof/>
        </w:rPr>
        <w:lastRenderedPageBreak/>
        <w:drawing>
          <wp:inline distT="0" distB="0" distL="0" distR="0">
            <wp:extent cx="4724400" cy="2514600"/>
            <wp:effectExtent l="0" t="0" r="0" b="0"/>
            <wp:docPr id="5" name="Picture 5" descr="Macintosh HD:Users:aschuetz:Desktop:Screen Shot 2014-04-14 at 3.21.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schuetz:Desktop:Screen Shot 2014-04-14 at 3.21.38 PM.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724400" cy="2514600"/>
                    </a:xfrm>
                    <a:prstGeom prst="rect">
                      <a:avLst/>
                    </a:prstGeom>
                    <a:noFill/>
                    <a:ln>
                      <a:noFill/>
                    </a:ln>
                  </pic:spPr>
                </pic:pic>
              </a:graphicData>
            </a:graphic>
          </wp:inline>
        </w:drawing>
      </w:r>
    </w:p>
    <w:p w:rsidR="001C1181" w:rsidRPr="005F1728" w:rsidRDefault="001C1181" w:rsidP="001C1181">
      <w:pPr>
        <w:rPr>
          <w:b/>
        </w:rPr>
      </w:pPr>
      <w:r>
        <w:rPr>
          <w:b/>
        </w:rPr>
        <w:t>Closing Ad</w:t>
      </w:r>
    </w:p>
    <w:p w:rsidR="001C1181" w:rsidRDefault="001C1181" w:rsidP="001C1181">
      <w:pPr>
        <w:pStyle w:val="ListParagraph"/>
        <w:numPr>
          <w:ilvl w:val="0"/>
          <w:numId w:val="7"/>
        </w:numPr>
      </w:pPr>
      <w:r>
        <w:t xml:space="preserve">If the SDK supports </w:t>
      </w:r>
      <w:proofErr w:type="spellStart"/>
      <w:r>
        <w:t>inlineVideo</w:t>
      </w:r>
      <w:proofErr w:type="spellEnd"/>
      <w:r>
        <w:t xml:space="preserve"> then the close button is hidden and the video should be auto closed when the video finishes. If the SDK doesn’t support </w:t>
      </w:r>
      <w:proofErr w:type="spellStart"/>
      <w:r>
        <w:t>inlineVideo</w:t>
      </w:r>
      <w:proofErr w:type="spellEnd"/>
      <w:r>
        <w:t xml:space="preserve"> then the close button remains and it is assumed the video will play </w:t>
      </w:r>
      <w:proofErr w:type="spellStart"/>
      <w:r>
        <w:t>fullscreen</w:t>
      </w:r>
      <w:proofErr w:type="spellEnd"/>
      <w:r>
        <w:t xml:space="preserve"> over the ad and the user will need to close the player and/or ad after the video finishes.</w:t>
      </w:r>
    </w:p>
    <w:p w:rsidR="002F6332" w:rsidRDefault="002F6332" w:rsidP="001C1181">
      <w:pPr>
        <w:pStyle w:val="ListParagraph"/>
        <w:numPr>
          <w:ilvl w:val="0"/>
          <w:numId w:val="7"/>
        </w:numPr>
      </w:pPr>
      <w:r>
        <w:t>Clicking on the top right 50x50 region of the ad should always close the ad as per MRAID spec even when the close button is hidden.</w:t>
      </w:r>
    </w:p>
    <w:p w:rsidR="002709D7" w:rsidRDefault="002709D7" w:rsidP="001C1181">
      <w:pPr>
        <w:pStyle w:val="ListParagraph"/>
        <w:numPr>
          <w:ilvl w:val="0"/>
          <w:numId w:val="7"/>
        </w:numPr>
      </w:pPr>
      <w:r>
        <w:t>The ad logs a message when the state becomes hidden indicating to the ad that it has been closed.</w:t>
      </w:r>
    </w:p>
    <w:p w:rsidR="005F1728" w:rsidRDefault="005F1728" w:rsidP="005F1728">
      <w:pPr>
        <w:pStyle w:val="Heading2"/>
      </w:pPr>
      <w:r>
        <w:t>MRAID 2 Compliance Checklist</w:t>
      </w:r>
    </w:p>
    <w:p w:rsidR="005F1728" w:rsidRPr="005F1728" w:rsidRDefault="008C60C6" w:rsidP="005F1728">
      <w:r>
        <w:t>A c</w:t>
      </w:r>
      <w:r w:rsidR="005F1728">
        <w:t>ontainer</w:t>
      </w:r>
      <w:r>
        <w:t>/SDK running this test creative</w:t>
      </w:r>
      <w:r w:rsidR="005F1728">
        <w:t xml:space="preserve"> must exhibit these behaviors to prove MRAID compliance</w:t>
      </w:r>
      <w:r>
        <w:t>.</w:t>
      </w:r>
    </w:p>
    <w:p w:rsidR="00AF6021" w:rsidRDefault="002F6332" w:rsidP="008C60C6">
      <w:pPr>
        <w:pStyle w:val="ListParagraph"/>
        <w:numPr>
          <w:ilvl w:val="0"/>
          <w:numId w:val="9"/>
        </w:numPr>
      </w:pPr>
      <w:r>
        <w:t>Video should only start playing once the interstitial has become viewable.</w:t>
      </w:r>
    </w:p>
    <w:p w:rsidR="00E03C76" w:rsidRDefault="00E03C76" w:rsidP="00E03C76">
      <w:pPr>
        <w:pStyle w:val="ListParagraph"/>
        <w:numPr>
          <w:ilvl w:val="0"/>
          <w:numId w:val="9"/>
        </w:numPr>
      </w:pPr>
      <w:r>
        <w:t xml:space="preserve">Clicking on the top right 50x50 region of the ad should always close the ad as per the MRAID spec even though the close button is hidden.  In the case where </w:t>
      </w:r>
      <w:proofErr w:type="spellStart"/>
      <w:r>
        <w:t>inlineVideo</w:t>
      </w:r>
      <w:proofErr w:type="spellEnd"/>
      <w:r>
        <w:t xml:space="preserve"> is not supported by the SDK then the full screen video play</w:t>
      </w:r>
      <w:r w:rsidR="004A3664">
        <w:t>er</w:t>
      </w:r>
      <w:r>
        <w:t xml:space="preserve"> must be closed first using its standard controls.</w:t>
      </w:r>
    </w:p>
    <w:p w:rsidR="00F04F15" w:rsidRDefault="00F04F15" w:rsidP="008C60C6">
      <w:pPr>
        <w:pStyle w:val="ListParagraph"/>
        <w:numPr>
          <w:ilvl w:val="0"/>
          <w:numId w:val="9"/>
        </w:numPr>
      </w:pPr>
      <w:r>
        <w:t>On close the ad should log a message saying the hidden event was received.</w:t>
      </w:r>
    </w:p>
    <w:p w:rsidR="00F04F15" w:rsidRDefault="00F04F15" w:rsidP="00F04F15">
      <w:pPr>
        <w:pStyle w:val="Heading2"/>
      </w:pPr>
      <w:r>
        <w:t>URL For this Creative</w:t>
      </w:r>
    </w:p>
    <w:p w:rsidR="00F04F15" w:rsidRDefault="00F04F15" w:rsidP="008C60C6">
      <w:r w:rsidRPr="0029278F">
        <w:t>http://</w:t>
      </w:r>
      <w:r w:rsidR="0029278F">
        <w:t>mraid.iab.net/compliance/units</w:t>
      </w:r>
      <w:r w:rsidRPr="0029278F">
        <w:t>/</w:t>
      </w:r>
      <w:r w:rsidR="0029278F">
        <w:t>interstitial</w:t>
      </w:r>
      <w:r w:rsidRPr="0029278F">
        <w:t>.txt</w:t>
      </w:r>
    </w:p>
    <w:p w:rsidR="003C2C33" w:rsidRDefault="003C2C33" w:rsidP="003C2C33">
      <w:pPr>
        <w:pStyle w:val="Heading2"/>
      </w:pPr>
      <w:r>
        <w:t>Additional Notes</w:t>
      </w:r>
    </w:p>
    <w:p w:rsidR="000819D5" w:rsidRDefault="000819D5" w:rsidP="000819D5">
      <w:r>
        <w:t xml:space="preserve">This ad assumes the device supports HTML5 video and the </w:t>
      </w:r>
      <w:r w:rsidR="00CF3478">
        <w:t xml:space="preserve">HTML5 </w:t>
      </w:r>
      <w:r>
        <w:t>video object can be used to play video.  There has been a discussion whether there needs to be an added flag in a future version of MRAID to indicate HTML5 video support but this isn’t present currently.</w:t>
      </w:r>
    </w:p>
    <w:p w:rsidR="00402D83" w:rsidRPr="000819D5" w:rsidRDefault="00402D83" w:rsidP="000819D5"/>
    <w:p w:rsidR="003C2C33" w:rsidRDefault="003C2C33" w:rsidP="008C60C6">
      <w:r>
        <w:lastRenderedPageBreak/>
        <w:t xml:space="preserve">This ad calls a common logging method called </w:t>
      </w:r>
      <w:proofErr w:type="spellStart"/>
      <w:r w:rsidRPr="003C2C33">
        <w:t>logMRAIDMessage</w:t>
      </w:r>
      <w:proofErr w:type="spellEnd"/>
      <w:r>
        <w:t>.  This currently is coded to call console.log.  However if you are testing in an environment where console.log does not work please change this to your desired logging method so you can see any informational logs this ad prints.</w:t>
      </w:r>
    </w:p>
    <w:p w:rsidR="00402D83" w:rsidRDefault="00402D83" w:rsidP="00402D83">
      <w:pPr>
        <w:pStyle w:val="Heading2"/>
      </w:pPr>
      <w:r>
        <w:t>Acknowledgement</w:t>
      </w:r>
    </w:p>
    <w:p w:rsidR="00402D83" w:rsidRPr="008C60C6" w:rsidRDefault="00402D83" w:rsidP="00402D83">
      <w:r>
        <w:t xml:space="preserve">The IAB is grateful for the assistance of </w:t>
      </w:r>
      <w:r w:rsidRPr="00D94B5F">
        <w:t>Adam Schuetz,</w:t>
      </w:r>
      <w:r>
        <w:t xml:space="preserve"> of AdMarvel, who created this IAB MRAID Test Ad.</w:t>
      </w:r>
      <w:r w:rsidRPr="00D94B5F">
        <w:t xml:space="preserve"> </w:t>
      </w:r>
      <w:r>
        <w:t xml:space="preserve"> Please direct any questions about the creative or the associated documentation to the IAB at mobile@iab.net.</w:t>
      </w:r>
    </w:p>
    <w:p w:rsidR="00402D83" w:rsidRPr="008C60C6" w:rsidRDefault="00402D83" w:rsidP="008C60C6">
      <w:bookmarkStart w:id="0" w:name="_GoBack"/>
      <w:bookmarkEnd w:id="0"/>
    </w:p>
    <w:sectPr w:rsidR="00402D83" w:rsidRPr="008C60C6" w:rsidSect="00264D0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590A" w:rsidRDefault="00F4590A" w:rsidP="00A40E90">
      <w:pPr>
        <w:spacing w:after="0" w:line="240" w:lineRule="auto"/>
      </w:pPr>
      <w:r>
        <w:separator/>
      </w:r>
    </w:p>
  </w:endnote>
  <w:endnote w:type="continuationSeparator" w:id="0">
    <w:p w:rsidR="00F4590A" w:rsidRDefault="00F4590A" w:rsidP="00A40E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3478" w:rsidRDefault="00CF3478" w:rsidP="00915CD0">
    <w:pPr>
      <w:pStyle w:val="Footer"/>
      <w:pBdr>
        <w:top w:val="single" w:sz="4" w:space="1" w:color="auto"/>
      </w:pBdr>
    </w:pPr>
    <w:r>
      <w:tab/>
      <w:t xml:space="preserve">Page </w:t>
    </w:r>
    <w:r w:rsidR="00DA54B3">
      <w:fldChar w:fldCharType="begin"/>
    </w:r>
    <w:r>
      <w:instrText xml:space="preserve"> PAGE  \* Arabic  \* MERGEFORMAT </w:instrText>
    </w:r>
    <w:r w:rsidR="00DA54B3">
      <w:fldChar w:fldCharType="separate"/>
    </w:r>
    <w:r w:rsidR="0029278F">
      <w:rPr>
        <w:noProof/>
      </w:rPr>
      <w:t>2</w:t>
    </w:r>
    <w:r w:rsidR="00DA54B3">
      <w:rPr>
        <w:noProof/>
      </w:rPr>
      <w:fldChar w:fldCharType="end"/>
    </w:r>
    <w:r>
      <w:t xml:space="preserve"> of </w:t>
    </w:r>
    <w:fldSimple w:instr=" SECTIONPAGES   \* MERGEFORMAT ">
      <w:r w:rsidR="0029278F">
        <w:rPr>
          <w:noProof/>
        </w:rPr>
        <w:t>3</w:t>
      </w:r>
    </w:fldSimple>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590A" w:rsidRDefault="00F4590A" w:rsidP="00A40E90">
      <w:pPr>
        <w:spacing w:after="0" w:line="240" w:lineRule="auto"/>
      </w:pPr>
      <w:r>
        <w:separator/>
      </w:r>
    </w:p>
  </w:footnote>
  <w:footnote w:type="continuationSeparator" w:id="0">
    <w:p w:rsidR="00F4590A" w:rsidRDefault="00F4590A" w:rsidP="00A40E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3478" w:rsidRPr="003E1443" w:rsidRDefault="00B935B0" w:rsidP="003E1443">
    <w:pPr>
      <w:pStyle w:val="Heading1"/>
      <w:pBdr>
        <w:bottom w:val="single" w:sz="4" w:space="1" w:color="auto"/>
      </w:pBdr>
      <w:rPr>
        <w:caps/>
      </w:rPr>
    </w:pPr>
    <w:r>
      <w:rPr>
        <w:caps/>
      </w:rPr>
      <w:t xml:space="preserve">IAB MRAID 2 TEST AD: </w:t>
    </w:r>
    <w:r w:rsidR="00CF3478">
      <w:rPr>
        <w:caps/>
      </w:rPr>
      <w:t>Video Interstitial</w:t>
    </w:r>
    <w:r>
      <w:rPr>
        <w:caps/>
      </w:rPr>
      <w:t xml:space="preserve"> AD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77AC0"/>
    <w:multiLevelType w:val="hybridMultilevel"/>
    <w:tmpl w:val="EF9272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BD6147"/>
    <w:multiLevelType w:val="hybridMultilevel"/>
    <w:tmpl w:val="5B868666"/>
    <w:lvl w:ilvl="0" w:tplc="04463D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2A5148"/>
    <w:multiLevelType w:val="hybridMultilevel"/>
    <w:tmpl w:val="DFD80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6822AD"/>
    <w:multiLevelType w:val="hybridMultilevel"/>
    <w:tmpl w:val="0F5E08B6"/>
    <w:lvl w:ilvl="0" w:tplc="04463D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5F0564"/>
    <w:multiLevelType w:val="hybridMultilevel"/>
    <w:tmpl w:val="75B05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3367CD"/>
    <w:multiLevelType w:val="hybridMultilevel"/>
    <w:tmpl w:val="C5F4D77E"/>
    <w:lvl w:ilvl="0" w:tplc="04463D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875E34"/>
    <w:multiLevelType w:val="hybridMultilevel"/>
    <w:tmpl w:val="5A9A2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EB153E"/>
    <w:multiLevelType w:val="hybridMultilevel"/>
    <w:tmpl w:val="4EEAF830"/>
    <w:lvl w:ilvl="0" w:tplc="04463D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6463DD"/>
    <w:multiLevelType w:val="hybridMultilevel"/>
    <w:tmpl w:val="BB6464B0"/>
    <w:lvl w:ilvl="0" w:tplc="04463D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8"/>
  </w:num>
  <w:num w:numId="4">
    <w:abstractNumId w:val="3"/>
  </w:num>
  <w:num w:numId="5">
    <w:abstractNumId w:val="7"/>
  </w:num>
  <w:num w:numId="6">
    <w:abstractNumId w:val="6"/>
  </w:num>
  <w:num w:numId="7">
    <w:abstractNumId w:val="2"/>
  </w:num>
  <w:num w:numId="8">
    <w:abstractNumId w:val="4"/>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949E3"/>
    <w:rsid w:val="0001402E"/>
    <w:rsid w:val="00080ED2"/>
    <w:rsid w:val="000819D5"/>
    <w:rsid w:val="0008563B"/>
    <w:rsid w:val="000E0272"/>
    <w:rsid w:val="00125770"/>
    <w:rsid w:val="0013017C"/>
    <w:rsid w:val="00155B50"/>
    <w:rsid w:val="00161262"/>
    <w:rsid w:val="001949E3"/>
    <w:rsid w:val="001C1181"/>
    <w:rsid w:val="001E3EDC"/>
    <w:rsid w:val="002116AE"/>
    <w:rsid w:val="00264D0D"/>
    <w:rsid w:val="002709D7"/>
    <w:rsid w:val="0029278F"/>
    <w:rsid w:val="002F6332"/>
    <w:rsid w:val="0031044E"/>
    <w:rsid w:val="00355150"/>
    <w:rsid w:val="0039263E"/>
    <w:rsid w:val="003C2C33"/>
    <w:rsid w:val="003C2C67"/>
    <w:rsid w:val="003C5ADA"/>
    <w:rsid w:val="003D053B"/>
    <w:rsid w:val="003E1443"/>
    <w:rsid w:val="00402D83"/>
    <w:rsid w:val="004340E8"/>
    <w:rsid w:val="0045286D"/>
    <w:rsid w:val="0049685A"/>
    <w:rsid w:val="004A1698"/>
    <w:rsid w:val="004A3664"/>
    <w:rsid w:val="004B1C08"/>
    <w:rsid w:val="004B390F"/>
    <w:rsid w:val="0054706E"/>
    <w:rsid w:val="00562675"/>
    <w:rsid w:val="005F1728"/>
    <w:rsid w:val="00602637"/>
    <w:rsid w:val="0061015A"/>
    <w:rsid w:val="00713D72"/>
    <w:rsid w:val="007149F9"/>
    <w:rsid w:val="007156AD"/>
    <w:rsid w:val="0076462A"/>
    <w:rsid w:val="007D3A98"/>
    <w:rsid w:val="007E3468"/>
    <w:rsid w:val="007E5020"/>
    <w:rsid w:val="00864E78"/>
    <w:rsid w:val="008C60C6"/>
    <w:rsid w:val="008C690A"/>
    <w:rsid w:val="00915CD0"/>
    <w:rsid w:val="009506B5"/>
    <w:rsid w:val="0098754B"/>
    <w:rsid w:val="009A7780"/>
    <w:rsid w:val="009B3B07"/>
    <w:rsid w:val="009E2B7E"/>
    <w:rsid w:val="00A2621A"/>
    <w:rsid w:val="00A40E90"/>
    <w:rsid w:val="00A66922"/>
    <w:rsid w:val="00AF6021"/>
    <w:rsid w:val="00B62086"/>
    <w:rsid w:val="00B935B0"/>
    <w:rsid w:val="00C664A8"/>
    <w:rsid w:val="00C809F3"/>
    <w:rsid w:val="00C85028"/>
    <w:rsid w:val="00CF3478"/>
    <w:rsid w:val="00D10370"/>
    <w:rsid w:val="00DA54B3"/>
    <w:rsid w:val="00DC302E"/>
    <w:rsid w:val="00E03C76"/>
    <w:rsid w:val="00E266AF"/>
    <w:rsid w:val="00E44B3B"/>
    <w:rsid w:val="00E6388B"/>
    <w:rsid w:val="00E87C9C"/>
    <w:rsid w:val="00F00991"/>
    <w:rsid w:val="00F04F15"/>
    <w:rsid w:val="00F4590A"/>
    <w:rsid w:val="00FA47B5"/>
    <w:rsid w:val="00FA4F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D0D"/>
  </w:style>
  <w:style w:type="paragraph" w:styleId="Heading1">
    <w:name w:val="heading 1"/>
    <w:basedOn w:val="Normal"/>
    <w:next w:val="Normal"/>
    <w:link w:val="Heading1Char"/>
    <w:uiPriority w:val="9"/>
    <w:qFormat/>
    <w:rsid w:val="001949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49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49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9E3"/>
    <w:rPr>
      <w:rFonts w:ascii="Tahoma" w:hAnsi="Tahoma" w:cs="Tahoma"/>
      <w:sz w:val="16"/>
      <w:szCs w:val="16"/>
    </w:rPr>
  </w:style>
  <w:style w:type="character" w:customStyle="1" w:styleId="Heading1Char">
    <w:name w:val="Heading 1 Char"/>
    <w:basedOn w:val="DefaultParagraphFont"/>
    <w:link w:val="Heading1"/>
    <w:uiPriority w:val="9"/>
    <w:rsid w:val="001949E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49E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55B50"/>
    <w:pPr>
      <w:ind w:left="720"/>
      <w:contextualSpacing/>
    </w:pPr>
  </w:style>
  <w:style w:type="paragraph" w:styleId="Header">
    <w:name w:val="header"/>
    <w:basedOn w:val="Normal"/>
    <w:link w:val="HeaderChar"/>
    <w:uiPriority w:val="99"/>
    <w:unhideWhenUsed/>
    <w:rsid w:val="00A40E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E90"/>
  </w:style>
  <w:style w:type="paragraph" w:styleId="Footer">
    <w:name w:val="footer"/>
    <w:basedOn w:val="Normal"/>
    <w:link w:val="FooterChar"/>
    <w:uiPriority w:val="99"/>
    <w:unhideWhenUsed/>
    <w:rsid w:val="00A40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E90"/>
  </w:style>
  <w:style w:type="character" w:styleId="Hyperlink">
    <w:name w:val="Hyperlink"/>
    <w:basedOn w:val="DefaultParagraphFont"/>
    <w:uiPriority w:val="99"/>
    <w:unhideWhenUsed/>
    <w:rsid w:val="00AF6021"/>
    <w:rPr>
      <w:color w:val="0000FF" w:themeColor="hyperlink"/>
      <w:u w:val="single"/>
    </w:rPr>
  </w:style>
  <w:style w:type="paragraph" w:styleId="Caption">
    <w:name w:val="caption"/>
    <w:basedOn w:val="Normal"/>
    <w:next w:val="Normal"/>
    <w:uiPriority w:val="35"/>
    <w:unhideWhenUsed/>
    <w:qFormat/>
    <w:rsid w:val="000E0272"/>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402D8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D0D"/>
  </w:style>
  <w:style w:type="paragraph" w:styleId="Heading1">
    <w:name w:val="heading 1"/>
    <w:basedOn w:val="Normal"/>
    <w:next w:val="Normal"/>
    <w:link w:val="Heading1Char"/>
    <w:uiPriority w:val="9"/>
    <w:qFormat/>
    <w:rsid w:val="001949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49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49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9E3"/>
    <w:rPr>
      <w:rFonts w:ascii="Tahoma" w:hAnsi="Tahoma" w:cs="Tahoma"/>
      <w:sz w:val="16"/>
      <w:szCs w:val="16"/>
    </w:rPr>
  </w:style>
  <w:style w:type="character" w:customStyle="1" w:styleId="Heading1Char">
    <w:name w:val="Heading 1 Char"/>
    <w:basedOn w:val="DefaultParagraphFont"/>
    <w:link w:val="Heading1"/>
    <w:uiPriority w:val="9"/>
    <w:rsid w:val="001949E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49E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55B50"/>
    <w:pPr>
      <w:ind w:left="720"/>
      <w:contextualSpacing/>
    </w:pPr>
  </w:style>
  <w:style w:type="paragraph" w:styleId="Header">
    <w:name w:val="header"/>
    <w:basedOn w:val="Normal"/>
    <w:link w:val="HeaderChar"/>
    <w:uiPriority w:val="99"/>
    <w:unhideWhenUsed/>
    <w:rsid w:val="00A40E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E90"/>
  </w:style>
  <w:style w:type="paragraph" w:styleId="Footer">
    <w:name w:val="footer"/>
    <w:basedOn w:val="Normal"/>
    <w:link w:val="FooterChar"/>
    <w:uiPriority w:val="99"/>
    <w:unhideWhenUsed/>
    <w:rsid w:val="00A40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E90"/>
  </w:style>
  <w:style w:type="character" w:styleId="Hyperlink">
    <w:name w:val="Hyperlink"/>
    <w:basedOn w:val="DefaultParagraphFont"/>
    <w:uiPriority w:val="99"/>
    <w:unhideWhenUsed/>
    <w:rsid w:val="00AF6021"/>
    <w:rPr>
      <w:color w:val="0000FF" w:themeColor="hyperlink"/>
      <w:u w:val="single"/>
    </w:rPr>
  </w:style>
  <w:style w:type="paragraph" w:styleId="Caption">
    <w:name w:val="caption"/>
    <w:basedOn w:val="Normal"/>
    <w:next w:val="Normal"/>
    <w:uiPriority w:val="35"/>
    <w:unhideWhenUsed/>
    <w:qFormat/>
    <w:rsid w:val="000E0272"/>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402D8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51120321">
      <w:bodyDiv w:val="1"/>
      <w:marLeft w:val="0"/>
      <w:marRight w:val="0"/>
      <w:marTop w:val="0"/>
      <w:marBottom w:val="0"/>
      <w:divBdr>
        <w:top w:val="none" w:sz="0" w:space="0" w:color="auto"/>
        <w:left w:val="none" w:sz="0" w:space="0" w:color="auto"/>
        <w:bottom w:val="none" w:sz="0" w:space="0" w:color="auto"/>
        <w:right w:val="none" w:sz="0" w:space="0" w:color="auto"/>
      </w:divBdr>
    </w:div>
    <w:div w:id="1715038443">
      <w:bodyDiv w:val="1"/>
      <w:marLeft w:val="0"/>
      <w:marRight w:val="0"/>
      <w:marTop w:val="0"/>
      <w:marBottom w:val="0"/>
      <w:divBdr>
        <w:top w:val="none" w:sz="0" w:space="0" w:color="auto"/>
        <w:left w:val="none" w:sz="0" w:space="0" w:color="auto"/>
        <w:bottom w:val="none" w:sz="0" w:space="0" w:color="auto"/>
        <w:right w:val="none" w:sz="0" w:space="0" w:color="auto"/>
      </w:divBdr>
    </w:div>
    <w:div w:id="1788086176">
      <w:bodyDiv w:val="1"/>
      <w:marLeft w:val="0"/>
      <w:marRight w:val="0"/>
      <w:marTop w:val="0"/>
      <w:marBottom w:val="0"/>
      <w:divBdr>
        <w:top w:val="none" w:sz="0" w:space="0" w:color="auto"/>
        <w:left w:val="none" w:sz="0" w:space="0" w:color="auto"/>
        <w:bottom w:val="none" w:sz="0" w:space="0" w:color="auto"/>
        <w:right w:val="none" w:sz="0" w:space="0" w:color="auto"/>
      </w:divBdr>
    </w:div>
    <w:div w:id="209408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TotalTime>
  <Pages>3</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Crisp Wireless, Inc.</Company>
  <LinksUpToDate>false</LinksUpToDate>
  <CharactersWithSpaces>3005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Carver</dc:creator>
  <cp:lastModifiedBy>Nathan Carver</cp:lastModifiedBy>
  <cp:revision>44</cp:revision>
  <dcterms:created xsi:type="dcterms:W3CDTF">2014-03-07T16:36:00Z</dcterms:created>
  <dcterms:modified xsi:type="dcterms:W3CDTF">2014-06-23T18:17:00Z</dcterms:modified>
</cp:coreProperties>
</file>