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73BB" w14:textId="77777777" w:rsidR="00D143C5" w:rsidRPr="00D143C5" w:rsidRDefault="00D143C5" w:rsidP="00D143C5">
      <w:pPr>
        <w:spacing w:before="2000" w:after="240"/>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43C5">
        <w:rPr>
          <w:rFonts w:ascii="Calibri" w:hAnsi="Calibr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PERFORMANCE ANALYTICS SYSTEM</w:t>
      </w:r>
    </w:p>
    <w:p w14:paraId="4422B529" w14:textId="77777777" w:rsidR="00D143C5" w:rsidRDefault="00D143C5" w:rsidP="00D143C5">
      <w:pPr>
        <w:spacing w:after="3000"/>
        <w:jc w:val="center"/>
      </w:pPr>
      <w:r>
        <w:rPr>
          <w:rFonts w:ascii="Calibri" w:hAnsi="Calibri"/>
          <w:color w:val="595959"/>
          <w:sz w:val="28"/>
        </w:rPr>
        <w:t>A Python Mini Project Report for Python with AI</w:t>
      </w:r>
    </w:p>
    <w:p w14:paraId="028CB2C6" w14:textId="77777777" w:rsidR="00D143C5" w:rsidRPr="00D143C5" w:rsidRDefault="00D143C5" w:rsidP="00D143C5">
      <w:pPr>
        <w:spacing w:after="0" w:line="312" w:lineRule="auto"/>
        <w:jc w:val="center"/>
        <w:rPr>
          <w:sz w:val="36"/>
          <w:szCs w:val="36"/>
        </w:rPr>
      </w:pPr>
      <w:r w:rsidRPr="00D143C5">
        <w:rPr>
          <w:rFonts w:ascii="Calibri" w:hAnsi="Calibri"/>
          <w:b/>
          <w:color w:val="333333"/>
          <w:sz w:val="36"/>
          <w:szCs w:val="36"/>
        </w:rPr>
        <w:t xml:space="preserve">Student Name: </w:t>
      </w:r>
      <w:r w:rsidRPr="00D143C5">
        <w:rPr>
          <w:rFonts w:ascii="Calibri" w:hAnsi="Calibri"/>
          <w:color w:val="333333"/>
          <w:sz w:val="36"/>
          <w:szCs w:val="36"/>
        </w:rPr>
        <w:t>Aditya Jain</w:t>
      </w:r>
      <w:r w:rsidRPr="00D143C5">
        <w:rPr>
          <w:rFonts w:ascii="Calibri" w:hAnsi="Calibri"/>
          <w:color w:val="333333"/>
          <w:sz w:val="36"/>
          <w:szCs w:val="36"/>
        </w:rPr>
        <w:br/>
      </w:r>
      <w:r w:rsidRPr="00D143C5">
        <w:rPr>
          <w:rFonts w:ascii="Calibri" w:hAnsi="Calibri"/>
          <w:b/>
          <w:color w:val="333333"/>
          <w:sz w:val="36"/>
          <w:szCs w:val="36"/>
        </w:rPr>
        <w:t xml:space="preserve">Course: </w:t>
      </w:r>
      <w:r w:rsidRPr="00D143C5">
        <w:rPr>
          <w:rFonts w:ascii="Calibri" w:hAnsi="Calibri"/>
          <w:color w:val="333333"/>
          <w:sz w:val="36"/>
          <w:szCs w:val="36"/>
        </w:rPr>
        <w:t>Python with AI</w:t>
      </w:r>
      <w:r w:rsidRPr="00D143C5">
        <w:rPr>
          <w:rFonts w:ascii="Calibri" w:hAnsi="Calibri"/>
          <w:color w:val="333333"/>
          <w:sz w:val="36"/>
          <w:szCs w:val="36"/>
        </w:rPr>
        <w:br/>
      </w:r>
      <w:r w:rsidRPr="00D143C5">
        <w:rPr>
          <w:rFonts w:ascii="Calibri" w:hAnsi="Calibri"/>
          <w:b/>
          <w:color w:val="333333"/>
          <w:sz w:val="36"/>
          <w:szCs w:val="36"/>
        </w:rPr>
        <w:t xml:space="preserve">Institute / Course Provider: </w:t>
      </w:r>
      <w:r w:rsidRPr="00D143C5">
        <w:rPr>
          <w:rFonts w:ascii="Calibri" w:hAnsi="Calibri"/>
          <w:color w:val="333333"/>
          <w:sz w:val="36"/>
          <w:szCs w:val="36"/>
        </w:rPr>
        <w:t>EWB Courses</w:t>
      </w:r>
      <w:r w:rsidRPr="00D143C5">
        <w:rPr>
          <w:rFonts w:ascii="Calibri" w:hAnsi="Calibri"/>
          <w:color w:val="333333"/>
          <w:sz w:val="36"/>
          <w:szCs w:val="36"/>
        </w:rPr>
        <w:br/>
      </w:r>
      <w:r w:rsidRPr="00D143C5">
        <w:rPr>
          <w:rFonts w:ascii="Calibri" w:hAnsi="Calibri"/>
          <w:color w:val="333333"/>
          <w:sz w:val="36"/>
          <w:szCs w:val="36"/>
        </w:rPr>
        <w:br/>
      </w:r>
    </w:p>
    <w:p w14:paraId="33DA5B48" w14:textId="77777777" w:rsidR="00D143C5" w:rsidRDefault="00D143C5" w:rsidP="00D143C5">
      <w:pPr>
        <w:spacing w:before="2000" w:after="240"/>
        <w:jc w:val="center"/>
        <w:rPr>
          <w:color w:val="000000" w:themeColor="text1"/>
        </w:rPr>
      </w:pPr>
    </w:p>
    <w:p w14:paraId="0810F212" w14:textId="7F97A791" w:rsidR="00D143C5" w:rsidRPr="00D143C5" w:rsidRDefault="00D143C5" w:rsidP="00D143C5">
      <w:pPr>
        <w:keepNext/>
        <w:spacing w:before="360" w:after="120"/>
        <w:rPr>
          <w:color w:val="000000" w:themeColor="text1"/>
          <w:sz w:val="56"/>
          <w:szCs w:val="56"/>
        </w:rPr>
      </w:pPr>
      <w:r w:rsidRPr="00D143C5">
        <w:rPr>
          <w:rFonts w:ascii="Calibri" w:hAnsi="Calibri"/>
          <w:b/>
          <w:color w:val="000000" w:themeColor="text1"/>
          <w:sz w:val="56"/>
          <w:szCs w:val="56"/>
        </w:rPr>
        <w:lastRenderedPageBreak/>
        <w:t xml:space="preserve"> Objective</w:t>
      </w:r>
    </w:p>
    <w:p w14:paraId="0D2346CD" w14:textId="77777777" w:rsidR="00D143C5" w:rsidRPr="00D143C5" w:rsidRDefault="00D143C5" w:rsidP="00D143C5">
      <w:pPr>
        <w:spacing w:after="120"/>
        <w:rPr>
          <w:sz w:val="28"/>
          <w:szCs w:val="28"/>
        </w:rPr>
      </w:pPr>
      <w:r w:rsidRPr="00D143C5">
        <w:rPr>
          <w:rFonts w:ascii="Calibri" w:hAnsi="Calibri"/>
          <w:color w:val="333333"/>
          <w:sz w:val="28"/>
          <w:szCs w:val="28"/>
        </w:rPr>
        <w:t>In educational institutions, tracking and evaluating student academic progress across multiple subjects is essential for identifying top performers, supporting struggling learners, and understanding overall institutional performance. Manual record-keeping and calculation are time-consuming and prone to human error.</w:t>
      </w:r>
    </w:p>
    <w:p w14:paraId="1D5FEB09" w14:textId="77777777" w:rsidR="00D143C5" w:rsidRPr="00D143C5" w:rsidRDefault="00D143C5" w:rsidP="00D143C5">
      <w:pPr>
        <w:spacing w:after="120"/>
        <w:rPr>
          <w:sz w:val="28"/>
          <w:szCs w:val="28"/>
        </w:rPr>
      </w:pPr>
      <w:r w:rsidRPr="00D143C5">
        <w:rPr>
          <w:rFonts w:ascii="Calibri" w:hAnsi="Calibri"/>
          <w:color w:val="333333"/>
          <w:sz w:val="28"/>
          <w:szCs w:val="28"/>
        </w:rPr>
        <w:t>The primary objective of the Student Performance Analytics System is to automate the processing and evaluation of student academic records using Python. Specifically, the system aims to:</w:t>
      </w:r>
    </w:p>
    <w:p w14:paraId="03C87378"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Automate the ingestion and organization of student data from structured CSV files.</w:t>
      </w:r>
    </w:p>
    <w:p w14:paraId="3C0262BD"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Compute individual student aggregate totals and term averages across multiple core subjects.</w:t>
      </w:r>
    </w:p>
    <w:p w14:paraId="4292C394"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Apply standardized grading criteria and rigorous pass/fail evaluation rules.</w:t>
      </w:r>
    </w:p>
    <w:p w14:paraId="1365D338"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Perform robust statistical data analysis using NumPy to compute class-wide performance metrics.</w:t>
      </w:r>
    </w:p>
    <w:p w14:paraId="4464C5A3"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Generate actionable insights, including subject-wise performance averages and top-performing student rankings.</w:t>
      </w:r>
    </w:p>
    <w:p w14:paraId="575E18B4" w14:textId="77777777" w:rsidR="00D143C5" w:rsidRDefault="00D143C5" w:rsidP="00D143C5">
      <w:pPr>
        <w:spacing w:before="2000" w:after="240"/>
        <w:rPr>
          <w:color w:val="000000" w:themeColor="text1"/>
        </w:rPr>
      </w:pPr>
    </w:p>
    <w:p w14:paraId="49915439" w14:textId="77777777" w:rsidR="00D143C5" w:rsidRDefault="00D143C5" w:rsidP="00D143C5">
      <w:pPr>
        <w:spacing w:before="2000" w:after="240"/>
        <w:rPr>
          <w:color w:val="000000" w:themeColor="text1"/>
        </w:rPr>
      </w:pPr>
    </w:p>
    <w:p w14:paraId="6DC2D2DD" w14:textId="77279C02" w:rsidR="00D143C5" w:rsidRPr="00D143C5" w:rsidRDefault="00D143C5" w:rsidP="00D143C5">
      <w:pPr>
        <w:keepNext/>
        <w:spacing w:before="360" w:after="120"/>
        <w:rPr>
          <w:sz w:val="56"/>
          <w:szCs w:val="56"/>
        </w:rPr>
      </w:pPr>
      <w:r>
        <w:rPr>
          <w:rFonts w:ascii="Calibri" w:hAnsi="Calibri"/>
          <w:b/>
          <w:color w:val="1F4E78"/>
          <w:sz w:val="36"/>
        </w:rPr>
        <w:lastRenderedPageBreak/>
        <w:t xml:space="preserve"> </w:t>
      </w:r>
      <w:r w:rsidRPr="00D143C5">
        <w:rPr>
          <w:rFonts w:ascii="Calibri" w:hAnsi="Calibri"/>
          <w:b/>
          <w:color w:val="000000" w:themeColor="text1"/>
          <w:sz w:val="56"/>
          <w:szCs w:val="56"/>
        </w:rPr>
        <w:t>Technologies Used</w:t>
      </w:r>
    </w:p>
    <w:p w14:paraId="662065B7" w14:textId="77777777" w:rsidR="00D143C5" w:rsidRPr="00D143C5" w:rsidRDefault="00D143C5" w:rsidP="00D143C5">
      <w:pPr>
        <w:spacing w:after="120"/>
        <w:rPr>
          <w:sz w:val="28"/>
          <w:szCs w:val="28"/>
        </w:rPr>
      </w:pPr>
      <w:r w:rsidRPr="00D143C5">
        <w:rPr>
          <w:rFonts w:ascii="Calibri" w:hAnsi="Calibri"/>
          <w:color w:val="333333"/>
          <w:sz w:val="28"/>
          <w:szCs w:val="28"/>
        </w:rPr>
        <w:t>The project is implemented using standard Python programming constructs and industry-standard data science libraries. Only tools and libraries actually utilized in the codebase are included below:</w:t>
      </w:r>
    </w:p>
    <w:p w14:paraId="03EAFA05" w14:textId="60C85248"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Python: The core programming language utilized for application logic, control flow, functions, and file input/output operations.</w:t>
      </w:r>
    </w:p>
    <w:p w14:paraId="688651CE"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 xml:space="preserve">Pandas: A powerful data manipulation library used for loading tabular datasets into </w:t>
      </w:r>
      <w:proofErr w:type="spellStart"/>
      <w:r w:rsidRPr="00D143C5">
        <w:rPr>
          <w:rFonts w:ascii="Calibri" w:hAnsi="Calibri"/>
          <w:color w:val="333333"/>
          <w:sz w:val="28"/>
          <w:szCs w:val="28"/>
        </w:rPr>
        <w:t>DataFrames</w:t>
      </w:r>
      <w:proofErr w:type="spellEnd"/>
      <w:r w:rsidRPr="00D143C5">
        <w:rPr>
          <w:rFonts w:ascii="Calibri" w:hAnsi="Calibri"/>
          <w:color w:val="333333"/>
          <w:sz w:val="28"/>
          <w:szCs w:val="28"/>
        </w:rPr>
        <w:t>, cleaning data, filtering records, and computing row-wise and column-wise aggregations.</w:t>
      </w:r>
    </w:p>
    <w:p w14:paraId="03FD2A53"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NumPy: A fundamental package for scientific computing in Python, utilized here for efficient numerical array calculations and statistical aggregations (such as mean, min, and max).</w:t>
      </w:r>
    </w:p>
    <w:p w14:paraId="5C0B8FEE" w14:textId="77777777" w:rsidR="00D143C5" w:rsidRDefault="00D143C5" w:rsidP="00D143C5">
      <w:pPr>
        <w:spacing w:before="2000" w:after="240"/>
        <w:rPr>
          <w:color w:val="000000" w:themeColor="text1"/>
          <w:sz w:val="28"/>
          <w:szCs w:val="28"/>
        </w:rPr>
      </w:pPr>
    </w:p>
    <w:p w14:paraId="07ECBD5C" w14:textId="77777777" w:rsidR="00D143C5" w:rsidRDefault="00D143C5" w:rsidP="00D143C5">
      <w:pPr>
        <w:spacing w:before="2000" w:after="240"/>
        <w:rPr>
          <w:color w:val="000000" w:themeColor="text1"/>
          <w:sz w:val="28"/>
          <w:szCs w:val="28"/>
        </w:rPr>
      </w:pPr>
    </w:p>
    <w:p w14:paraId="6657BF9A" w14:textId="77777777" w:rsidR="00D143C5" w:rsidRDefault="00D143C5" w:rsidP="00D143C5">
      <w:pPr>
        <w:spacing w:before="2000" w:after="240"/>
        <w:rPr>
          <w:color w:val="000000" w:themeColor="text1"/>
          <w:sz w:val="28"/>
          <w:szCs w:val="28"/>
        </w:rPr>
      </w:pPr>
    </w:p>
    <w:p w14:paraId="0E31A0A8" w14:textId="60FF825B" w:rsidR="00D143C5" w:rsidRPr="00D143C5" w:rsidRDefault="00D143C5" w:rsidP="00D143C5">
      <w:pPr>
        <w:keepNext/>
        <w:spacing w:before="360" w:after="120"/>
        <w:rPr>
          <w:sz w:val="56"/>
          <w:szCs w:val="56"/>
        </w:rPr>
      </w:pPr>
      <w:r>
        <w:rPr>
          <w:rFonts w:ascii="Calibri" w:hAnsi="Calibri"/>
          <w:b/>
          <w:color w:val="1F4E78"/>
          <w:sz w:val="36"/>
        </w:rPr>
        <w:lastRenderedPageBreak/>
        <w:t xml:space="preserve"> </w:t>
      </w:r>
      <w:r w:rsidRPr="00E76419">
        <w:rPr>
          <w:rFonts w:ascii="Calibri" w:hAnsi="Calibri"/>
          <w:b/>
          <w:color w:val="000000" w:themeColor="text1"/>
          <w:sz w:val="56"/>
          <w:szCs w:val="56"/>
        </w:rPr>
        <w:t>Dataset Description</w:t>
      </w:r>
    </w:p>
    <w:p w14:paraId="20ED174A" w14:textId="77777777" w:rsidR="00D143C5" w:rsidRPr="00D143C5" w:rsidRDefault="00D143C5" w:rsidP="00D143C5">
      <w:pPr>
        <w:spacing w:after="120"/>
        <w:rPr>
          <w:sz w:val="28"/>
          <w:szCs w:val="28"/>
        </w:rPr>
      </w:pPr>
      <w:r w:rsidRPr="00D143C5">
        <w:rPr>
          <w:rFonts w:ascii="Calibri" w:hAnsi="Calibri"/>
          <w:color w:val="333333"/>
          <w:sz w:val="28"/>
          <w:szCs w:val="28"/>
        </w:rPr>
        <w:t>The project utilizes a structured CSV dataset named students.csv containing exactly 20 student records. Each record captures essential administrative and academic attributes across five distinct subjects.</w:t>
      </w:r>
    </w:p>
    <w:p w14:paraId="42A32595" w14:textId="77777777" w:rsidR="00D143C5" w:rsidRPr="00D143C5" w:rsidRDefault="00D143C5" w:rsidP="00D143C5">
      <w:pPr>
        <w:keepNext/>
        <w:spacing w:before="280" w:after="80"/>
        <w:rPr>
          <w:sz w:val="28"/>
          <w:szCs w:val="28"/>
        </w:rPr>
      </w:pPr>
      <w:r w:rsidRPr="00D143C5">
        <w:rPr>
          <w:rFonts w:ascii="Calibri" w:hAnsi="Calibri"/>
          <w:b/>
          <w:color w:val="595959"/>
          <w:sz w:val="28"/>
          <w:szCs w:val="28"/>
        </w:rPr>
        <w:t>Dataset Attributes / Columns:</w:t>
      </w:r>
    </w:p>
    <w:p w14:paraId="07E5ABB6"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Student_ID: A unique numeric identifier assigned to each student (ranging from 101 to 120).</w:t>
      </w:r>
    </w:p>
    <w:p w14:paraId="10F90BC9"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Name: The full name of the student.</w:t>
      </w:r>
    </w:p>
    <w:p w14:paraId="3D45C701"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Department: The academic department or stream (e.g., CS, IT).</w:t>
      </w:r>
    </w:p>
    <w:p w14:paraId="38F058EA"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 xml:space="preserve">science: Numerical marks obtained in </w:t>
      </w:r>
      <w:proofErr w:type="gramStart"/>
      <w:r w:rsidRPr="00D143C5">
        <w:rPr>
          <w:rFonts w:ascii="Calibri" w:hAnsi="Calibri"/>
          <w:color w:val="333333"/>
          <w:sz w:val="28"/>
          <w:szCs w:val="28"/>
        </w:rPr>
        <w:t>Science</w:t>
      </w:r>
      <w:proofErr w:type="gramEnd"/>
      <w:r w:rsidRPr="00D143C5">
        <w:rPr>
          <w:rFonts w:ascii="Calibri" w:hAnsi="Calibri"/>
          <w:color w:val="333333"/>
          <w:sz w:val="28"/>
          <w:szCs w:val="28"/>
        </w:rPr>
        <w:t xml:space="preserve"> (out of 100).</w:t>
      </w:r>
    </w:p>
    <w:p w14:paraId="778FE3E5"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Mathematics: Numerical marks obtained in Mathematics (out of 100).</w:t>
      </w:r>
    </w:p>
    <w:p w14:paraId="6626AEB1"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English: Numerical marks obtained in English (out of 100).</w:t>
      </w:r>
    </w:p>
    <w:p w14:paraId="7508A8B8" w14:textId="77777777" w:rsidR="00D143C5" w:rsidRPr="00D143C5" w:rsidRDefault="00D143C5" w:rsidP="00D143C5">
      <w:pPr>
        <w:pStyle w:val="ListBullet"/>
        <w:tabs>
          <w:tab w:val="num" w:pos="360"/>
        </w:tabs>
        <w:spacing w:after="60"/>
        <w:ind w:left="360" w:hanging="360"/>
        <w:rPr>
          <w:sz w:val="28"/>
          <w:szCs w:val="28"/>
        </w:rPr>
      </w:pPr>
      <w:proofErr w:type="spellStart"/>
      <w:r w:rsidRPr="00D143C5">
        <w:rPr>
          <w:rFonts w:ascii="Calibri" w:hAnsi="Calibri"/>
          <w:color w:val="333333"/>
          <w:sz w:val="28"/>
          <w:szCs w:val="28"/>
        </w:rPr>
        <w:t>Computer_Science</w:t>
      </w:r>
      <w:proofErr w:type="spellEnd"/>
      <w:r w:rsidRPr="00D143C5">
        <w:rPr>
          <w:rFonts w:ascii="Calibri" w:hAnsi="Calibri"/>
          <w:color w:val="333333"/>
          <w:sz w:val="28"/>
          <w:szCs w:val="28"/>
        </w:rPr>
        <w:t>: Numerical marks obtained in Computer Science (out of 100).</w:t>
      </w:r>
    </w:p>
    <w:p w14:paraId="683D94AD" w14:textId="77777777" w:rsidR="00D143C5" w:rsidRPr="00D143C5" w:rsidRDefault="00D143C5" w:rsidP="00D143C5">
      <w:pPr>
        <w:pStyle w:val="ListBullet"/>
        <w:tabs>
          <w:tab w:val="num" w:pos="360"/>
        </w:tabs>
        <w:spacing w:after="60"/>
        <w:ind w:left="360" w:hanging="360"/>
        <w:rPr>
          <w:sz w:val="28"/>
          <w:szCs w:val="28"/>
        </w:rPr>
      </w:pPr>
      <w:r w:rsidRPr="00D143C5">
        <w:rPr>
          <w:rFonts w:ascii="Calibri" w:hAnsi="Calibri"/>
          <w:color w:val="333333"/>
          <w:sz w:val="28"/>
          <w:szCs w:val="28"/>
        </w:rPr>
        <w:t>History: Numerical marks obtained in History (out of 100).</w:t>
      </w:r>
    </w:p>
    <w:p w14:paraId="1D7D982D" w14:textId="77777777" w:rsidR="00D143C5" w:rsidRPr="00D143C5" w:rsidRDefault="00D143C5" w:rsidP="00D143C5">
      <w:pPr>
        <w:pStyle w:val="ListBullet"/>
        <w:tabs>
          <w:tab w:val="num" w:pos="360"/>
        </w:tabs>
        <w:spacing w:after="60"/>
        <w:ind w:left="360" w:hanging="360"/>
      </w:pPr>
      <w:r w:rsidRPr="00D143C5">
        <w:rPr>
          <w:rFonts w:ascii="Calibri" w:hAnsi="Calibri"/>
          <w:color w:val="333333"/>
          <w:sz w:val="28"/>
          <w:szCs w:val="28"/>
        </w:rPr>
        <w:t>Attendance: The student's overall attendance percentage.</w:t>
      </w:r>
    </w:p>
    <w:p w14:paraId="1670FFF5" w14:textId="77777777" w:rsidR="00D143C5" w:rsidRDefault="00D143C5" w:rsidP="00D143C5">
      <w:pPr>
        <w:pStyle w:val="ListBullet"/>
        <w:numPr>
          <w:ilvl w:val="0"/>
          <w:numId w:val="0"/>
        </w:numPr>
        <w:spacing w:after="60"/>
        <w:rPr>
          <w:rFonts w:ascii="Calibri" w:hAnsi="Calibri"/>
          <w:color w:val="333333"/>
          <w:sz w:val="28"/>
          <w:szCs w:val="28"/>
        </w:rPr>
      </w:pPr>
    </w:p>
    <w:p w14:paraId="1EBB6E7F" w14:textId="77777777" w:rsidR="00D143C5" w:rsidRDefault="00D143C5" w:rsidP="00D143C5">
      <w:pPr>
        <w:pStyle w:val="ListBullet"/>
        <w:numPr>
          <w:ilvl w:val="0"/>
          <w:numId w:val="0"/>
        </w:numPr>
        <w:spacing w:after="60"/>
        <w:rPr>
          <w:rFonts w:ascii="Calibri" w:hAnsi="Calibri"/>
          <w:color w:val="333333"/>
          <w:sz w:val="28"/>
          <w:szCs w:val="28"/>
        </w:rPr>
      </w:pPr>
    </w:p>
    <w:p w14:paraId="3E98E809" w14:textId="27898433" w:rsidR="00D143C5" w:rsidRDefault="00D143C5" w:rsidP="00D143C5">
      <w:pPr>
        <w:pStyle w:val="ListBullet"/>
        <w:numPr>
          <w:ilvl w:val="0"/>
          <w:numId w:val="0"/>
        </w:numPr>
        <w:spacing w:after="60"/>
      </w:pPr>
      <w:r>
        <w:rPr>
          <w:noProof/>
          <w14:ligatures w14:val="standardContextual"/>
        </w:rPr>
        <mc:AlternateContent>
          <mc:Choice Requires="wps">
            <w:drawing>
              <wp:anchor distT="0" distB="0" distL="114300" distR="114300" simplePos="0" relativeHeight="251659264" behindDoc="0" locked="0" layoutInCell="1" allowOverlap="1" wp14:anchorId="61A15B96" wp14:editId="3F3A5394">
                <wp:simplePos x="0" y="0"/>
                <wp:positionH relativeFrom="column">
                  <wp:posOffset>41564</wp:posOffset>
                </wp:positionH>
                <wp:positionV relativeFrom="paragraph">
                  <wp:posOffset>86764</wp:posOffset>
                </wp:positionV>
                <wp:extent cx="5368636" cy="429491"/>
                <wp:effectExtent l="0" t="0" r="22860" b="27940"/>
                <wp:wrapNone/>
                <wp:docPr id="423246620" name="Text Box 2"/>
                <wp:cNvGraphicFramePr/>
                <a:graphic xmlns:a="http://schemas.openxmlformats.org/drawingml/2006/main">
                  <a:graphicData uri="http://schemas.microsoft.com/office/word/2010/wordprocessingShape">
                    <wps:wsp>
                      <wps:cNvSpPr txBox="1"/>
                      <wps:spPr>
                        <a:xfrm>
                          <a:off x="0" y="0"/>
                          <a:ext cx="5368636" cy="429491"/>
                        </a:xfrm>
                        <a:prstGeom prst="rect">
                          <a:avLst/>
                        </a:prstGeom>
                        <a:solidFill>
                          <a:schemeClr val="lt1"/>
                        </a:solidFill>
                        <a:ln w="6350">
                          <a:solidFill>
                            <a:prstClr val="black"/>
                          </a:solidFill>
                        </a:ln>
                      </wps:spPr>
                      <wps:txbx>
                        <w:txbxContent>
                          <w:p w14:paraId="658AFFEA" w14:textId="658B0321" w:rsidR="00D143C5" w:rsidRDefault="000F7105" w:rsidP="000F7105">
                            <w:pPr>
                              <w:pBdr>
                                <w:left w:val="single" w:sz="24" w:space="4" w:color="2F5496" w:themeColor="accent1" w:themeShade="BF"/>
                              </w:pBdr>
                            </w:pPr>
                            <w:r>
                              <w:rPr>
                                <w:rFonts w:ascii="Calibri" w:hAnsi="Calibri"/>
                                <w:i/>
                                <w:color w:val="333333"/>
                                <w:sz w:val="21"/>
                              </w:rPr>
                              <w:t>The file contains exactly 20 records and 9 columns, perfectly meeting the project guideline requirement of 15–20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A15B96" id="_x0000_t202" coordsize="21600,21600" o:spt="202" path="m,l,21600r21600,l21600,xe">
                <v:stroke joinstyle="miter"/>
                <v:path gradientshapeok="t" o:connecttype="rect"/>
              </v:shapetype>
              <v:shape id="Text Box 2" o:spid="_x0000_s1026" type="#_x0000_t202" style="position:absolute;margin-left:3.25pt;margin-top:6.85pt;width:422.75pt;height:33.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" fillcolor="white [3201]" strokeweight=".5pt">
                <v:textbox>
                  <w:txbxContent>
                    <w:p w14:paraId="658AFFEA" w14:textId="658B0321" w:rsidR="00D143C5" w:rsidRDefault="000F7105" w:rsidP="000F7105">
                      <w:pPr>
                        <w:pBdr>
                          <w:left w:val="single" w:sz="24" w:space="4" w:color="2F5496" w:themeColor="accent1" w:themeShade="BF"/>
                        </w:pBdr>
                      </w:pPr>
                      <w:r>
                        <w:rPr>
                          <w:rFonts w:ascii="Calibri" w:hAnsi="Calibri"/>
                          <w:i/>
                          <w:color w:val="333333"/>
                          <w:sz w:val="21"/>
                        </w:rPr>
                        <w:t>The file contains exactly 20 records and 9 columns, perfectly meeting the project guideline requirement of 15–20 records.</w:t>
                      </w:r>
                    </w:p>
                  </w:txbxContent>
                </v:textbox>
              </v:shape>
            </w:pict>
          </mc:Fallback>
        </mc:AlternateContent>
      </w:r>
    </w:p>
    <w:p w14:paraId="75DCE0AC" w14:textId="77777777" w:rsidR="00D143C5" w:rsidRDefault="00D143C5" w:rsidP="00D143C5">
      <w:pPr>
        <w:spacing w:before="2000" w:after="240"/>
        <w:rPr>
          <w:color w:val="000000" w:themeColor="text1"/>
          <w:sz w:val="28"/>
          <w:szCs w:val="28"/>
        </w:rPr>
      </w:pPr>
    </w:p>
    <w:p w14:paraId="0BFE9747" w14:textId="73C42843" w:rsidR="000F7105" w:rsidRDefault="000F7105" w:rsidP="000F7105">
      <w:pPr>
        <w:keepNext/>
        <w:spacing w:before="360" w:after="120"/>
        <w:rPr>
          <w:rFonts w:ascii="Calibri" w:hAnsi="Calibri"/>
          <w:b/>
          <w:color w:val="1F4E78"/>
          <w:sz w:val="36"/>
        </w:rPr>
        <w:sectPr w:rsidR="000F7105" w:rsidSect="00D143C5">
          <w:pgSz w:w="11906" w:h="16838"/>
          <w:pgMar w:top="1440" w:right="1440" w:bottom="1440" w:left="1440" w:header="708" w:footer="708" w:gutter="0"/>
          <w:cols w:space="708"/>
          <w:docGrid w:linePitch="360"/>
        </w:sectPr>
      </w:pPr>
    </w:p>
    <w:p w14:paraId="57D8908A" w14:textId="77777777" w:rsidR="000F7105" w:rsidRPr="00E76419" w:rsidRDefault="000F7105" w:rsidP="000F7105">
      <w:pPr>
        <w:keepNext/>
        <w:spacing w:before="360" w:after="120"/>
        <w:rPr>
          <w:color w:val="000000" w:themeColor="text1"/>
          <w:sz w:val="56"/>
          <w:szCs w:val="56"/>
        </w:rPr>
      </w:pPr>
      <w:r w:rsidRPr="000F7105">
        <w:rPr>
          <w:rFonts w:ascii="Calibri" w:hAnsi="Calibri"/>
          <w:b/>
          <w:color w:val="000000" w:themeColor="text1"/>
          <w:sz w:val="36"/>
        </w:rPr>
        <w:lastRenderedPageBreak/>
        <w:t xml:space="preserve"> </w:t>
      </w:r>
      <w:r w:rsidRPr="00E76419">
        <w:rPr>
          <w:rFonts w:ascii="Calibri" w:hAnsi="Calibri"/>
          <w:b/>
          <w:color w:val="000000" w:themeColor="text1"/>
          <w:sz w:val="56"/>
          <w:szCs w:val="56"/>
        </w:rPr>
        <w:t>Implementation</w:t>
      </w:r>
    </w:p>
    <w:p w14:paraId="2A2DD068" w14:textId="77777777" w:rsidR="000F7105" w:rsidRDefault="000F7105" w:rsidP="000F7105">
      <w:pPr>
        <w:spacing w:after="120"/>
      </w:pPr>
      <w:r>
        <w:rPr>
          <w:rFonts w:ascii="Calibri" w:hAnsi="Calibri"/>
          <w:color w:val="333333"/>
        </w:rPr>
        <w:t>The project implementation is structured into modular Python functions handling data loading, metric calculations, grading logic, and analytical reporting within main.py.</w:t>
      </w:r>
    </w:p>
    <w:p w14:paraId="3AA0EA31" w14:textId="2C03EF87" w:rsidR="000F7105" w:rsidRDefault="000F7105" w:rsidP="000F7105">
      <w:pPr>
        <w:keepNext/>
        <w:spacing w:before="280" w:after="80"/>
      </w:pPr>
      <w:r>
        <w:rPr>
          <w:rFonts w:ascii="Calibri" w:hAnsi="Calibri"/>
          <w:b/>
          <w:color w:val="595959"/>
          <w:sz w:val="28"/>
        </w:rPr>
        <w:t>1 Loading Data with Pandas</w:t>
      </w:r>
    </w:p>
    <w:p w14:paraId="4A452D6C" w14:textId="77777777" w:rsidR="000F7105" w:rsidRDefault="000F7105" w:rsidP="000F7105">
      <w:pPr>
        <w:spacing w:after="120"/>
      </w:pPr>
      <w:r>
        <w:rPr>
          <w:rFonts w:ascii="Calibri" w:hAnsi="Calibri"/>
          <w:color w:val="333333"/>
        </w:rPr>
        <w:t xml:space="preserve">The system begins by reading the student records into memory using </w:t>
      </w:r>
      <w:proofErr w:type="spellStart"/>
      <w:proofErr w:type="gramStart"/>
      <w:r>
        <w:rPr>
          <w:rFonts w:ascii="Calibri" w:hAnsi="Calibri"/>
          <w:color w:val="333333"/>
        </w:rPr>
        <w:t>pd.read</w:t>
      </w:r>
      <w:proofErr w:type="gramEnd"/>
      <w:r>
        <w:rPr>
          <w:rFonts w:ascii="Calibri" w:hAnsi="Calibri"/>
          <w:color w:val="333333"/>
        </w:rPr>
        <w:t>_csv</w:t>
      </w:r>
      <w:proofErr w:type="spellEnd"/>
      <w:r>
        <w:rPr>
          <w:rFonts w:ascii="Calibri" w:hAnsi="Calibri"/>
          <w:color w:val="333333"/>
        </w:rPr>
        <w:t>('students.csv'). Once loaded, the program prints basic dataset diagnostics including total record count and column headers.</w:t>
      </w:r>
    </w:p>
    <w:p w14:paraId="5AEC56FC" w14:textId="2208D093" w:rsidR="000F7105" w:rsidRDefault="000F7105" w:rsidP="000F7105">
      <w:pPr>
        <w:keepNext/>
        <w:spacing w:before="280" w:after="80"/>
      </w:pPr>
      <w:r>
        <w:rPr>
          <w:rFonts w:ascii="Calibri" w:hAnsi="Calibri"/>
          <w:b/>
          <w:color w:val="595959"/>
          <w:sz w:val="28"/>
        </w:rPr>
        <w:t>2 Calculating Totals and Averages</w:t>
      </w:r>
    </w:p>
    <w:p w14:paraId="37D1D7B7" w14:textId="77777777" w:rsidR="000F7105" w:rsidRDefault="000F7105" w:rsidP="000F7105">
      <w:pPr>
        <w:spacing w:after="120"/>
      </w:pPr>
      <w:r>
        <w:rPr>
          <w:rFonts w:ascii="Calibri" w:hAnsi="Calibri"/>
          <w:color w:val="333333"/>
        </w:rPr>
        <w:t>Using Pandas vectorization features, the system computes the aggregate total marks and percentage averages across all 5 subjects for each individual student:</w:t>
      </w:r>
    </w:p>
    <w:p w14:paraId="084D5CFA" w14:textId="77777777" w:rsidR="000F7105" w:rsidRDefault="000F7105" w:rsidP="000F7105">
      <w:pPr>
        <w:pStyle w:val="ListBullet"/>
        <w:tabs>
          <w:tab w:val="num" w:pos="360"/>
        </w:tabs>
        <w:spacing w:after="60"/>
        <w:ind w:left="360" w:hanging="360"/>
      </w:pPr>
      <w:proofErr w:type="spellStart"/>
      <w:r>
        <w:rPr>
          <w:rFonts w:ascii="Calibri" w:hAnsi="Calibri"/>
          <w:color w:val="333333"/>
        </w:rPr>
        <w:t>df</w:t>
      </w:r>
      <w:proofErr w:type="spellEnd"/>
      <w:r>
        <w:rPr>
          <w:rFonts w:ascii="Calibri" w:hAnsi="Calibri"/>
          <w:color w:val="333333"/>
        </w:rPr>
        <w:t xml:space="preserve">["Total"] = </w:t>
      </w:r>
      <w:proofErr w:type="spellStart"/>
      <w:proofErr w:type="gramStart"/>
      <w:r>
        <w:rPr>
          <w:rFonts w:ascii="Calibri" w:hAnsi="Calibri"/>
          <w:color w:val="333333"/>
        </w:rPr>
        <w:t>df</w:t>
      </w:r>
      <w:proofErr w:type="spellEnd"/>
      <w:r>
        <w:rPr>
          <w:rFonts w:ascii="Calibri" w:hAnsi="Calibri"/>
          <w:color w:val="333333"/>
        </w:rPr>
        <w:t>[</w:t>
      </w:r>
      <w:proofErr w:type="gramEnd"/>
      <w:r>
        <w:rPr>
          <w:rFonts w:ascii="Calibri" w:hAnsi="Calibri"/>
          <w:color w:val="333333"/>
        </w:rPr>
        <w:t>SUBJECTS</w:t>
      </w:r>
      <w:proofErr w:type="gramStart"/>
      <w:r>
        <w:rPr>
          <w:rFonts w:ascii="Calibri" w:hAnsi="Calibri"/>
          <w:color w:val="333333"/>
        </w:rPr>
        <w:t>].sum</w:t>
      </w:r>
      <w:proofErr w:type="gramEnd"/>
      <w:r>
        <w:rPr>
          <w:rFonts w:ascii="Calibri" w:hAnsi="Calibri"/>
          <w:color w:val="333333"/>
        </w:rPr>
        <w:t>(axis=1)</w:t>
      </w:r>
    </w:p>
    <w:p w14:paraId="1AF49FF7" w14:textId="77777777" w:rsidR="000F7105" w:rsidRDefault="000F7105" w:rsidP="000F7105">
      <w:pPr>
        <w:pStyle w:val="ListBullet"/>
        <w:tabs>
          <w:tab w:val="num" w:pos="360"/>
        </w:tabs>
        <w:spacing w:after="60"/>
        <w:ind w:left="360" w:hanging="360"/>
      </w:pPr>
      <w:proofErr w:type="spellStart"/>
      <w:r>
        <w:rPr>
          <w:rFonts w:ascii="Calibri" w:hAnsi="Calibri"/>
          <w:color w:val="333333"/>
        </w:rPr>
        <w:t>df</w:t>
      </w:r>
      <w:proofErr w:type="spellEnd"/>
      <w:r>
        <w:rPr>
          <w:rFonts w:ascii="Calibri" w:hAnsi="Calibri"/>
          <w:color w:val="333333"/>
        </w:rPr>
        <w:t xml:space="preserve">["Average"] = </w:t>
      </w:r>
      <w:proofErr w:type="spellStart"/>
      <w:proofErr w:type="gramStart"/>
      <w:r>
        <w:rPr>
          <w:rFonts w:ascii="Calibri" w:hAnsi="Calibri"/>
          <w:color w:val="333333"/>
        </w:rPr>
        <w:t>df</w:t>
      </w:r>
      <w:proofErr w:type="spellEnd"/>
      <w:r>
        <w:rPr>
          <w:rFonts w:ascii="Calibri" w:hAnsi="Calibri"/>
          <w:color w:val="333333"/>
        </w:rPr>
        <w:t>[</w:t>
      </w:r>
      <w:proofErr w:type="gramEnd"/>
      <w:r>
        <w:rPr>
          <w:rFonts w:ascii="Calibri" w:hAnsi="Calibri"/>
          <w:color w:val="333333"/>
        </w:rPr>
        <w:t>SUBJECTS</w:t>
      </w:r>
      <w:proofErr w:type="gramStart"/>
      <w:r>
        <w:rPr>
          <w:rFonts w:ascii="Calibri" w:hAnsi="Calibri"/>
          <w:color w:val="333333"/>
        </w:rPr>
        <w:t>].mean</w:t>
      </w:r>
      <w:proofErr w:type="gramEnd"/>
      <w:r>
        <w:rPr>
          <w:rFonts w:ascii="Calibri" w:hAnsi="Calibri"/>
          <w:color w:val="333333"/>
        </w:rPr>
        <w:t>(axis=1)</w:t>
      </w:r>
    </w:p>
    <w:p w14:paraId="35A98299" w14:textId="0CC5FEAB" w:rsidR="000F7105" w:rsidRDefault="000F7105" w:rsidP="000F7105">
      <w:pPr>
        <w:keepNext/>
        <w:spacing w:before="280" w:after="80"/>
      </w:pPr>
      <w:r>
        <w:rPr>
          <w:rFonts w:ascii="Calibri" w:hAnsi="Calibri"/>
          <w:b/>
          <w:color w:val="595959"/>
          <w:sz w:val="28"/>
        </w:rPr>
        <w:t>3 Grading and Pass/Fail Rules</w:t>
      </w:r>
    </w:p>
    <w:p w14:paraId="43040671" w14:textId="77777777" w:rsidR="000F7105" w:rsidRDefault="000F7105" w:rsidP="000F7105">
      <w:pPr>
        <w:spacing w:after="120"/>
      </w:pPr>
      <w:r>
        <w:rPr>
          <w:rFonts w:ascii="Calibri" w:hAnsi="Calibri"/>
          <w:color w:val="333333"/>
        </w:rPr>
        <w:t>Grades are assigned based on the student's overall average using a clear conditional mapping function:</w:t>
      </w:r>
    </w:p>
    <w:p w14:paraId="0C77F53F" w14:textId="77777777" w:rsidR="000F7105" w:rsidRDefault="000F7105" w:rsidP="000F7105">
      <w:pPr>
        <w:pStyle w:val="ListBullet"/>
        <w:tabs>
          <w:tab w:val="num" w:pos="360"/>
        </w:tabs>
        <w:spacing w:after="60"/>
        <w:ind w:left="360" w:hanging="360"/>
      </w:pPr>
      <w:r>
        <w:rPr>
          <w:rFonts w:ascii="Calibri" w:hAnsi="Calibri"/>
          <w:color w:val="333333"/>
        </w:rPr>
        <w:t>Average &gt;= 90: Grade A+</w:t>
      </w:r>
    </w:p>
    <w:p w14:paraId="71081D58" w14:textId="77777777" w:rsidR="000F7105" w:rsidRDefault="000F7105" w:rsidP="000F7105">
      <w:pPr>
        <w:pStyle w:val="ListBullet"/>
        <w:tabs>
          <w:tab w:val="num" w:pos="360"/>
        </w:tabs>
        <w:spacing w:after="60"/>
        <w:ind w:left="360" w:hanging="360"/>
      </w:pPr>
      <w:r>
        <w:rPr>
          <w:rFonts w:ascii="Calibri" w:hAnsi="Calibri"/>
          <w:color w:val="333333"/>
        </w:rPr>
        <w:t>Average &gt;= 80: Grade A</w:t>
      </w:r>
    </w:p>
    <w:p w14:paraId="5F5AA04B" w14:textId="77777777" w:rsidR="000F7105" w:rsidRDefault="000F7105" w:rsidP="000F7105">
      <w:pPr>
        <w:pStyle w:val="ListBullet"/>
        <w:tabs>
          <w:tab w:val="num" w:pos="360"/>
        </w:tabs>
        <w:spacing w:after="60"/>
        <w:ind w:left="360" w:hanging="360"/>
      </w:pPr>
      <w:r>
        <w:rPr>
          <w:rFonts w:ascii="Calibri" w:hAnsi="Calibri"/>
          <w:color w:val="333333"/>
        </w:rPr>
        <w:t>Average &gt;= 70: Grade B</w:t>
      </w:r>
    </w:p>
    <w:p w14:paraId="32C449AB" w14:textId="77777777" w:rsidR="000F7105" w:rsidRDefault="000F7105" w:rsidP="000F7105">
      <w:pPr>
        <w:pStyle w:val="ListBullet"/>
        <w:tabs>
          <w:tab w:val="num" w:pos="360"/>
        </w:tabs>
        <w:spacing w:after="60"/>
        <w:ind w:left="360" w:hanging="360"/>
      </w:pPr>
      <w:r>
        <w:rPr>
          <w:rFonts w:ascii="Calibri" w:hAnsi="Calibri"/>
          <w:color w:val="333333"/>
        </w:rPr>
        <w:t>Average &gt;= 60: Grade C</w:t>
      </w:r>
    </w:p>
    <w:p w14:paraId="2F4AF898" w14:textId="77777777" w:rsidR="000F7105" w:rsidRDefault="000F7105" w:rsidP="000F7105">
      <w:pPr>
        <w:pStyle w:val="ListBullet"/>
        <w:tabs>
          <w:tab w:val="num" w:pos="360"/>
        </w:tabs>
        <w:spacing w:after="60"/>
        <w:ind w:left="360" w:hanging="360"/>
      </w:pPr>
      <w:r>
        <w:rPr>
          <w:rFonts w:ascii="Calibri" w:hAnsi="Calibri"/>
          <w:color w:val="333333"/>
        </w:rPr>
        <w:t>Average &gt;= 50: Grade D</w:t>
      </w:r>
    </w:p>
    <w:p w14:paraId="6A2FA008" w14:textId="77777777" w:rsidR="000F7105" w:rsidRDefault="000F7105" w:rsidP="000F7105">
      <w:pPr>
        <w:pStyle w:val="ListBullet"/>
        <w:tabs>
          <w:tab w:val="num" w:pos="360"/>
        </w:tabs>
        <w:spacing w:after="60"/>
        <w:ind w:left="360" w:hanging="360"/>
      </w:pPr>
      <w:r>
        <w:rPr>
          <w:rFonts w:ascii="Calibri" w:hAnsi="Calibri"/>
          <w:color w:val="333333"/>
        </w:rPr>
        <w:t>Below 50: Grade F</w:t>
      </w:r>
    </w:p>
    <w:p w14:paraId="401B3151" w14:textId="77777777" w:rsidR="000F7105" w:rsidRDefault="000F7105" w:rsidP="000F7105">
      <w:pPr>
        <w:spacing w:after="120"/>
      </w:pPr>
      <w:r>
        <w:rPr>
          <w:rFonts w:ascii="Calibri" w:hAnsi="Calibri"/>
          <w:color w:val="333333"/>
        </w:rPr>
        <w:t>The pass/fail status is determined by evaluating whether a student scored at least 35 marks in every individual subject. If any subject score falls below 35, the student is marked as 'Fail'; otherwise, they are marked as 'Pass'.</w:t>
      </w:r>
    </w:p>
    <w:p w14:paraId="6E3FC52B" w14:textId="5D53E026" w:rsidR="000F7105" w:rsidRDefault="000F7105" w:rsidP="000F7105">
      <w:pPr>
        <w:keepNext/>
        <w:spacing w:before="280" w:after="80"/>
      </w:pPr>
      <w:r>
        <w:rPr>
          <w:rFonts w:ascii="Calibri" w:hAnsi="Calibri"/>
          <w:b/>
          <w:color w:val="595959"/>
          <w:sz w:val="28"/>
        </w:rPr>
        <w:t>4 NumPy Numerical Calculations &amp; Class Statistics</w:t>
      </w:r>
    </w:p>
    <w:p w14:paraId="1F7BED2C" w14:textId="77777777" w:rsidR="000F7105" w:rsidRDefault="000F7105" w:rsidP="000F7105">
      <w:pPr>
        <w:spacing w:after="120"/>
      </w:pPr>
      <w:r>
        <w:rPr>
          <w:rFonts w:ascii="Calibri" w:hAnsi="Calibri"/>
          <w:color w:val="333333"/>
        </w:rPr>
        <w:t>NumPy is utilized to extract the numerical average column into a NumPy array and compute key class-wide statistical measures:</w:t>
      </w:r>
    </w:p>
    <w:p w14:paraId="70466FD9" w14:textId="77777777" w:rsidR="000F7105" w:rsidRDefault="000F7105" w:rsidP="000F7105">
      <w:pPr>
        <w:pStyle w:val="ListBullet"/>
        <w:tabs>
          <w:tab w:val="num" w:pos="360"/>
        </w:tabs>
        <w:spacing w:after="60"/>
        <w:ind w:left="360" w:hanging="360"/>
      </w:pPr>
      <w:r>
        <w:rPr>
          <w:rFonts w:ascii="Calibri" w:hAnsi="Calibri"/>
          <w:color w:val="333333"/>
        </w:rPr>
        <w:t>Class Average: 72.48</w:t>
      </w:r>
    </w:p>
    <w:p w14:paraId="593DC0E1" w14:textId="77777777" w:rsidR="000F7105" w:rsidRDefault="000F7105" w:rsidP="000F7105">
      <w:pPr>
        <w:pStyle w:val="ListBullet"/>
        <w:tabs>
          <w:tab w:val="num" w:pos="360"/>
        </w:tabs>
        <w:spacing w:after="60"/>
        <w:ind w:left="360" w:hanging="360"/>
      </w:pPr>
      <w:r>
        <w:rPr>
          <w:rFonts w:ascii="Calibri" w:hAnsi="Calibri"/>
          <w:color w:val="333333"/>
        </w:rPr>
        <w:t>Highest Student Average: 96.00</w:t>
      </w:r>
    </w:p>
    <w:p w14:paraId="311D6B0E" w14:textId="77777777" w:rsidR="000F7105" w:rsidRDefault="000F7105" w:rsidP="000F7105">
      <w:pPr>
        <w:pStyle w:val="ListBullet"/>
        <w:tabs>
          <w:tab w:val="num" w:pos="360"/>
        </w:tabs>
        <w:spacing w:after="60"/>
        <w:ind w:left="360" w:hanging="360"/>
      </w:pPr>
      <w:r>
        <w:rPr>
          <w:rFonts w:ascii="Calibri" w:hAnsi="Calibri"/>
          <w:color w:val="333333"/>
        </w:rPr>
        <w:t>Lowest Student Average: 39.40</w:t>
      </w:r>
    </w:p>
    <w:p w14:paraId="50A0C077" w14:textId="77777777" w:rsidR="000F7105" w:rsidRDefault="000F7105" w:rsidP="000F7105">
      <w:pPr>
        <w:pStyle w:val="ListBullet"/>
        <w:tabs>
          <w:tab w:val="num" w:pos="360"/>
        </w:tabs>
        <w:spacing w:after="60"/>
        <w:ind w:left="360" w:hanging="360"/>
      </w:pPr>
      <w:r>
        <w:rPr>
          <w:rFonts w:ascii="Calibri" w:hAnsi="Calibri"/>
          <w:color w:val="333333"/>
        </w:rPr>
        <w:t>Pass / Fail Distribution: 19 students passed, 1 student failed.</w:t>
      </w:r>
    </w:p>
    <w:p w14:paraId="420480E7" w14:textId="09C0F0F0" w:rsidR="000F7105" w:rsidRDefault="000F7105" w:rsidP="000F7105">
      <w:pPr>
        <w:keepNext/>
        <w:spacing w:before="280" w:after="80"/>
      </w:pPr>
      <w:r>
        <w:rPr>
          <w:rFonts w:ascii="Calibri" w:hAnsi="Calibri"/>
          <w:b/>
          <w:color w:val="595959"/>
          <w:sz w:val="28"/>
        </w:rPr>
        <w:t>5 Subject-Wise Analysis &amp; Top Performers</w:t>
      </w:r>
    </w:p>
    <w:p w14:paraId="41D1F86E" w14:textId="77777777" w:rsidR="000F7105" w:rsidRDefault="000F7105" w:rsidP="000F7105">
      <w:pPr>
        <w:spacing w:after="120"/>
      </w:pPr>
      <w:r>
        <w:rPr>
          <w:rFonts w:ascii="Calibri" w:hAnsi="Calibri"/>
          <w:color w:val="333333"/>
        </w:rPr>
        <w:t>Subject performance averages are calculated across the entire cohort. The analysis reveals that the best-performing subject is 'History' with an average of 73.50.</w:t>
      </w:r>
    </w:p>
    <w:p w14:paraId="2F347DFC" w14:textId="77777777" w:rsidR="000F7105" w:rsidRDefault="000F7105" w:rsidP="000F7105">
      <w:pPr>
        <w:spacing w:after="120"/>
      </w:pPr>
      <w:r>
        <w:rPr>
          <w:rFonts w:ascii="Calibri" w:hAnsi="Calibri"/>
          <w:color w:val="333333"/>
        </w:rPr>
        <w:t xml:space="preserve">Finally, the system identifies the top 3 performing students in the cohort using </w:t>
      </w:r>
      <w:proofErr w:type="spellStart"/>
      <w:proofErr w:type="gramStart"/>
      <w:r>
        <w:rPr>
          <w:rFonts w:ascii="Calibri" w:hAnsi="Calibri"/>
          <w:color w:val="333333"/>
        </w:rPr>
        <w:t>df.nlargest</w:t>
      </w:r>
      <w:proofErr w:type="spellEnd"/>
      <w:proofErr w:type="gramEnd"/>
      <w:r>
        <w:rPr>
          <w:rFonts w:ascii="Calibri" w:hAnsi="Calibri"/>
          <w:color w:val="333333"/>
        </w:rPr>
        <w:t>(3, "Average").</w:t>
      </w:r>
    </w:p>
    <w:p w14:paraId="673E058D" w14:textId="77777777" w:rsidR="00B1038C" w:rsidRDefault="00B1038C" w:rsidP="00D143C5">
      <w:pPr>
        <w:spacing w:before="2000" w:after="240"/>
        <w:rPr>
          <w:color w:val="000000" w:themeColor="text1"/>
          <w:sz w:val="28"/>
          <w:szCs w:val="28"/>
        </w:rPr>
        <w:sectPr w:rsidR="00B1038C" w:rsidSect="00B1038C">
          <w:pgSz w:w="11906" w:h="16838"/>
          <w:pgMar w:top="794" w:right="1134" w:bottom="680" w:left="1134" w:header="709" w:footer="709" w:gutter="0"/>
          <w:cols w:space="708"/>
          <w:docGrid w:linePitch="360"/>
        </w:sectPr>
      </w:pPr>
    </w:p>
    <w:p w14:paraId="4B8CBC6C" w14:textId="01F100A7" w:rsidR="00B1038C" w:rsidRPr="00B1038C" w:rsidRDefault="00B1038C" w:rsidP="00B1038C">
      <w:pPr>
        <w:keepNext/>
        <w:spacing w:before="360" w:after="120"/>
        <w:rPr>
          <w:color w:val="000000" w:themeColor="text1"/>
          <w:sz w:val="56"/>
          <w:szCs w:val="56"/>
        </w:rPr>
      </w:pPr>
      <w:r w:rsidRPr="00B1038C">
        <w:rPr>
          <w:rFonts w:ascii="Calibri" w:hAnsi="Calibri"/>
          <w:b/>
          <w:color w:val="000000" w:themeColor="text1"/>
          <w:sz w:val="56"/>
          <w:szCs w:val="56"/>
        </w:rPr>
        <w:lastRenderedPageBreak/>
        <w:t xml:space="preserve"> Key Features</w:t>
      </w:r>
    </w:p>
    <w:p w14:paraId="71255ED0" w14:textId="77777777" w:rsidR="00B1038C" w:rsidRPr="00B1038C" w:rsidRDefault="00B1038C" w:rsidP="00B1038C">
      <w:pPr>
        <w:spacing w:after="120"/>
        <w:rPr>
          <w:sz w:val="28"/>
          <w:szCs w:val="28"/>
        </w:rPr>
      </w:pPr>
      <w:r w:rsidRPr="00B1038C">
        <w:rPr>
          <w:rFonts w:ascii="Calibri" w:hAnsi="Calibri"/>
          <w:color w:val="333333"/>
          <w:sz w:val="28"/>
          <w:szCs w:val="28"/>
        </w:rPr>
        <w:t>The Student Performance Analytics System incorporates the following core functional features:</w:t>
      </w:r>
    </w:p>
    <w:p w14:paraId="41B33AC3"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Automated CSV Data Ingestion: Seamlessly loads and validates student records from tabular files.</w:t>
      </w:r>
    </w:p>
    <w:p w14:paraId="13E22595"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Dynamic Metric Computation: Automatically calculates individual totals, percentages, and subject averages.</w:t>
      </w:r>
    </w:p>
    <w:p w14:paraId="65C87754"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Rule-Based Grading Engine: Applies standard academic grading thresholds from A+ down to F.</w:t>
      </w:r>
    </w:p>
    <w:p w14:paraId="5696C62E"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Strict Academic Pass/Fail Verification: Evaluates subject-level thresholds to ensure remedial identification.</w:t>
      </w:r>
    </w:p>
    <w:p w14:paraId="713DA56E"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NumPy-Powered Statistical Summary: Computes overall class averages, highest/lowest scores, and demographic totals.</w:t>
      </w:r>
    </w:p>
    <w:p w14:paraId="65005B2E"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Subject-Wise Performance Breakdown: Ranks subjects by average cohort scores to identify academic strengths.</w:t>
      </w:r>
    </w:p>
    <w:p w14:paraId="59B6D50B" w14:textId="77777777" w:rsidR="00B1038C" w:rsidRPr="00B1038C" w:rsidRDefault="00B1038C" w:rsidP="00B1038C">
      <w:pPr>
        <w:pStyle w:val="ListBullet"/>
        <w:tabs>
          <w:tab w:val="num" w:pos="360"/>
        </w:tabs>
        <w:spacing w:after="60"/>
        <w:ind w:left="360" w:hanging="360"/>
        <w:rPr>
          <w:sz w:val="28"/>
          <w:szCs w:val="28"/>
        </w:rPr>
      </w:pPr>
      <w:r w:rsidRPr="00B1038C">
        <w:rPr>
          <w:rFonts w:ascii="Calibri" w:hAnsi="Calibri"/>
          <w:color w:val="333333"/>
          <w:sz w:val="28"/>
          <w:szCs w:val="28"/>
        </w:rPr>
        <w:t>Top Performer Identification: Extracts and displays the top 3 ranking students in the institution.</w:t>
      </w:r>
    </w:p>
    <w:p w14:paraId="62B47942" w14:textId="3194CBC2" w:rsidR="000F7105" w:rsidRDefault="000F7105" w:rsidP="00D143C5">
      <w:pPr>
        <w:spacing w:before="2000" w:after="240"/>
        <w:rPr>
          <w:color w:val="000000" w:themeColor="text1"/>
          <w:sz w:val="28"/>
          <w:szCs w:val="28"/>
        </w:rPr>
      </w:pPr>
    </w:p>
    <w:p w14:paraId="081709DE" w14:textId="77777777" w:rsidR="00145CFF" w:rsidRDefault="00145CFF" w:rsidP="00D143C5">
      <w:pPr>
        <w:spacing w:before="2000" w:after="240"/>
        <w:rPr>
          <w:color w:val="000000" w:themeColor="text1"/>
          <w:sz w:val="28"/>
          <w:szCs w:val="28"/>
        </w:rPr>
      </w:pPr>
    </w:p>
    <w:p w14:paraId="12320E44" w14:textId="77777777" w:rsidR="00145CFF" w:rsidRDefault="00145CFF" w:rsidP="00D143C5">
      <w:pPr>
        <w:spacing w:before="2000" w:after="240"/>
        <w:rPr>
          <w:color w:val="000000" w:themeColor="text1"/>
          <w:sz w:val="28"/>
          <w:szCs w:val="28"/>
        </w:rPr>
      </w:pPr>
    </w:p>
    <w:p w14:paraId="4A4545C6" w14:textId="3AD04C7A" w:rsidR="00B1038C" w:rsidRDefault="00B1038C" w:rsidP="00B1038C">
      <w:pPr>
        <w:keepNext/>
        <w:spacing w:before="120" w:after="120"/>
        <w:rPr>
          <w:rFonts w:ascii="Calibri" w:hAnsi="Calibri"/>
          <w:b/>
          <w:color w:val="000000" w:themeColor="text1"/>
          <w:sz w:val="56"/>
          <w:szCs w:val="56"/>
        </w:rPr>
      </w:pPr>
      <w:r w:rsidRPr="00B1038C">
        <w:rPr>
          <w:rFonts w:ascii="Calibri" w:hAnsi="Calibri"/>
          <w:b/>
          <w:color w:val="000000" w:themeColor="text1"/>
          <w:sz w:val="56"/>
          <w:szCs w:val="56"/>
        </w:rPr>
        <w:lastRenderedPageBreak/>
        <w:t>Output / Screenshots</w:t>
      </w:r>
    </w:p>
    <w:p w14:paraId="0AC52705" w14:textId="0B35E2D1" w:rsidR="00145CFF" w:rsidRPr="00B1038C" w:rsidRDefault="00145CFF" w:rsidP="00145CFF">
      <w:pPr>
        <w:keepNext/>
        <w:spacing w:before="120" w:after="100" w:afterAutospacing="1"/>
        <w:rPr>
          <w:color w:val="000000" w:themeColor="text1"/>
          <w:sz w:val="56"/>
          <w:szCs w:val="56"/>
        </w:rPr>
      </w:pPr>
      <w:r>
        <w:rPr>
          <w:noProof/>
          <w:color w:val="000000" w:themeColor="text1"/>
          <w:sz w:val="56"/>
          <w:szCs w:val="56"/>
          <w14:ligatures w14:val="standardContextual"/>
        </w:rPr>
        <w:drawing>
          <wp:inline distT="0" distB="0" distL="0" distR="0" wp14:anchorId="2D4B1D74" wp14:editId="40E9519E">
            <wp:extent cx="6408420" cy="5318760"/>
            <wp:effectExtent l="0" t="0" r="0" b="0"/>
            <wp:docPr id="166759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0055" name="Picture 1667590055"/>
                    <pic:cNvPicPr/>
                  </pic:nvPicPr>
                  <pic:blipFill>
                    <a:blip r:embed="rId6">
                      <a:extLst>
                        <a:ext uri="{28A0092B-C50C-407E-A947-70E740481C1C}">
                          <a14:useLocalDpi xmlns:a14="http://schemas.microsoft.com/office/drawing/2010/main" val="0"/>
                        </a:ext>
                      </a:extLst>
                    </a:blip>
                    <a:stretch>
                      <a:fillRect/>
                    </a:stretch>
                  </pic:blipFill>
                  <pic:spPr>
                    <a:xfrm>
                      <a:off x="0" y="0"/>
                      <a:ext cx="6408420" cy="5318760"/>
                    </a:xfrm>
                    <a:prstGeom prst="rect">
                      <a:avLst/>
                    </a:prstGeom>
                  </pic:spPr>
                </pic:pic>
              </a:graphicData>
            </a:graphic>
          </wp:inline>
        </w:drawing>
      </w:r>
    </w:p>
    <w:p w14:paraId="2349F227" w14:textId="06D1115A" w:rsidR="00145CFF" w:rsidRDefault="00145CFF" w:rsidP="00145CFF">
      <w:pPr>
        <w:spacing w:before="120" w:after="100" w:afterAutospacing="1"/>
        <w:ind w:left="-454" w:right="-624"/>
        <w:jc w:val="right"/>
        <w:rPr>
          <w:noProof/>
          <w:color w:val="000000" w:themeColor="text1"/>
          <w:sz w:val="28"/>
          <w:szCs w:val="28"/>
          <w14:ligatures w14:val="standardContextual"/>
        </w:rPr>
      </w:pPr>
      <w:r>
        <w:rPr>
          <w:noProof/>
          <w:color w:val="000000" w:themeColor="text1"/>
          <w:sz w:val="28"/>
          <w:szCs w:val="28"/>
          <w14:ligatures w14:val="standardContextual"/>
        </w:rPr>
        <w:drawing>
          <wp:inline distT="0" distB="0" distL="0" distR="0" wp14:anchorId="35DCD9B7" wp14:editId="34EBB70F">
            <wp:extent cx="2750820" cy="1996440"/>
            <wp:effectExtent l="0" t="0" r="0" b="3810"/>
            <wp:docPr id="15993761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76179" name="Picture 1599376179"/>
                    <pic:cNvPicPr/>
                  </pic:nvPicPr>
                  <pic:blipFill>
                    <a:blip r:embed="rId7">
                      <a:extLst>
                        <a:ext uri="{28A0092B-C50C-407E-A947-70E740481C1C}">
                          <a14:useLocalDpi xmlns:a14="http://schemas.microsoft.com/office/drawing/2010/main" val="0"/>
                        </a:ext>
                      </a:extLst>
                    </a:blip>
                    <a:stretch>
                      <a:fillRect/>
                    </a:stretch>
                  </pic:blipFill>
                  <pic:spPr>
                    <a:xfrm>
                      <a:off x="0" y="0"/>
                      <a:ext cx="2751060" cy="1996614"/>
                    </a:xfrm>
                    <a:prstGeom prst="rect">
                      <a:avLst/>
                    </a:prstGeom>
                  </pic:spPr>
                </pic:pic>
              </a:graphicData>
            </a:graphic>
          </wp:inline>
        </w:drawing>
      </w:r>
    </w:p>
    <w:p w14:paraId="3DCA08F4" w14:textId="36D784CC" w:rsidR="00B1038C" w:rsidRDefault="00145CFF" w:rsidP="00145CFF">
      <w:pPr>
        <w:spacing w:after="100" w:afterAutospacing="1"/>
        <w:ind w:left="57" w:right="624"/>
        <w:rPr>
          <w:color w:val="000000" w:themeColor="text1"/>
          <w:sz w:val="28"/>
          <w:szCs w:val="28"/>
        </w:rPr>
      </w:pPr>
      <w:r>
        <w:rPr>
          <w:noProof/>
          <w:color w:val="000000" w:themeColor="text1"/>
          <w:sz w:val="28"/>
          <w:szCs w:val="28"/>
          <w14:ligatures w14:val="standardContextual"/>
        </w:rPr>
        <w:drawing>
          <wp:inline distT="0" distB="0" distL="0" distR="0" wp14:anchorId="050E4581" wp14:editId="10574C10">
            <wp:extent cx="2148840" cy="1112520"/>
            <wp:effectExtent l="0" t="0" r="3810" b="0"/>
            <wp:docPr id="242994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4490" name="Picture 242994490"/>
                    <pic:cNvPicPr/>
                  </pic:nvPicPr>
                  <pic:blipFill>
                    <a:blip r:embed="rId8">
                      <a:extLst>
                        <a:ext uri="{28A0092B-C50C-407E-A947-70E740481C1C}">
                          <a14:useLocalDpi xmlns:a14="http://schemas.microsoft.com/office/drawing/2010/main" val="0"/>
                        </a:ext>
                      </a:extLst>
                    </a:blip>
                    <a:stretch>
                      <a:fillRect/>
                    </a:stretch>
                  </pic:blipFill>
                  <pic:spPr>
                    <a:xfrm>
                      <a:off x="0" y="0"/>
                      <a:ext cx="2149045" cy="1112626"/>
                    </a:xfrm>
                    <a:prstGeom prst="rect">
                      <a:avLst/>
                    </a:prstGeom>
                  </pic:spPr>
                </pic:pic>
              </a:graphicData>
            </a:graphic>
          </wp:inline>
        </w:drawing>
      </w:r>
    </w:p>
    <w:p w14:paraId="6BB9F9FC" w14:textId="402748D4" w:rsidR="00DE47C2" w:rsidRPr="00DE47C2" w:rsidRDefault="00DE47C2" w:rsidP="00DE47C2">
      <w:pPr>
        <w:keepNext/>
        <w:spacing w:before="360" w:after="120"/>
        <w:rPr>
          <w:color w:val="000000" w:themeColor="text1"/>
          <w:sz w:val="56"/>
          <w:szCs w:val="56"/>
        </w:rPr>
      </w:pPr>
      <w:r w:rsidRPr="00DE47C2">
        <w:rPr>
          <w:rFonts w:ascii="Calibri" w:hAnsi="Calibri"/>
          <w:b/>
          <w:color w:val="000000" w:themeColor="text1"/>
          <w:sz w:val="56"/>
          <w:szCs w:val="56"/>
        </w:rPr>
        <w:lastRenderedPageBreak/>
        <w:t>Final Outcome</w:t>
      </w:r>
    </w:p>
    <w:p w14:paraId="58B827BD" w14:textId="77777777" w:rsidR="00DE47C2" w:rsidRPr="00DE47C2" w:rsidRDefault="00DE47C2" w:rsidP="00DE47C2">
      <w:pPr>
        <w:spacing w:after="120"/>
        <w:rPr>
          <w:sz w:val="28"/>
          <w:szCs w:val="28"/>
        </w:rPr>
      </w:pPr>
      <w:r w:rsidRPr="00DE47C2">
        <w:rPr>
          <w:rFonts w:ascii="Calibri" w:hAnsi="Calibri"/>
          <w:color w:val="333333"/>
          <w:sz w:val="28"/>
          <w:szCs w:val="28"/>
        </w:rPr>
        <w:t>The Student Performance Analytics System successfully achieves all functional and analytical requirements outlined by EWB Courses. By leveraging Pandas for tabular data management and NumPy for vectorized numerical computations, the application delivers rapid, error-free academic evaluations.</w:t>
      </w:r>
    </w:p>
    <w:p w14:paraId="2BD96CC8" w14:textId="77777777" w:rsidR="00DE47C2" w:rsidRPr="00DE47C2" w:rsidRDefault="00DE47C2" w:rsidP="00DE47C2">
      <w:pPr>
        <w:spacing w:after="120"/>
        <w:rPr>
          <w:sz w:val="28"/>
          <w:szCs w:val="28"/>
        </w:rPr>
      </w:pPr>
      <w:r w:rsidRPr="00DE47C2">
        <w:rPr>
          <w:rFonts w:ascii="Calibri" w:hAnsi="Calibri"/>
          <w:color w:val="333333"/>
          <w:sz w:val="28"/>
          <w:szCs w:val="28"/>
        </w:rPr>
        <w:t>Key achievements of the project include:</w:t>
      </w:r>
    </w:p>
    <w:p w14:paraId="4F2EF671" w14:textId="77777777" w:rsidR="00DE47C2" w:rsidRPr="00DE47C2" w:rsidRDefault="00DE47C2" w:rsidP="00DE47C2">
      <w:pPr>
        <w:pStyle w:val="ListBullet"/>
        <w:tabs>
          <w:tab w:val="num" w:pos="360"/>
        </w:tabs>
        <w:spacing w:after="60"/>
        <w:ind w:left="360" w:hanging="360"/>
        <w:rPr>
          <w:sz w:val="28"/>
          <w:szCs w:val="28"/>
        </w:rPr>
      </w:pPr>
      <w:r w:rsidRPr="00DE47C2">
        <w:rPr>
          <w:rFonts w:ascii="Calibri" w:hAnsi="Calibri"/>
          <w:color w:val="333333"/>
          <w:sz w:val="28"/>
          <w:szCs w:val="28"/>
        </w:rPr>
        <w:t>Flawless execution of data ingestion and automated metric calculations across 20 student records.</w:t>
      </w:r>
    </w:p>
    <w:p w14:paraId="57B13952" w14:textId="77777777" w:rsidR="00DE47C2" w:rsidRPr="00DE47C2" w:rsidRDefault="00DE47C2" w:rsidP="00DE47C2">
      <w:pPr>
        <w:pStyle w:val="ListBullet"/>
        <w:tabs>
          <w:tab w:val="num" w:pos="360"/>
        </w:tabs>
        <w:spacing w:after="60"/>
        <w:ind w:left="360" w:hanging="360"/>
        <w:rPr>
          <w:sz w:val="28"/>
          <w:szCs w:val="28"/>
        </w:rPr>
      </w:pPr>
      <w:r w:rsidRPr="00DE47C2">
        <w:rPr>
          <w:rFonts w:ascii="Calibri" w:hAnsi="Calibri"/>
          <w:color w:val="333333"/>
          <w:sz w:val="28"/>
          <w:szCs w:val="28"/>
        </w:rPr>
        <w:t>Clear identification of cohort academic standing, demonstrating a robust class average of 72.48%.</w:t>
      </w:r>
    </w:p>
    <w:p w14:paraId="44F0EAB0" w14:textId="77777777" w:rsidR="00DE47C2" w:rsidRPr="00DE47C2" w:rsidRDefault="00DE47C2" w:rsidP="00DE47C2">
      <w:pPr>
        <w:pStyle w:val="ListBullet"/>
        <w:tabs>
          <w:tab w:val="num" w:pos="360"/>
        </w:tabs>
        <w:spacing w:after="60"/>
        <w:ind w:left="360" w:hanging="360"/>
        <w:rPr>
          <w:sz w:val="28"/>
          <w:szCs w:val="28"/>
        </w:rPr>
      </w:pPr>
      <w:r w:rsidRPr="00DE47C2">
        <w:rPr>
          <w:rFonts w:ascii="Calibri" w:hAnsi="Calibri"/>
          <w:color w:val="333333"/>
          <w:sz w:val="28"/>
          <w:szCs w:val="28"/>
        </w:rPr>
        <w:t>Accurate identification of academic achievers (led by Riya with an exceptional 96.00% average) and students requiring additional academic support.</w:t>
      </w:r>
    </w:p>
    <w:p w14:paraId="69682AFE" w14:textId="77777777" w:rsidR="00DE47C2" w:rsidRPr="00DE47C2" w:rsidRDefault="00DE47C2" w:rsidP="00DE47C2">
      <w:pPr>
        <w:pStyle w:val="ListBullet"/>
        <w:tabs>
          <w:tab w:val="num" w:pos="360"/>
        </w:tabs>
        <w:spacing w:after="60"/>
        <w:ind w:left="360" w:hanging="360"/>
        <w:rPr>
          <w:sz w:val="28"/>
          <w:szCs w:val="28"/>
        </w:rPr>
      </w:pPr>
      <w:r w:rsidRPr="00DE47C2">
        <w:rPr>
          <w:rFonts w:ascii="Calibri" w:hAnsi="Calibri"/>
          <w:color w:val="333333"/>
          <w:sz w:val="28"/>
          <w:szCs w:val="28"/>
        </w:rPr>
        <w:t>Demonstration of clean, modular, and maintainable Python programming practices suitable for engineering and data science applications.</w:t>
      </w:r>
    </w:p>
    <w:p w14:paraId="3756B0D5" w14:textId="77777777" w:rsidR="00DE47C2" w:rsidRDefault="00DE47C2" w:rsidP="00DE47C2">
      <w:pPr>
        <w:pStyle w:val="ListBullet"/>
        <w:numPr>
          <w:ilvl w:val="0"/>
          <w:numId w:val="0"/>
        </w:numPr>
        <w:spacing w:after="60"/>
        <w:rPr>
          <w:rFonts w:ascii="Calibri" w:hAnsi="Calibri"/>
          <w:color w:val="333333"/>
          <w:sz w:val="28"/>
          <w:szCs w:val="28"/>
        </w:rPr>
      </w:pPr>
    </w:p>
    <w:p w14:paraId="6171C435" w14:textId="77777777" w:rsidR="00DE47C2" w:rsidRDefault="00DE47C2" w:rsidP="00DE47C2">
      <w:pPr>
        <w:pStyle w:val="ListBullet"/>
        <w:numPr>
          <w:ilvl w:val="0"/>
          <w:numId w:val="0"/>
        </w:numPr>
        <w:spacing w:after="60"/>
        <w:rPr>
          <w:rFonts w:ascii="Calibri" w:hAnsi="Calibri"/>
          <w:color w:val="333333"/>
          <w:sz w:val="28"/>
          <w:szCs w:val="28"/>
        </w:rPr>
      </w:pPr>
    </w:p>
    <w:p w14:paraId="43769103" w14:textId="77777777" w:rsidR="00DE47C2" w:rsidRDefault="00DE47C2" w:rsidP="00DE47C2">
      <w:pPr>
        <w:pStyle w:val="ListBullet"/>
        <w:numPr>
          <w:ilvl w:val="0"/>
          <w:numId w:val="0"/>
        </w:numPr>
        <w:spacing w:after="60"/>
        <w:rPr>
          <w:rFonts w:ascii="Calibri" w:hAnsi="Calibri"/>
          <w:color w:val="333333"/>
          <w:sz w:val="28"/>
          <w:szCs w:val="28"/>
        </w:rPr>
      </w:pPr>
    </w:p>
    <w:p w14:paraId="186C3165" w14:textId="77777777" w:rsidR="00DE47C2" w:rsidRDefault="00DE47C2" w:rsidP="00DE47C2">
      <w:pPr>
        <w:pStyle w:val="ListBullet"/>
        <w:numPr>
          <w:ilvl w:val="0"/>
          <w:numId w:val="0"/>
        </w:numPr>
        <w:spacing w:after="60"/>
        <w:rPr>
          <w:rFonts w:ascii="Calibri" w:hAnsi="Calibri"/>
          <w:color w:val="333333"/>
          <w:sz w:val="28"/>
          <w:szCs w:val="28"/>
        </w:rPr>
      </w:pPr>
    </w:p>
    <w:p w14:paraId="333E6CD8" w14:textId="77777777" w:rsidR="00DE47C2" w:rsidRDefault="00DE47C2" w:rsidP="00DE47C2">
      <w:pPr>
        <w:pStyle w:val="ListBullet"/>
        <w:numPr>
          <w:ilvl w:val="0"/>
          <w:numId w:val="0"/>
        </w:numPr>
        <w:spacing w:after="60"/>
        <w:rPr>
          <w:rFonts w:ascii="Calibri" w:hAnsi="Calibri"/>
          <w:color w:val="333333"/>
          <w:sz w:val="28"/>
          <w:szCs w:val="28"/>
        </w:rPr>
      </w:pPr>
    </w:p>
    <w:p w14:paraId="15869888" w14:textId="77777777" w:rsidR="00DE47C2" w:rsidRDefault="00DE47C2" w:rsidP="00DE47C2">
      <w:pPr>
        <w:pStyle w:val="ListBullet"/>
        <w:numPr>
          <w:ilvl w:val="0"/>
          <w:numId w:val="0"/>
        </w:numPr>
        <w:spacing w:after="60"/>
        <w:rPr>
          <w:rFonts w:ascii="Calibri" w:hAnsi="Calibri"/>
          <w:color w:val="333333"/>
          <w:sz w:val="28"/>
          <w:szCs w:val="28"/>
        </w:rPr>
      </w:pPr>
    </w:p>
    <w:p w14:paraId="0C8EC616" w14:textId="77777777" w:rsidR="00DE47C2" w:rsidRDefault="00DE47C2" w:rsidP="00DE47C2">
      <w:pPr>
        <w:pStyle w:val="ListBullet"/>
        <w:numPr>
          <w:ilvl w:val="0"/>
          <w:numId w:val="0"/>
        </w:numPr>
        <w:spacing w:after="60"/>
        <w:rPr>
          <w:rFonts w:ascii="Calibri" w:hAnsi="Calibri"/>
          <w:color w:val="333333"/>
          <w:sz w:val="28"/>
          <w:szCs w:val="28"/>
        </w:rPr>
      </w:pPr>
    </w:p>
    <w:p w14:paraId="4F9114EF" w14:textId="77777777" w:rsidR="00DE47C2" w:rsidRDefault="00DE47C2" w:rsidP="00DE47C2">
      <w:pPr>
        <w:pStyle w:val="ListBullet"/>
        <w:numPr>
          <w:ilvl w:val="0"/>
          <w:numId w:val="0"/>
        </w:numPr>
        <w:spacing w:after="60"/>
        <w:rPr>
          <w:rFonts w:ascii="Calibri" w:hAnsi="Calibri"/>
          <w:color w:val="333333"/>
          <w:sz w:val="28"/>
          <w:szCs w:val="28"/>
        </w:rPr>
      </w:pPr>
    </w:p>
    <w:p w14:paraId="39269A1E" w14:textId="77777777" w:rsidR="00DE47C2" w:rsidRDefault="00DE47C2" w:rsidP="00DE47C2">
      <w:pPr>
        <w:pStyle w:val="ListBullet"/>
        <w:numPr>
          <w:ilvl w:val="0"/>
          <w:numId w:val="0"/>
        </w:numPr>
        <w:spacing w:after="60"/>
        <w:rPr>
          <w:rFonts w:ascii="Calibri" w:hAnsi="Calibri"/>
          <w:color w:val="333333"/>
          <w:sz w:val="28"/>
          <w:szCs w:val="28"/>
        </w:rPr>
      </w:pPr>
    </w:p>
    <w:p w14:paraId="44AFF290" w14:textId="77777777" w:rsidR="00DE47C2" w:rsidRDefault="00DE47C2" w:rsidP="00DE47C2">
      <w:pPr>
        <w:pStyle w:val="ListBullet"/>
        <w:numPr>
          <w:ilvl w:val="0"/>
          <w:numId w:val="0"/>
        </w:numPr>
        <w:spacing w:after="60"/>
        <w:rPr>
          <w:rFonts w:ascii="Calibri" w:hAnsi="Calibri"/>
          <w:color w:val="333333"/>
          <w:sz w:val="28"/>
          <w:szCs w:val="28"/>
        </w:rPr>
      </w:pPr>
    </w:p>
    <w:p w14:paraId="732533F1" w14:textId="77777777" w:rsidR="00DE47C2" w:rsidRDefault="00DE47C2" w:rsidP="00DE47C2">
      <w:pPr>
        <w:pStyle w:val="ListBullet"/>
        <w:numPr>
          <w:ilvl w:val="0"/>
          <w:numId w:val="0"/>
        </w:numPr>
        <w:spacing w:after="60"/>
        <w:rPr>
          <w:rFonts w:ascii="Calibri" w:hAnsi="Calibri"/>
          <w:color w:val="333333"/>
          <w:sz w:val="28"/>
          <w:szCs w:val="28"/>
        </w:rPr>
      </w:pPr>
    </w:p>
    <w:p w14:paraId="3253900D" w14:textId="77777777" w:rsidR="00DE47C2" w:rsidRDefault="00DE47C2" w:rsidP="00DE47C2">
      <w:pPr>
        <w:pStyle w:val="ListBullet"/>
        <w:numPr>
          <w:ilvl w:val="0"/>
          <w:numId w:val="0"/>
        </w:numPr>
        <w:spacing w:after="60"/>
        <w:rPr>
          <w:rFonts w:ascii="Calibri" w:hAnsi="Calibri"/>
          <w:color w:val="333333"/>
          <w:sz w:val="28"/>
          <w:szCs w:val="28"/>
        </w:rPr>
      </w:pPr>
    </w:p>
    <w:p w14:paraId="44CDE7F8" w14:textId="77777777" w:rsidR="00DE47C2" w:rsidRDefault="00DE47C2" w:rsidP="00DE47C2">
      <w:pPr>
        <w:pStyle w:val="ListBullet"/>
        <w:numPr>
          <w:ilvl w:val="0"/>
          <w:numId w:val="0"/>
        </w:numPr>
        <w:spacing w:after="60"/>
        <w:rPr>
          <w:rFonts w:ascii="Calibri" w:hAnsi="Calibri"/>
          <w:color w:val="333333"/>
          <w:sz w:val="28"/>
          <w:szCs w:val="28"/>
        </w:rPr>
      </w:pPr>
    </w:p>
    <w:p w14:paraId="4C7307F1" w14:textId="77777777" w:rsidR="00DE47C2" w:rsidRDefault="00DE47C2" w:rsidP="00DE47C2">
      <w:pPr>
        <w:pStyle w:val="ListBullet"/>
        <w:numPr>
          <w:ilvl w:val="0"/>
          <w:numId w:val="0"/>
        </w:numPr>
        <w:spacing w:after="60"/>
        <w:rPr>
          <w:rFonts w:ascii="Calibri" w:hAnsi="Calibri"/>
          <w:color w:val="333333"/>
          <w:sz w:val="28"/>
          <w:szCs w:val="28"/>
        </w:rPr>
      </w:pPr>
    </w:p>
    <w:p w14:paraId="6D69B838" w14:textId="77777777" w:rsidR="00DE47C2" w:rsidRDefault="00DE47C2" w:rsidP="00DE47C2">
      <w:pPr>
        <w:pStyle w:val="ListBullet"/>
        <w:numPr>
          <w:ilvl w:val="0"/>
          <w:numId w:val="0"/>
        </w:numPr>
        <w:spacing w:after="60"/>
        <w:rPr>
          <w:rFonts w:ascii="Calibri" w:hAnsi="Calibri"/>
          <w:color w:val="333333"/>
          <w:sz w:val="28"/>
          <w:szCs w:val="28"/>
        </w:rPr>
      </w:pPr>
    </w:p>
    <w:p w14:paraId="5AEC205D" w14:textId="77777777" w:rsidR="00DE47C2" w:rsidRDefault="00DE47C2" w:rsidP="00DE47C2">
      <w:pPr>
        <w:pStyle w:val="ListBullet"/>
        <w:numPr>
          <w:ilvl w:val="0"/>
          <w:numId w:val="0"/>
        </w:numPr>
        <w:spacing w:after="60"/>
        <w:rPr>
          <w:rFonts w:ascii="Calibri" w:hAnsi="Calibri"/>
          <w:color w:val="333333"/>
          <w:sz w:val="28"/>
          <w:szCs w:val="28"/>
        </w:rPr>
      </w:pPr>
    </w:p>
    <w:p w14:paraId="08446810" w14:textId="77777777" w:rsidR="00DE47C2" w:rsidRDefault="00DE47C2" w:rsidP="00DE47C2">
      <w:pPr>
        <w:pStyle w:val="ListBullet"/>
        <w:numPr>
          <w:ilvl w:val="0"/>
          <w:numId w:val="0"/>
        </w:numPr>
        <w:spacing w:after="60"/>
        <w:rPr>
          <w:rFonts w:ascii="Calibri" w:hAnsi="Calibri"/>
          <w:color w:val="333333"/>
          <w:sz w:val="28"/>
          <w:szCs w:val="28"/>
        </w:rPr>
      </w:pPr>
    </w:p>
    <w:p w14:paraId="44A4FB99" w14:textId="77777777" w:rsidR="00DE47C2" w:rsidRDefault="00DE47C2" w:rsidP="00DE47C2">
      <w:pPr>
        <w:pStyle w:val="ListBullet"/>
        <w:numPr>
          <w:ilvl w:val="0"/>
          <w:numId w:val="0"/>
        </w:numPr>
        <w:spacing w:after="60"/>
        <w:rPr>
          <w:rFonts w:ascii="Calibri" w:hAnsi="Calibri"/>
          <w:color w:val="333333"/>
          <w:sz w:val="28"/>
          <w:szCs w:val="28"/>
        </w:rPr>
      </w:pPr>
    </w:p>
    <w:p w14:paraId="3CDD91A9" w14:textId="77777777" w:rsidR="00DE47C2" w:rsidRDefault="00DE47C2" w:rsidP="00DE47C2">
      <w:pPr>
        <w:pStyle w:val="ListBullet"/>
        <w:numPr>
          <w:ilvl w:val="0"/>
          <w:numId w:val="0"/>
        </w:numPr>
        <w:spacing w:after="60"/>
        <w:rPr>
          <w:rFonts w:ascii="Calibri" w:hAnsi="Calibri"/>
          <w:color w:val="333333"/>
          <w:sz w:val="28"/>
          <w:szCs w:val="28"/>
        </w:rPr>
      </w:pPr>
    </w:p>
    <w:p w14:paraId="2D24FE4F" w14:textId="77777777" w:rsidR="00DE47C2" w:rsidRDefault="00DE47C2" w:rsidP="00DE47C2">
      <w:pPr>
        <w:pStyle w:val="ListBullet"/>
        <w:numPr>
          <w:ilvl w:val="0"/>
          <w:numId w:val="0"/>
        </w:numPr>
        <w:spacing w:after="60"/>
        <w:rPr>
          <w:rFonts w:ascii="Calibri" w:hAnsi="Calibri"/>
          <w:color w:val="333333"/>
          <w:sz w:val="28"/>
          <w:szCs w:val="28"/>
        </w:rPr>
      </w:pPr>
    </w:p>
    <w:p w14:paraId="6077818E" w14:textId="77777777" w:rsidR="00DE47C2" w:rsidRDefault="00DE47C2" w:rsidP="00DE47C2">
      <w:pPr>
        <w:pStyle w:val="ListBullet"/>
        <w:numPr>
          <w:ilvl w:val="0"/>
          <w:numId w:val="0"/>
        </w:numPr>
        <w:spacing w:after="60"/>
        <w:rPr>
          <w:rFonts w:ascii="Calibri" w:hAnsi="Calibri"/>
          <w:color w:val="333333"/>
          <w:sz w:val="28"/>
          <w:szCs w:val="28"/>
        </w:rPr>
      </w:pPr>
    </w:p>
    <w:p w14:paraId="3F15A649" w14:textId="77777777" w:rsidR="00DE47C2" w:rsidRDefault="00DE47C2" w:rsidP="00DE47C2">
      <w:pPr>
        <w:pStyle w:val="ListBullet"/>
        <w:numPr>
          <w:ilvl w:val="0"/>
          <w:numId w:val="0"/>
        </w:numPr>
        <w:spacing w:after="60"/>
        <w:rPr>
          <w:rFonts w:ascii="Calibri" w:hAnsi="Calibri"/>
          <w:color w:val="333333"/>
          <w:sz w:val="28"/>
          <w:szCs w:val="28"/>
        </w:rPr>
      </w:pPr>
    </w:p>
    <w:p w14:paraId="595C46AD" w14:textId="77777777" w:rsidR="00DE47C2" w:rsidRDefault="00DE47C2" w:rsidP="00DE47C2">
      <w:pPr>
        <w:pStyle w:val="ListBullet"/>
        <w:numPr>
          <w:ilvl w:val="0"/>
          <w:numId w:val="0"/>
        </w:numPr>
        <w:spacing w:after="60"/>
        <w:rPr>
          <w:rFonts w:ascii="Calibri" w:hAnsi="Calibri"/>
          <w:color w:val="333333"/>
          <w:sz w:val="28"/>
          <w:szCs w:val="28"/>
        </w:rPr>
      </w:pPr>
    </w:p>
    <w:p w14:paraId="29E6D6EF" w14:textId="3AACA35D" w:rsidR="00DE47C2" w:rsidRPr="00DE47C2" w:rsidRDefault="00DE47C2" w:rsidP="00DE47C2">
      <w:pPr>
        <w:keepNext/>
        <w:spacing w:before="360" w:after="120"/>
        <w:rPr>
          <w:sz w:val="56"/>
          <w:szCs w:val="56"/>
        </w:rPr>
      </w:pPr>
      <w:r w:rsidRPr="00DE47C2">
        <w:rPr>
          <w:rFonts w:ascii="Calibri" w:hAnsi="Calibri"/>
          <w:b/>
          <w:color w:val="1F4E78"/>
          <w:sz w:val="56"/>
          <w:szCs w:val="56"/>
        </w:rPr>
        <w:t xml:space="preserve"> </w:t>
      </w:r>
      <w:r w:rsidRPr="00E76419">
        <w:rPr>
          <w:rFonts w:ascii="Calibri" w:hAnsi="Calibri"/>
          <w:b/>
          <w:color w:val="000000" w:themeColor="text1"/>
          <w:sz w:val="56"/>
          <w:szCs w:val="56"/>
        </w:rPr>
        <w:t>Challenges and Learning</w:t>
      </w:r>
    </w:p>
    <w:p w14:paraId="17D061FF" w14:textId="77777777" w:rsidR="00DE47C2" w:rsidRPr="00DE47C2" w:rsidRDefault="00DE47C2" w:rsidP="00DE47C2">
      <w:pPr>
        <w:keepNext/>
        <w:spacing w:before="280" w:after="80"/>
        <w:rPr>
          <w:sz w:val="32"/>
          <w:szCs w:val="32"/>
        </w:rPr>
      </w:pPr>
      <w:r w:rsidRPr="00DE47C2">
        <w:rPr>
          <w:rFonts w:ascii="Calibri" w:hAnsi="Calibri"/>
          <w:b/>
          <w:color w:val="595959"/>
          <w:sz w:val="32"/>
          <w:szCs w:val="32"/>
        </w:rPr>
        <w:t>Challenges Faced:</w:t>
      </w:r>
    </w:p>
    <w:p w14:paraId="304C3EF1" w14:textId="77777777" w:rsidR="00DE47C2" w:rsidRPr="00DE47C2" w:rsidRDefault="00DE47C2" w:rsidP="00DE47C2">
      <w:pPr>
        <w:pStyle w:val="ListBullet"/>
        <w:tabs>
          <w:tab w:val="num" w:pos="360"/>
        </w:tabs>
        <w:spacing w:after="60"/>
        <w:ind w:left="360" w:hanging="360"/>
        <w:rPr>
          <w:sz w:val="32"/>
          <w:szCs w:val="32"/>
        </w:rPr>
      </w:pPr>
      <w:r w:rsidRPr="00DE47C2">
        <w:rPr>
          <w:rFonts w:ascii="Calibri" w:hAnsi="Calibri"/>
          <w:color w:val="333333"/>
          <w:sz w:val="32"/>
          <w:szCs w:val="32"/>
        </w:rPr>
        <w:t>Dataset Formatting &amp; Alignment: Ensuring that column names in students.csv matched exactly with the key strings expected by the Pandas aggregation functions in main.py required careful validation.</w:t>
      </w:r>
    </w:p>
    <w:p w14:paraId="78176C14" w14:textId="77777777" w:rsidR="00DE47C2" w:rsidRPr="00DE47C2" w:rsidRDefault="00DE47C2" w:rsidP="00DE47C2">
      <w:pPr>
        <w:pStyle w:val="ListBullet"/>
        <w:tabs>
          <w:tab w:val="num" w:pos="360"/>
        </w:tabs>
        <w:spacing w:after="60"/>
        <w:ind w:left="360" w:hanging="360"/>
        <w:rPr>
          <w:sz w:val="32"/>
          <w:szCs w:val="32"/>
        </w:rPr>
      </w:pPr>
      <w:r w:rsidRPr="00DE47C2">
        <w:rPr>
          <w:rFonts w:ascii="Calibri" w:hAnsi="Calibri"/>
          <w:color w:val="333333"/>
          <w:sz w:val="32"/>
          <w:szCs w:val="32"/>
        </w:rPr>
        <w:t>Conditional Pass/Fail Logic: Implementing a robust row-wise condition to verify that every subject met the minimum threshold of 35 marks rather than relying solely on the aggregate average.</w:t>
      </w:r>
    </w:p>
    <w:p w14:paraId="359A34E0" w14:textId="77777777" w:rsidR="00DE47C2" w:rsidRPr="00DE47C2" w:rsidRDefault="00DE47C2" w:rsidP="00DE47C2">
      <w:pPr>
        <w:keepNext/>
        <w:spacing w:before="280" w:after="80"/>
        <w:rPr>
          <w:sz w:val="32"/>
          <w:szCs w:val="32"/>
        </w:rPr>
      </w:pPr>
      <w:r w:rsidRPr="00DE47C2">
        <w:rPr>
          <w:rFonts w:ascii="Calibri" w:hAnsi="Calibri"/>
          <w:b/>
          <w:color w:val="595959"/>
          <w:sz w:val="32"/>
          <w:szCs w:val="32"/>
        </w:rPr>
        <w:t>Key Learnings:</w:t>
      </w:r>
    </w:p>
    <w:p w14:paraId="77EB47B8" w14:textId="77777777" w:rsidR="00DE47C2" w:rsidRPr="00DE47C2" w:rsidRDefault="00DE47C2" w:rsidP="00DE47C2">
      <w:pPr>
        <w:pStyle w:val="ListBullet"/>
        <w:tabs>
          <w:tab w:val="num" w:pos="360"/>
        </w:tabs>
        <w:spacing w:after="60"/>
        <w:ind w:left="360" w:hanging="360"/>
        <w:rPr>
          <w:sz w:val="32"/>
          <w:szCs w:val="32"/>
        </w:rPr>
      </w:pPr>
      <w:r w:rsidRPr="00DE47C2">
        <w:rPr>
          <w:rFonts w:ascii="Calibri" w:hAnsi="Calibri"/>
          <w:color w:val="333333"/>
          <w:sz w:val="32"/>
          <w:szCs w:val="32"/>
        </w:rPr>
        <w:t xml:space="preserve">Gained hands-on proficiency in utilizing Pandas </w:t>
      </w:r>
      <w:proofErr w:type="spellStart"/>
      <w:r w:rsidRPr="00DE47C2">
        <w:rPr>
          <w:rFonts w:ascii="Calibri" w:hAnsi="Calibri"/>
          <w:color w:val="333333"/>
          <w:sz w:val="32"/>
          <w:szCs w:val="32"/>
        </w:rPr>
        <w:t>DataFrames</w:t>
      </w:r>
      <w:proofErr w:type="spellEnd"/>
      <w:r w:rsidRPr="00DE47C2">
        <w:rPr>
          <w:rFonts w:ascii="Calibri" w:hAnsi="Calibri"/>
          <w:color w:val="333333"/>
          <w:sz w:val="32"/>
          <w:szCs w:val="32"/>
        </w:rPr>
        <w:t xml:space="preserve"> for filtering, summing, and computing statistical metrics.</w:t>
      </w:r>
    </w:p>
    <w:p w14:paraId="182B4F96" w14:textId="77777777" w:rsidR="00DE47C2" w:rsidRPr="00DE47C2" w:rsidRDefault="00DE47C2" w:rsidP="00DE47C2">
      <w:pPr>
        <w:pStyle w:val="ListBullet"/>
        <w:tabs>
          <w:tab w:val="num" w:pos="360"/>
        </w:tabs>
        <w:spacing w:after="60"/>
        <w:ind w:left="360" w:hanging="360"/>
        <w:rPr>
          <w:sz w:val="32"/>
          <w:szCs w:val="32"/>
        </w:rPr>
      </w:pPr>
      <w:r w:rsidRPr="00DE47C2">
        <w:rPr>
          <w:rFonts w:ascii="Calibri" w:hAnsi="Calibri"/>
          <w:color w:val="333333"/>
          <w:sz w:val="32"/>
          <w:szCs w:val="32"/>
        </w:rPr>
        <w:t xml:space="preserve">Learned how to integrate NumPy array operations seamlessly with </w:t>
      </w:r>
      <w:proofErr w:type="gramStart"/>
      <w:r w:rsidRPr="00DE47C2">
        <w:rPr>
          <w:rFonts w:ascii="Calibri" w:hAnsi="Calibri"/>
          <w:color w:val="333333"/>
          <w:sz w:val="32"/>
          <w:szCs w:val="32"/>
        </w:rPr>
        <w:t>Pandas</w:t>
      </w:r>
      <w:proofErr w:type="gramEnd"/>
      <w:r w:rsidRPr="00DE47C2">
        <w:rPr>
          <w:rFonts w:ascii="Calibri" w:hAnsi="Calibri"/>
          <w:color w:val="333333"/>
          <w:sz w:val="32"/>
          <w:szCs w:val="32"/>
        </w:rPr>
        <w:t xml:space="preserve"> series for high-performance numerical analysis.</w:t>
      </w:r>
    </w:p>
    <w:p w14:paraId="5098FD24" w14:textId="77777777" w:rsidR="00DE47C2" w:rsidRPr="00DE47C2" w:rsidRDefault="00DE47C2" w:rsidP="00DE47C2">
      <w:pPr>
        <w:pStyle w:val="ListBullet"/>
        <w:tabs>
          <w:tab w:val="num" w:pos="360"/>
        </w:tabs>
        <w:spacing w:after="60"/>
        <w:ind w:left="360" w:hanging="360"/>
        <w:rPr>
          <w:sz w:val="32"/>
          <w:szCs w:val="32"/>
        </w:rPr>
      </w:pPr>
      <w:r w:rsidRPr="00DE47C2">
        <w:rPr>
          <w:rFonts w:ascii="Calibri" w:hAnsi="Calibri"/>
          <w:color w:val="333333"/>
          <w:sz w:val="32"/>
          <w:szCs w:val="32"/>
        </w:rPr>
        <w:t>Understood the importance of writing modular, reusable Python functions with clean variable naming and descriptive comments.</w:t>
      </w:r>
    </w:p>
    <w:p w14:paraId="40A4A8DD" w14:textId="77777777" w:rsidR="00DE47C2" w:rsidRPr="00DE47C2" w:rsidRDefault="00DE47C2" w:rsidP="00DE47C2">
      <w:pPr>
        <w:pStyle w:val="ListBullet"/>
        <w:numPr>
          <w:ilvl w:val="0"/>
          <w:numId w:val="0"/>
        </w:numPr>
        <w:spacing w:after="60"/>
        <w:rPr>
          <w:sz w:val="28"/>
          <w:szCs w:val="28"/>
        </w:rPr>
      </w:pPr>
    </w:p>
    <w:p w14:paraId="2C7740F3" w14:textId="77777777" w:rsidR="00DE47C2" w:rsidRDefault="00DE47C2" w:rsidP="00145CFF">
      <w:pPr>
        <w:spacing w:after="100" w:afterAutospacing="1"/>
        <w:ind w:left="57" w:right="624"/>
        <w:rPr>
          <w:color w:val="000000" w:themeColor="text1"/>
          <w:sz w:val="28"/>
          <w:szCs w:val="28"/>
        </w:rPr>
      </w:pPr>
    </w:p>
    <w:p w14:paraId="5352933E" w14:textId="321CF0FE" w:rsidR="00145CFF" w:rsidRDefault="00145CFF" w:rsidP="00145CFF">
      <w:pPr>
        <w:spacing w:before="240" w:after="100" w:afterAutospacing="1"/>
        <w:rPr>
          <w:color w:val="000000" w:themeColor="text1"/>
          <w:sz w:val="28"/>
          <w:szCs w:val="28"/>
        </w:rPr>
      </w:pPr>
    </w:p>
    <w:p w14:paraId="2D7AF476" w14:textId="77777777" w:rsidR="00145CFF" w:rsidRDefault="00145CFF" w:rsidP="00145CFF">
      <w:pPr>
        <w:spacing w:before="240" w:after="100" w:afterAutospacing="1"/>
        <w:rPr>
          <w:color w:val="000000" w:themeColor="text1"/>
          <w:sz w:val="28"/>
          <w:szCs w:val="28"/>
        </w:rPr>
      </w:pPr>
    </w:p>
    <w:p w14:paraId="52A7103B" w14:textId="36E56730" w:rsidR="00145CFF" w:rsidRDefault="00145CFF" w:rsidP="00145CFF">
      <w:pPr>
        <w:spacing w:before="240" w:after="100" w:afterAutospacing="1"/>
        <w:rPr>
          <w:color w:val="000000" w:themeColor="text1"/>
          <w:sz w:val="28"/>
          <w:szCs w:val="28"/>
        </w:rPr>
      </w:pPr>
    </w:p>
    <w:p w14:paraId="3AA630D4" w14:textId="1A399773" w:rsidR="00B1038C" w:rsidRDefault="00B1038C" w:rsidP="00B1038C">
      <w:pPr>
        <w:spacing w:before="1560" w:after="240"/>
        <w:rPr>
          <w:color w:val="000000" w:themeColor="text1"/>
          <w:sz w:val="28"/>
          <w:szCs w:val="28"/>
        </w:rPr>
      </w:pPr>
    </w:p>
    <w:p w14:paraId="5E310545" w14:textId="77777777" w:rsidR="00DE47C2" w:rsidRPr="00DE47C2" w:rsidRDefault="00DE47C2" w:rsidP="00DE47C2">
      <w:pPr>
        <w:keepNext/>
        <w:spacing w:before="360" w:after="120"/>
        <w:rPr>
          <w:color w:val="000000" w:themeColor="text1"/>
          <w:sz w:val="56"/>
          <w:szCs w:val="56"/>
        </w:rPr>
      </w:pPr>
      <w:r w:rsidRPr="00DE47C2">
        <w:rPr>
          <w:rFonts w:ascii="Calibri" w:hAnsi="Calibri"/>
          <w:b/>
          <w:color w:val="000000" w:themeColor="text1"/>
          <w:sz w:val="56"/>
          <w:szCs w:val="56"/>
        </w:rPr>
        <w:lastRenderedPageBreak/>
        <w:t>GitHub Repository</w:t>
      </w:r>
    </w:p>
    <w:p w14:paraId="19A416AA" w14:textId="77777777" w:rsidR="00DE47C2" w:rsidRPr="00DE47C2" w:rsidRDefault="00DE47C2" w:rsidP="00DE47C2">
      <w:pPr>
        <w:spacing w:after="120"/>
        <w:rPr>
          <w:sz w:val="28"/>
          <w:szCs w:val="28"/>
        </w:rPr>
      </w:pPr>
      <w:r w:rsidRPr="00DE47C2">
        <w:rPr>
          <w:rFonts w:ascii="Calibri" w:hAnsi="Calibri"/>
          <w:color w:val="333333"/>
          <w:sz w:val="28"/>
          <w:szCs w:val="28"/>
        </w:rPr>
        <w:t>The complete project files, including main.py, students.csv, README.md, and this documentation report, have been organized and pushed to a dedicated GitHub repository as required by EWB Courses.</w:t>
      </w:r>
    </w:p>
    <w:p w14:paraId="47062F21" w14:textId="77777777" w:rsidR="00DE47C2" w:rsidRDefault="00DE47C2" w:rsidP="00DE47C2">
      <w:pPr>
        <w:spacing w:after="120"/>
        <w:rPr>
          <w:rFonts w:ascii="Calibri" w:hAnsi="Calibri"/>
          <w:color w:val="333333"/>
          <w:sz w:val="28"/>
          <w:szCs w:val="28"/>
        </w:rPr>
      </w:pPr>
      <w:r w:rsidRPr="00DE47C2">
        <w:rPr>
          <w:rFonts w:ascii="Calibri" w:hAnsi="Calibri"/>
          <w:color w:val="333333"/>
          <w:sz w:val="28"/>
          <w:szCs w:val="28"/>
        </w:rPr>
        <w:t>Repository Link:</w:t>
      </w:r>
    </w:p>
    <w:p w14:paraId="356D55E6" w14:textId="664F5CEC" w:rsidR="00277B9D" w:rsidRPr="00DE47C2" w:rsidRDefault="00277B9D" w:rsidP="00DE47C2">
      <w:pPr>
        <w:spacing w:after="120"/>
        <w:rPr>
          <w:sz w:val="28"/>
          <w:szCs w:val="28"/>
        </w:rPr>
      </w:pPr>
      <w:r w:rsidRPr="00277B9D">
        <w:rPr>
          <w:sz w:val="28"/>
          <w:szCs w:val="28"/>
        </w:rPr>
        <w:t>https://github.com/ADITYA402-make/student-performance-analytics/tree/main</w:t>
      </w:r>
    </w:p>
    <w:p w14:paraId="5D423AFC" w14:textId="6648F379" w:rsidR="00B1038C" w:rsidRPr="00D143C5" w:rsidRDefault="00B1038C" w:rsidP="00B1038C">
      <w:pPr>
        <w:spacing w:before="1560" w:after="240"/>
        <w:rPr>
          <w:color w:val="000000" w:themeColor="text1"/>
          <w:sz w:val="28"/>
          <w:szCs w:val="28"/>
        </w:rPr>
      </w:pPr>
    </w:p>
    <w:sectPr w:rsidR="00B1038C" w:rsidRPr="00D143C5" w:rsidSect="00145CFF">
      <w:pgSz w:w="11906" w:h="16838"/>
      <w:pgMar w:top="454" w:right="1440" w:bottom="144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8CA69A"/>
    <w:lvl w:ilvl="0">
      <w:start w:val="1"/>
      <w:numFmt w:val="bullet"/>
      <w:pStyle w:val="ListBullet"/>
      <w:lvlText w:val=""/>
      <w:lvlJc w:val="left"/>
      <w:pPr>
        <w:tabs>
          <w:tab w:val="num" w:pos="360"/>
        </w:tabs>
        <w:ind w:left="360" w:hanging="360"/>
      </w:pPr>
      <w:rPr>
        <w:rFonts w:ascii="Symbol" w:hAnsi="Symbol" w:hint="default"/>
      </w:rPr>
    </w:lvl>
  </w:abstractNum>
  <w:num w:numId="1" w16cid:durableId="155165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C5"/>
    <w:rsid w:val="000F7105"/>
    <w:rsid w:val="00126DDD"/>
    <w:rsid w:val="00145CFF"/>
    <w:rsid w:val="00277B9D"/>
    <w:rsid w:val="002812DA"/>
    <w:rsid w:val="002C59B6"/>
    <w:rsid w:val="004265BA"/>
    <w:rsid w:val="00595BC9"/>
    <w:rsid w:val="00700506"/>
    <w:rsid w:val="00B1038C"/>
    <w:rsid w:val="00D143C5"/>
    <w:rsid w:val="00DE47C2"/>
    <w:rsid w:val="00E76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F9434"/>
  <w15:chartTrackingRefBased/>
  <w15:docId w15:val="{ABACE914-1B33-452B-AF16-071AE6D8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3C5"/>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D14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3C5"/>
    <w:rPr>
      <w:rFonts w:eastAsiaTheme="majorEastAsia" w:cstheme="majorBidi"/>
      <w:color w:val="272727" w:themeColor="text1" w:themeTint="D8"/>
    </w:rPr>
  </w:style>
  <w:style w:type="paragraph" w:styleId="Title">
    <w:name w:val="Title"/>
    <w:basedOn w:val="Normal"/>
    <w:next w:val="Normal"/>
    <w:link w:val="TitleChar"/>
    <w:uiPriority w:val="10"/>
    <w:qFormat/>
    <w:rsid w:val="00D1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3C5"/>
    <w:pPr>
      <w:spacing w:before="160"/>
      <w:jc w:val="center"/>
    </w:pPr>
    <w:rPr>
      <w:i/>
      <w:iCs/>
      <w:color w:val="404040" w:themeColor="text1" w:themeTint="BF"/>
    </w:rPr>
  </w:style>
  <w:style w:type="character" w:customStyle="1" w:styleId="QuoteChar">
    <w:name w:val="Quote Char"/>
    <w:basedOn w:val="DefaultParagraphFont"/>
    <w:link w:val="Quote"/>
    <w:uiPriority w:val="29"/>
    <w:rsid w:val="00D143C5"/>
    <w:rPr>
      <w:i/>
      <w:iCs/>
      <w:color w:val="404040" w:themeColor="text1" w:themeTint="BF"/>
    </w:rPr>
  </w:style>
  <w:style w:type="paragraph" w:styleId="ListParagraph">
    <w:name w:val="List Paragraph"/>
    <w:basedOn w:val="Normal"/>
    <w:uiPriority w:val="34"/>
    <w:qFormat/>
    <w:rsid w:val="00D143C5"/>
    <w:pPr>
      <w:ind w:left="720"/>
      <w:contextualSpacing/>
    </w:pPr>
  </w:style>
  <w:style w:type="character" w:styleId="IntenseEmphasis">
    <w:name w:val="Intense Emphasis"/>
    <w:basedOn w:val="DefaultParagraphFont"/>
    <w:uiPriority w:val="21"/>
    <w:qFormat/>
    <w:rsid w:val="00D143C5"/>
    <w:rPr>
      <w:i/>
      <w:iCs/>
      <w:color w:val="2F5496" w:themeColor="accent1" w:themeShade="BF"/>
    </w:rPr>
  </w:style>
  <w:style w:type="paragraph" w:styleId="IntenseQuote">
    <w:name w:val="Intense Quote"/>
    <w:basedOn w:val="Normal"/>
    <w:next w:val="Normal"/>
    <w:link w:val="IntenseQuoteChar"/>
    <w:uiPriority w:val="30"/>
    <w:qFormat/>
    <w:rsid w:val="00D14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3C5"/>
    <w:rPr>
      <w:i/>
      <w:iCs/>
      <w:color w:val="2F5496" w:themeColor="accent1" w:themeShade="BF"/>
    </w:rPr>
  </w:style>
  <w:style w:type="character" w:styleId="IntenseReference">
    <w:name w:val="Intense Reference"/>
    <w:basedOn w:val="DefaultParagraphFont"/>
    <w:uiPriority w:val="32"/>
    <w:qFormat/>
    <w:rsid w:val="00D143C5"/>
    <w:rPr>
      <w:b/>
      <w:bCs/>
      <w:smallCaps/>
      <w:color w:val="2F5496" w:themeColor="accent1" w:themeShade="BF"/>
      <w:spacing w:val="5"/>
    </w:rPr>
  </w:style>
  <w:style w:type="paragraph" w:styleId="ListBullet">
    <w:name w:val="List Bullet"/>
    <w:basedOn w:val="Normal"/>
    <w:uiPriority w:val="99"/>
    <w:unhideWhenUsed/>
    <w:rsid w:val="00D143C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DEFD5-7926-424C-9D62-D55BF7414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jain</dc:creator>
  <cp:keywords/>
  <dc:description/>
  <cp:lastModifiedBy>aditya jain</cp:lastModifiedBy>
  <cp:revision>2</cp:revision>
  <dcterms:created xsi:type="dcterms:W3CDTF">2026-10-26T10:36:00Z</dcterms:created>
  <dcterms:modified xsi:type="dcterms:W3CDTF">2026-10-26T11:41:00Z</dcterms:modified>
</cp:coreProperties>
</file>