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80" w:before="0"/>
        <w:jc w:val="center"/>
      </w:pPr>
      <w:r>
        <w:rPr>
          <w:rFonts w:ascii="Courier New" w:cs="Courier New" w:eastAsia="Courier New" w:hAnsi="Courier New"/>
          <w:b/>
          <w:bCs/>
          <w:color w:val="7C6AF7"/>
          <w:sz w:val="72"/>
          <w:szCs w:val="72"/>
        </w:rPr>
        <w:t xml:space="preserve">NexChat_</w:t>
      </w:r>
    </w:p>
    <w:p>
      <w:pPr>
        <w:spacing w:after="240" w:before="0"/>
        <w:jc w:val="center"/>
      </w:pPr>
      <w:r>
        <w:rPr>
          <w:rFonts w:ascii="Arial" w:cs="Arial" w:eastAsia="Arial" w:hAnsi="Arial"/>
          <w:color w:val="6B7280"/>
          <w:sz w:val="32"/>
          <w:szCs w:val="32"/>
        </w:rPr>
        <w:t xml:space="preserve">Technical Documentation</w:t>
      </w:r>
    </w:p>
    <w:p>
      <w:pPr>
        <w:pBdr>
          <w:bottom w:val="single" w:color="7C6AF7" w:sz="6" w:space="8"/>
        </w:pBdr>
        <w:spacing w:after="320" w:before="0"/>
        <w:jc w:val="center"/>
      </w:pPr>
    </w:p>
    <w:p>
      <w:pPr>
        <w:spacing w:before="80"/>
      </w:pPr>
    </w:p>
    <w:p>
      <w:pPr>
        <w:spacing w:after="80" w:before="0"/>
        <w:jc w:val="center"/>
      </w:pPr>
      <w:r>
        <w:rPr>
          <w:rFonts w:ascii="Arial" w:cs="Arial" w:eastAsia="Arial" w:hAnsi="Arial"/>
          <w:color w:val="1A1A2E"/>
          <w:sz w:val="28"/>
          <w:szCs w:val="28"/>
        </w:rPr>
        <w:t xml:space="preserve">Real-Time Chat Application</w:t>
      </w:r>
    </w:p>
    <w:p>
      <w:pPr>
        <w:spacing w:after="80" w:before="0"/>
        <w:jc w:val="center"/>
      </w:pPr>
      <w:r>
        <w:rPr>
          <w:rFonts w:ascii="Arial" w:cs="Arial" w:eastAsia="Arial" w:hAnsi="Arial"/>
          <w:color w:val="1A1A2E"/>
          <w:sz w:val="28"/>
          <w:szCs w:val="28"/>
        </w:rPr>
        <w:t xml:space="preserve">with MongoDB + In-Memory Cache</w:t>
      </w:r>
    </w:p>
    <w:p>
      <w:pPr>
        <w:spacing w:before="200"/>
      </w:pPr>
    </w:p>
    <w:p>
      <w:pPr>
        <w:jc w:val="center"/>
      </w:pPr>
      <w:r>
        <w:rPr>
          <w:rFonts w:ascii="Arial" w:cs="Arial" w:eastAsia="Arial" w:hAnsi="Arial"/>
          <w:color w:val="6B7280"/>
          <w:sz w:val="22"/>
          <w:szCs w:val="22"/>
        </w:rPr>
        <w:t xml:space="preserve">Version 1.0  •  May 2026</w:t>
      </w:r>
    </w:p>
    <w:p>
      <w:r>
        <w:br/>
      </w:r>
    </w:p>
    <w:p>
      <w:pPr>
        <w:pStyle w:val="Heading1"/>
        <w:pBdr>
          <w:bottom w:val="single" w:color="7C6AF7" w:sz="8" w:space="6"/>
        </w:pBdr>
        <w:spacing w:after="160" w:before="400"/>
      </w:pPr>
      <w:r>
        <w:rPr>
          <w:rFonts w:ascii="Arial" w:cs="Arial" w:eastAsia="Arial" w:hAnsi="Arial"/>
          <w:b/>
          <w:bCs/>
          <w:color w:val="7C6AF7"/>
          <w:sz w:val="36"/>
          <w:szCs w:val="36"/>
        </w:rPr>
        <w:t xml:space="preserve">1. Overview</w:t>
      </w:r>
    </w:p>
    <w:p>
      <w:pPr>
        <w:spacing w:after="160" w:before="100"/>
      </w:pPr>
      <w:r>
        <w:rPr>
          <w:rFonts w:ascii="Arial" w:cs="Arial" w:eastAsia="Arial" w:hAnsi="Arial"/>
          <w:i/>
          <w:iCs/>
          <w:color w:val="6B7280"/>
          <w:sz w:val="24"/>
          <w:szCs w:val="24"/>
        </w:rPr>
        <w:t xml:space="preserve">NexChat is a production-grade, real-time group chat application built on Node.js, Express, Socket.IO, and MongoDB — with a hand-rolled in-memory cache layer replacing Redis entirely.</w:t>
      </w:r>
    </w:p>
    <w:p>
      <w:pPr>
        <w:spacing w:before="120"/>
      </w:pPr>
    </w:p>
    <w:p>
      <w:pPr>
        <w:spacing w:after="120" w:before="80"/>
      </w:pPr>
      <w:r>
        <w:rPr>
          <w:rFonts w:ascii="Arial" w:cs="Arial" w:eastAsia="Arial" w:hAnsi="Arial"/>
          <w:color w:val="1A1A2E"/>
          <w:sz w:val="22"/>
          <w:szCs w:val="22"/>
        </w:rPr>
        <w:t xml:space="preserve">The application allows multiple users to join named channels, exchange messages in real-time, react with emoji, see who is typing, and monitor live cache performance — all from a single-page browser interface.</w:t>
      </w:r>
    </w:p>
    <w:p>
      <w:pPr>
        <w:spacing w:before="120"/>
      </w:pPr>
    </w:p>
    <w:p>
      <w:pPr>
        <w:pStyle w:val="Heading2"/>
        <w:spacing w:after="120" w:before="320"/>
      </w:pPr>
      <w:r>
        <w:rPr>
          <w:rFonts w:ascii="Arial" w:cs="Arial" w:eastAsia="Arial" w:hAnsi="Arial"/>
          <w:b/>
          <w:bCs/>
          <w:color w:val="1A1A2E"/>
          <w:sz w:val="28"/>
          <w:szCs w:val="28"/>
        </w:rPr>
        <w:t xml:space="preserve">1.1  Key Design Goals</w:t>
      </w:r>
    </w:p>
    <w:p>
      <w:pPr>
        <w:pStyle w:val="ListParagraph"/>
        <w:numPr>
          <w:ilvl w:val="0"/>
          <w:numId w:val="2"/>
        </w:numPr>
        <w:spacing w:after="60" w:before="60"/>
      </w:pPr>
      <w:r>
        <w:rPr>
          <w:rFonts w:ascii="Arial" w:cs="Arial" w:eastAsia="Arial" w:hAnsi="Arial"/>
          <w:color w:val="1A1A2E"/>
          <w:sz w:val="22"/>
          <w:szCs w:val="22"/>
        </w:rPr>
        <w:t xml:space="preserve">Zero external cache dependency — no Redis, Memcached, or any other cache process required.</w:t>
      </w:r>
    </w:p>
    <w:p>
      <w:pPr>
        <w:pStyle w:val="ListParagraph"/>
        <w:numPr>
          <w:ilvl w:val="0"/>
          <w:numId w:val="2"/>
        </w:numPr>
        <w:spacing w:after="60" w:before="60"/>
      </w:pPr>
      <w:r>
        <w:rPr>
          <w:rFonts w:ascii="Arial" w:cs="Arial" w:eastAsia="Arial" w:hAnsi="Arial"/>
          <w:color w:val="1A1A2E"/>
          <w:sz w:val="22"/>
          <w:szCs w:val="22"/>
        </w:rPr>
        <w:t xml:space="preserve">Graceful degradation — the server starts in "demo mode" when MongoDB is unavailable, keeping all features working with purely in-memory storage.</w:t>
      </w:r>
    </w:p>
    <w:p>
      <w:pPr>
        <w:pStyle w:val="ListParagraph"/>
        <w:numPr>
          <w:ilvl w:val="0"/>
          <w:numId w:val="2"/>
        </w:numPr>
        <w:spacing w:after="60" w:before="60"/>
      </w:pPr>
      <w:r>
        <w:rPr>
          <w:rFonts w:ascii="Arial" w:cs="Arial" w:eastAsia="Arial" w:hAnsi="Arial"/>
          <w:color w:val="1A1A2E"/>
          <w:sz w:val="22"/>
          <w:szCs w:val="22"/>
        </w:rPr>
        <w:t xml:space="preserve">Observability — live cache hit-rate, eviction count, and entry size are exposed via REST and rendered in the UI.</w:t>
      </w:r>
    </w:p>
    <w:p>
      <w:pPr>
        <w:pStyle w:val="ListParagraph"/>
        <w:numPr>
          <w:ilvl w:val="0"/>
          <w:numId w:val="2"/>
        </w:numPr>
        <w:spacing w:after="60" w:before="60"/>
      </w:pPr>
      <w:r>
        <w:rPr>
          <w:rFonts w:ascii="Arial" w:cs="Arial" w:eastAsia="Arial" w:hAnsi="Arial"/>
          <w:color w:val="1A1A2E"/>
          <w:sz w:val="22"/>
          <w:szCs w:val="22"/>
        </w:rPr>
        <w:t xml:space="preserve">Single-process simplicity — the entire backend runs in one Node.js process with no worker threads or cluster setup required.</w:t>
      </w:r>
    </w:p>
    <w:p>
      <w:pPr>
        <w:spacing w:before="120"/>
      </w:pPr>
    </w:p>
    <w:p>
      <w:pPr>
        <w:pStyle w:val="Heading2"/>
        <w:spacing w:after="120" w:before="320"/>
      </w:pPr>
      <w:r>
        <w:rPr>
          <w:rFonts w:ascii="Arial" w:cs="Arial" w:eastAsia="Arial" w:hAnsi="Arial"/>
          <w:b/>
          <w:bCs/>
          <w:color w:val="1A1A2E"/>
          <w:sz w:val="28"/>
          <w:szCs w:val="28"/>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C4FF" w:sz="1"/>
              <w:left w:val="single" w:color="D1C4FF" w:sz="1"/>
              <w:bottom w:val="single" w:color="D1C4FF" w:sz="1"/>
              <w:right w:val="single" w:color="D1C4FF" w:sz="1"/>
            </w:tcBorders>
            <w:shd w:fill="7C6AF7"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4680"/>
            <w:tcBorders>
              <w:top w:val="single" w:color="D1C4FF" w:sz="1"/>
              <w:left w:val="single" w:color="D1C4FF" w:sz="1"/>
              <w:bottom w:val="single" w:color="D1C4FF" w:sz="1"/>
              <w:right w:val="single" w:color="D1C4FF" w:sz="1"/>
            </w:tcBorders>
            <w:shd w:fill="7C6AF7"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r>
      <w:tr>
        <w:tc>
          <w:tcPr>
            <w:tcW w:type="dxa" w:w="4680"/>
            <w:tcBorders>
              <w:top w:val="single" w:color="D1C4FF" w:sz="1"/>
              <w:left w:val="single" w:color="D1C4FF" w:sz="1"/>
              <w:bottom w:val="single" w:color="D1C4FF" w:sz="1"/>
              <w:right w:val="single" w:color="D1C4FF"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Runtime</w:t>
            </w:r>
          </w:p>
        </w:tc>
        <w:tc>
          <w:tcPr>
            <w:tcW w:type="dxa" w:w="4680"/>
            <w:tcBorders>
              <w:top w:val="single" w:color="D1C4FF" w:sz="1"/>
              <w:left w:val="single" w:color="D1C4FF" w:sz="1"/>
              <w:bottom w:val="single" w:color="D1C4FF" w:sz="1"/>
              <w:right w:val="single" w:color="D1C4FF"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Node.js 18+</w:t>
            </w:r>
          </w:p>
        </w:tc>
      </w:tr>
      <w:tr>
        <w:tc>
          <w:tcPr>
            <w:tcW w:type="dxa" w:w="468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HTTP framework</w:t>
            </w:r>
          </w:p>
        </w:tc>
        <w:tc>
          <w:tcPr>
            <w:tcW w:type="dxa" w:w="468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Express 5</w:t>
            </w:r>
          </w:p>
        </w:tc>
      </w:tr>
      <w:tr>
        <w:tc>
          <w:tcPr>
            <w:tcW w:type="dxa" w:w="4680"/>
            <w:tcBorders>
              <w:top w:val="single" w:color="D1C4FF" w:sz="1"/>
              <w:left w:val="single" w:color="D1C4FF" w:sz="1"/>
              <w:bottom w:val="single" w:color="D1C4FF" w:sz="1"/>
              <w:right w:val="single" w:color="D1C4FF"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Real-time layer</w:t>
            </w:r>
          </w:p>
        </w:tc>
        <w:tc>
          <w:tcPr>
            <w:tcW w:type="dxa" w:w="4680"/>
            <w:tcBorders>
              <w:top w:val="single" w:color="D1C4FF" w:sz="1"/>
              <w:left w:val="single" w:color="D1C4FF" w:sz="1"/>
              <w:bottom w:val="single" w:color="D1C4FF" w:sz="1"/>
              <w:right w:val="single" w:color="D1C4FF"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Socket.IO 4 (WebSocket + long-polling)</w:t>
            </w:r>
          </w:p>
        </w:tc>
      </w:tr>
      <w:tr>
        <w:tc>
          <w:tcPr>
            <w:tcW w:type="dxa" w:w="468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Database</w:t>
            </w:r>
          </w:p>
        </w:tc>
        <w:tc>
          <w:tcPr>
            <w:tcW w:type="dxa" w:w="468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MongoDB via Mongoose 9</w:t>
            </w:r>
          </w:p>
        </w:tc>
      </w:tr>
      <w:tr>
        <w:tc>
          <w:tcPr>
            <w:tcW w:type="dxa" w:w="4680"/>
            <w:tcBorders>
              <w:top w:val="single" w:color="D1C4FF" w:sz="1"/>
              <w:left w:val="single" w:color="D1C4FF" w:sz="1"/>
              <w:bottom w:val="single" w:color="D1C4FF" w:sz="1"/>
              <w:right w:val="single" w:color="D1C4FF"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Cache</w:t>
            </w:r>
          </w:p>
        </w:tc>
        <w:tc>
          <w:tcPr>
            <w:tcW w:type="dxa" w:w="4680"/>
            <w:tcBorders>
              <w:top w:val="single" w:color="D1C4FF" w:sz="1"/>
              <w:left w:val="single" w:color="D1C4FF" w:sz="1"/>
              <w:bottom w:val="single" w:color="D1C4FF" w:sz="1"/>
              <w:right w:val="single" w:color="D1C4FF"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Custom MemoryCache class (no Redis)</w:t>
            </w:r>
          </w:p>
        </w:tc>
      </w:tr>
      <w:tr>
        <w:tc>
          <w:tcPr>
            <w:tcW w:type="dxa" w:w="468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Frontend</w:t>
            </w:r>
          </w:p>
        </w:tc>
        <w:tc>
          <w:tcPr>
            <w:tcW w:type="dxa" w:w="468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Vanilla HTML / CSS / JavaScript (single file)</w:t>
            </w:r>
          </w:p>
        </w:tc>
      </w:tr>
      <w:tr>
        <w:tc>
          <w:tcPr>
            <w:tcW w:type="dxa" w:w="4680"/>
            <w:tcBorders>
              <w:top w:val="single" w:color="D1C4FF" w:sz="1"/>
              <w:left w:val="single" w:color="D1C4FF" w:sz="1"/>
              <w:bottom w:val="single" w:color="D1C4FF" w:sz="1"/>
              <w:right w:val="single" w:color="D1C4FF"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Package manager</w:t>
            </w:r>
          </w:p>
        </w:tc>
        <w:tc>
          <w:tcPr>
            <w:tcW w:type="dxa" w:w="4680"/>
            <w:tcBorders>
              <w:top w:val="single" w:color="D1C4FF" w:sz="1"/>
              <w:left w:val="single" w:color="D1C4FF" w:sz="1"/>
              <w:bottom w:val="single" w:color="D1C4FF" w:sz="1"/>
              <w:right w:val="single" w:color="D1C4FF"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npm</w:t>
            </w:r>
          </w:p>
        </w:tc>
      </w:tr>
    </w:tbl>
    <w:p>
      <w:r>
        <w:br/>
      </w:r>
    </w:p>
    <w:p>
      <w:pPr>
        <w:pStyle w:val="Heading1"/>
        <w:pBdr>
          <w:bottom w:val="single" w:color="7C6AF7" w:sz="8" w:space="6"/>
        </w:pBdr>
        <w:spacing w:after="160" w:before="400"/>
      </w:pPr>
      <w:r>
        <w:rPr>
          <w:rFonts w:ascii="Arial" w:cs="Arial" w:eastAsia="Arial" w:hAnsi="Arial"/>
          <w:b/>
          <w:bCs/>
          <w:color w:val="7C6AF7"/>
          <w:sz w:val="36"/>
          <w:szCs w:val="36"/>
        </w:rPr>
        <w:t xml:space="preserve">2. Project Structure</w:t>
      </w:r>
    </w:p>
    <w:p>
      <w:pPr>
        <w:spacing w:after="160" w:before="100"/>
      </w:pPr>
      <w:r>
        <w:rPr>
          <w:rFonts w:ascii="Arial" w:cs="Arial" w:eastAsia="Arial" w:hAnsi="Arial"/>
          <w:i/>
          <w:iCs/>
          <w:color w:val="6B7280"/>
          <w:sz w:val="24"/>
          <w:szCs w:val="24"/>
        </w:rPr>
        <w:t xml:space="preserve">The repository has a minimal, flat layout — every meaningful file is in one of three locations.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4FF" w:sz="1"/>
              <w:left w:val="single" w:color="D1C4FF" w:sz="1"/>
              <w:bottom w:val="single" w:color="D1C4FF" w:sz="1"/>
              <w:right w:val="single" w:color="D1C4FF" w:sz="1"/>
            </w:tcBorders>
            <w:shd w:fill="F4F3FF" w:val="clear"/>
            <w:tcMar>
              <w:top w:type="dxa" w:w="120"/>
              <w:left w:type="dxa" w:w="200"/>
              <w:bottom w:type="dxa" w:w="120"/>
              <w:right w:type="dxa" w:w="200"/>
            </w:tcMar>
          </w:tcPr>
          <w:p>
            <w:pPr>
              <w:spacing w:after="80" w:before="60"/>
            </w:pPr>
            <w:r>
              <w:rPr>
                <w:rFonts w:ascii="Arial" w:cs="Arial" w:eastAsia="Arial" w:hAnsi="Arial"/>
                <w:b/>
                <w:bCs/>
                <w:color w:val="7C6AF7"/>
                <w:sz w:val="22"/>
                <w:szCs w:val="22"/>
              </w:rPr>
              <w:t xml:space="preserve">File Tree</w:t>
            </w:r>
          </w:p>
          <w:p>
            <w:pPr>
              <w:spacing w:after="40" w:before="40"/>
            </w:pPr>
            <w:r>
              <w:rPr>
                <w:rFonts w:ascii="Arial" w:cs="Arial" w:eastAsia="Arial" w:hAnsi="Arial"/>
                <w:color w:val="1A1A2E"/>
                <w:sz w:val="20"/>
                <w:szCs w:val="20"/>
              </w:rPr>
              <w:t xml:space="preserve">nexchat/</w:t>
            </w:r>
          </w:p>
          <w:p>
            <w:pPr>
              <w:spacing w:after="40" w:before="40"/>
            </w:pPr>
            <w:r>
              <w:rPr>
                <w:rFonts w:ascii="Arial" w:cs="Arial" w:eastAsia="Arial" w:hAnsi="Arial"/>
                <w:color w:val="1A1A2E"/>
                <w:sz w:val="20"/>
                <w:szCs w:val="20"/>
              </w:rPr>
              <w:t xml:space="preserve">├── server/</w:t>
            </w:r>
          </w:p>
          <w:p>
            <w:pPr>
              <w:spacing w:after="40" w:before="40"/>
            </w:pPr>
            <w:r>
              <w:rPr>
                <w:rFonts w:ascii="Arial" w:cs="Arial" w:eastAsia="Arial" w:hAnsi="Arial"/>
                <w:color w:val="1A1A2E"/>
                <w:sz w:val="20"/>
                <w:szCs w:val="20"/>
              </w:rPr>
              <w:t xml:space="preserve">│   ├── cache.js      ←  MemoryCache engine + named cache buckets</w:t>
            </w:r>
          </w:p>
          <w:p>
            <w:pPr>
              <w:spacing w:after="40" w:before="40"/>
            </w:pPr>
            <w:r>
              <w:rPr>
                <w:rFonts w:ascii="Arial" w:cs="Arial" w:eastAsia="Arial" w:hAnsi="Arial"/>
                <w:color w:val="1A1A2E"/>
                <w:sz w:val="20"/>
                <w:szCs w:val="20"/>
              </w:rPr>
              <w:t xml:space="preserve">│   ├── models.js     ←  Mongoose schemas (Room, Message, User)</w:t>
            </w:r>
          </w:p>
          <w:p>
            <w:pPr>
              <w:spacing w:after="40" w:before="40"/>
            </w:pPr>
            <w:r>
              <w:rPr>
                <w:rFonts w:ascii="Arial" w:cs="Arial" w:eastAsia="Arial" w:hAnsi="Arial"/>
                <w:color w:val="1A1A2E"/>
                <w:sz w:val="20"/>
                <w:szCs w:val="20"/>
              </w:rPr>
              <w:t xml:space="preserve">│   └── index.js      ←  Express REST API + Socket.IO server</w:t>
            </w:r>
          </w:p>
          <w:p>
            <w:pPr>
              <w:spacing w:after="40" w:before="40"/>
            </w:pPr>
            <w:r>
              <w:rPr>
                <w:rFonts w:ascii="Arial" w:cs="Arial" w:eastAsia="Arial" w:hAnsi="Arial"/>
                <w:color w:val="1A1A2E"/>
                <w:sz w:val="20"/>
                <w:szCs w:val="20"/>
              </w:rPr>
              <w:t xml:space="preserve">├── client/</w:t>
            </w:r>
          </w:p>
          <w:p>
            <w:pPr>
              <w:spacing w:after="40" w:before="40"/>
            </w:pPr>
            <w:r>
              <w:rPr>
                <w:rFonts w:ascii="Arial" w:cs="Arial" w:eastAsia="Arial" w:hAnsi="Arial"/>
                <w:color w:val="1A1A2E"/>
                <w:sz w:val="20"/>
                <w:szCs w:val="20"/>
              </w:rPr>
              <w:t xml:space="preserve">│   └── index.html    ←  Complete single-page frontend (HTML/CSS/JS)</w:t>
            </w:r>
          </w:p>
          <w:p>
            <w:pPr>
              <w:spacing w:after="40" w:before="40"/>
            </w:pPr>
            <w:r>
              <w:rPr>
                <w:rFonts w:ascii="Arial" w:cs="Arial" w:eastAsia="Arial" w:hAnsi="Arial"/>
                <w:color w:val="1A1A2E"/>
                <w:sz w:val="20"/>
                <w:szCs w:val="20"/>
              </w:rPr>
              <w:t xml:space="preserve">├── .env.example      ←  Sample environment variables</w:t>
            </w:r>
          </w:p>
          <w:p>
            <w:pPr>
              <w:spacing w:after="40" w:before="40"/>
            </w:pPr>
            <w:r>
              <w:rPr>
                <w:rFonts w:ascii="Arial" w:cs="Arial" w:eastAsia="Arial" w:hAnsi="Arial"/>
                <w:color w:val="1A1A2E"/>
                <w:sz w:val="20"/>
                <w:szCs w:val="20"/>
              </w:rPr>
              <w:t xml:space="preserve">├── package.json</w:t>
            </w:r>
          </w:p>
          <w:p>
            <w:pPr>
              <w:spacing w:after="40" w:before="40"/>
            </w:pPr>
            <w:r>
              <w:rPr>
                <w:rFonts w:ascii="Arial" w:cs="Arial" w:eastAsia="Arial" w:hAnsi="Arial"/>
                <w:color w:val="1A1A2E"/>
                <w:sz w:val="20"/>
                <w:szCs w:val="20"/>
              </w:rPr>
              <w:t xml:space="preserve">└── README.md</w:t>
            </w:r>
          </w:p>
        </w:tc>
      </w:tr>
    </w:tbl>
    <w:p>
      <w:pPr>
        <w:spacing w:before="120"/>
      </w:pPr>
    </w:p>
    <w:p>
      <w:pPr>
        <w:pStyle w:val="Heading2"/>
        <w:spacing w:after="120" w:before="320"/>
      </w:pPr>
      <w:r>
        <w:rPr>
          <w:rFonts w:ascii="Arial" w:cs="Arial" w:eastAsia="Arial" w:hAnsi="Arial"/>
          <w:b/>
          <w:bCs/>
          <w:color w:val="1A1A2E"/>
          <w:sz w:val="28"/>
          <w:szCs w:val="28"/>
        </w:rPr>
        <w:t xml:space="preserve">2.1  Why a Single HTML File?</w:t>
      </w:r>
    </w:p>
    <w:p>
      <w:pPr>
        <w:spacing w:after="120" w:before="80"/>
      </w:pPr>
      <w:r>
        <w:rPr>
          <w:rFonts w:ascii="Arial" w:cs="Arial" w:eastAsia="Arial" w:hAnsi="Arial"/>
          <w:color w:val="1A1A2E"/>
          <w:sz w:val="22"/>
          <w:szCs w:val="22"/>
        </w:rPr>
        <w:t xml:space="preserve">The frontend is intentionally kept as one self-contained file. This eliminates a build step (no Webpack, Vite, or bundler), makes the project portable and easy to inspect, and avoids the overhead of a separate dev server. Socket.IO's client script is served by the backend at /socket.io/socket.io.js, so no CDN dependency exists for the real-time layer.</w:t>
      </w:r>
    </w:p>
    <w:p>
      <w:r>
        <w:br/>
      </w:r>
    </w:p>
    <w:p>
      <w:pPr>
        <w:pStyle w:val="Heading1"/>
        <w:pBdr>
          <w:bottom w:val="single" w:color="7C6AF7" w:sz="8" w:space="6"/>
        </w:pBdr>
        <w:spacing w:after="160" w:before="400"/>
      </w:pPr>
      <w:r>
        <w:rPr>
          <w:rFonts w:ascii="Arial" w:cs="Arial" w:eastAsia="Arial" w:hAnsi="Arial"/>
          <w:b/>
          <w:bCs/>
          <w:color w:val="7C6AF7"/>
          <w:sz w:val="36"/>
          <w:szCs w:val="36"/>
        </w:rPr>
        <w:t xml:space="preserve">3. Cache Architecture</w:t>
      </w:r>
    </w:p>
    <w:p>
      <w:pPr>
        <w:spacing w:after="160" w:before="100"/>
      </w:pPr>
      <w:r>
        <w:rPr>
          <w:rFonts w:ascii="Arial" w:cs="Arial" w:eastAsia="Arial" w:hAnsi="Arial"/>
          <w:i/>
          <w:iCs/>
          <w:color w:val="6B7280"/>
          <w:sz w:val="24"/>
          <w:szCs w:val="24"/>
        </w:rPr>
        <w:t xml:space="preserve">The cache layer is the most distinctive part of NexChat. It is implemented entirely in plain JavaScript with no npm dependencies.</w:t>
      </w:r>
    </w:p>
    <w:p>
      <w:pPr>
        <w:spacing w:before="120"/>
      </w:pPr>
    </w:p>
    <w:p>
      <w:pPr>
        <w:pStyle w:val="Heading2"/>
        <w:spacing w:after="120" w:before="320"/>
      </w:pPr>
      <w:r>
        <w:rPr>
          <w:rFonts w:ascii="Arial" w:cs="Arial" w:eastAsia="Arial" w:hAnsi="Arial"/>
          <w:b/>
          <w:bCs/>
          <w:color w:val="1A1A2E"/>
          <w:sz w:val="28"/>
          <w:szCs w:val="28"/>
        </w:rPr>
        <w:t xml:space="preserve">3.1  MemoryCache Class  (server/cache.js)</w:t>
      </w:r>
    </w:p>
    <w:p>
      <w:pPr>
        <w:spacing w:after="120" w:before="80"/>
      </w:pPr>
      <w:r>
        <w:rPr>
          <w:rFonts w:ascii="Arial" w:cs="Arial" w:eastAsia="Arial" w:hAnsi="Arial"/>
          <w:color w:val="1A1A2E"/>
          <w:sz w:val="22"/>
          <w:szCs w:val="22"/>
        </w:rPr>
        <w:t xml:space="preserve">The MemoryCache class is the core engine. Each instance maintains a JavaScript Map as its internal store, where every entry holds the cached value, an expiry timestamp, a hit counter, and a last-accessed timestamp.</w:t>
      </w:r>
    </w:p>
    <w:p>
      <w:pPr>
        <w:spacing w:before="120"/>
      </w:pPr>
    </w:p>
    <w:p>
      <w:pPr>
        <w:pStyle w:val="Heading3"/>
        <w:spacing w:after="80" w:before="240"/>
      </w:pPr>
      <w:r>
        <w:rPr>
          <w:rFonts w:ascii="Arial" w:cs="Arial" w:eastAsia="Arial" w:hAnsi="Arial"/>
          <w:b/>
          <w:bCs/>
          <w:color w:val="1E2230"/>
          <w:sz w:val="24"/>
          <w:szCs w:val="24"/>
        </w:rPr>
        <w:t xml:space="preserve">Core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C4FF" w:sz="1"/>
              <w:left w:val="single" w:color="D1C4FF" w:sz="1"/>
              <w:bottom w:val="single" w:color="D1C4FF" w:sz="1"/>
              <w:right w:val="single" w:color="D1C4FF" w:sz="1"/>
            </w:tcBorders>
            <w:shd w:fill="1E2230" w:val="clear"/>
            <w:tcMar>
              <w:top w:type="dxa" w:w="100"/>
              <w:left w:type="dxa" w:w="150"/>
              <w:bottom w:type="dxa" w:w="100"/>
              <w:right w:type="dxa" w:w="150"/>
            </w:tcMar>
          </w:tcPr>
          <w:p>
            <w:r>
              <w:rPr>
                <w:rFonts w:ascii="Arial" w:cs="Arial" w:eastAsia="Arial" w:hAnsi="Arial"/>
                <w:b/>
                <w:bCs/>
                <w:color w:val="FFFFFF"/>
                <w:sz w:val="20"/>
                <w:szCs w:val="20"/>
              </w:rPr>
              <w:t xml:space="preserve">Method</w:t>
            </w:r>
          </w:p>
        </w:tc>
        <w:tc>
          <w:tcPr>
            <w:tcW w:type="dxa" w:w="3120"/>
            <w:tcBorders>
              <w:top w:val="single" w:color="D1C4FF" w:sz="1"/>
              <w:left w:val="single" w:color="D1C4FF" w:sz="1"/>
              <w:bottom w:val="single" w:color="D1C4FF" w:sz="1"/>
              <w:right w:val="single" w:color="D1C4FF" w:sz="1"/>
            </w:tcBorders>
            <w:shd w:fill="1E2230" w:val="clear"/>
            <w:tcMar>
              <w:top w:type="dxa" w:w="100"/>
              <w:left w:type="dxa" w:w="150"/>
              <w:bottom w:type="dxa" w:w="100"/>
              <w:right w:type="dxa" w:w="150"/>
            </w:tcMar>
          </w:tcPr>
          <w:p>
            <w:r>
              <w:rPr>
                <w:rFonts w:ascii="Arial" w:cs="Arial" w:eastAsia="Arial" w:hAnsi="Arial"/>
                <w:b/>
                <w:bCs/>
                <w:color w:val="FFFFFF"/>
                <w:sz w:val="20"/>
                <w:szCs w:val="20"/>
              </w:rPr>
              <w:t xml:space="preserve">Parameters</w:t>
            </w:r>
          </w:p>
        </w:tc>
        <w:tc>
          <w:tcPr>
            <w:tcW w:type="dxa" w:w="3120"/>
            <w:tcBorders>
              <w:top w:val="single" w:color="D1C4FF" w:sz="1"/>
              <w:left w:val="single" w:color="D1C4FF" w:sz="1"/>
              <w:bottom w:val="single" w:color="D1C4FF" w:sz="1"/>
              <w:right w:val="single" w:color="D1C4FF" w:sz="1"/>
            </w:tcBorders>
            <w:shd w:fill="1E2230"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3120"/>
            <w:tcBorders>
              <w:top w:val="single" w:color="D1C4FF" w:sz="1"/>
              <w:left w:val="single" w:color="D1C4FF" w:sz="1"/>
              <w:bottom w:val="single" w:color="D1C4FF" w:sz="1"/>
              <w:right w:val="single" w:color="D1C4FF" w:sz="1"/>
            </w:tcBorders>
            <w:shd w:fill="F4F3FF" w:val="clear"/>
            <w:tcMar>
              <w:top w:type="dxa" w:w="80"/>
              <w:left w:type="dxa" w:w="150"/>
              <w:bottom w:type="dxa" w:w="80"/>
              <w:right w:type="dxa" w:w="150"/>
            </w:tcMar>
          </w:tcPr>
          <w:p>
            <w:r>
              <w:rPr>
                <w:rFonts w:ascii="Courier New" w:cs="Courier New" w:eastAsia="Courier New" w:hAnsi="Courier New"/>
                <w:color w:val="5A4E8A"/>
                <w:sz w:val="18"/>
                <w:szCs w:val="18"/>
              </w:rPr>
              <w:t xml:space="preserve">set(key, value, ttl)</w:t>
            </w:r>
          </w:p>
        </w:tc>
        <w:tc>
          <w:tcPr>
            <w:tcW w:type="dxa" w:w="3120"/>
            <w:tcBorders>
              <w:top w:val="single" w:color="D1C4FF" w:sz="1"/>
              <w:left w:val="single" w:color="D1C4FF" w:sz="1"/>
              <w:bottom w:val="single" w:color="D1C4FF" w:sz="1"/>
              <w:right w:val="single" w:color="D1C4FF" w:sz="1"/>
            </w:tcBorders>
            <w:shd w:fill="F4F3FF" w:val="clear"/>
            <w:tcMar>
              <w:top w:type="dxa" w:w="80"/>
              <w:left w:type="dxa" w:w="150"/>
              <w:bottom w:type="dxa" w:w="80"/>
              <w:right w:type="dxa" w:w="150"/>
            </w:tcMar>
          </w:tcPr>
          <w:p>
            <w:r>
              <w:rPr>
                <w:rFonts w:ascii="Courier New" w:cs="Courier New" w:eastAsia="Courier New" w:hAnsi="Courier New"/>
                <w:color w:val="5A4E8A"/>
                <w:sz w:val="18"/>
                <w:szCs w:val="18"/>
              </w:rPr>
              <w:t xml:space="preserve">ttl in seconds (0 = never)</w:t>
            </w:r>
          </w:p>
        </w:tc>
        <w:tc>
          <w:tcPr>
            <w:tcW w:type="dxa" w:w="3120"/>
            <w:tcBorders>
              <w:top w:val="single" w:color="D1C4FF" w:sz="1"/>
              <w:left w:val="single" w:color="D1C4FF" w:sz="1"/>
              <w:bottom w:val="single" w:color="D1C4FF" w:sz="1"/>
              <w:right w:val="single" w:color="D1C4FF" w:sz="1"/>
            </w:tcBorders>
            <w:shd w:fill="F4F3FF" w:val="clear"/>
            <w:tcMar>
              <w:top w:type="dxa" w:w="80"/>
              <w:left w:type="dxa" w:w="150"/>
              <w:bottom w:type="dxa" w:w="80"/>
              <w:right w:type="dxa" w:w="150"/>
            </w:tcMar>
          </w:tcPr>
          <w:p>
            <w:r>
              <w:rPr>
                <w:rFonts w:ascii="Courier New" w:cs="Courier New" w:eastAsia="Courier New" w:hAnsi="Courier New"/>
                <w:color w:val="5A4E8A"/>
                <w:sz w:val="18"/>
                <w:szCs w:val="18"/>
              </w:rPr>
              <w:t xml:space="preserve">Stores a value. Evicts LRU entry if maxSize is reached before inserting.</w:t>
            </w:r>
          </w:p>
        </w:tc>
      </w:tr>
      <w:tr>
        <w:tc>
          <w:tcPr>
            <w:tcW w:type="dxa" w:w="312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Courier New" w:cs="Courier New" w:eastAsia="Courier New" w:hAnsi="Courier New"/>
                <w:color w:val="5A4E8A"/>
                <w:sz w:val="18"/>
                <w:szCs w:val="18"/>
              </w:rPr>
              <w:t xml:space="preserve">get(key)</w:t>
            </w:r>
          </w:p>
        </w:tc>
        <w:tc>
          <w:tcPr>
            <w:tcW w:type="dxa" w:w="312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Courier New" w:cs="Courier New" w:eastAsia="Courier New" w:hAnsi="Courier New"/>
                <w:color w:val="5A4E8A"/>
                <w:sz w:val="18"/>
                <w:szCs w:val="18"/>
              </w:rPr>
              <w:t xml:space="preserve">—</w:t>
            </w:r>
          </w:p>
        </w:tc>
        <w:tc>
          <w:tcPr>
            <w:tcW w:type="dxa" w:w="312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Courier New" w:cs="Courier New" w:eastAsia="Courier New" w:hAnsi="Courier New"/>
                <w:color w:val="5A4E8A"/>
                <w:sz w:val="18"/>
                <w:szCs w:val="18"/>
              </w:rPr>
              <w:t xml:space="preserve">Returns the value or undefined. Marks entry as accessed and increments hits. Deletes entry if expired.</w:t>
            </w:r>
          </w:p>
        </w:tc>
      </w:tr>
      <w:tr>
        <w:tc>
          <w:tcPr>
            <w:tcW w:type="dxa" w:w="3120"/>
            <w:tcBorders>
              <w:top w:val="single" w:color="D1C4FF" w:sz="1"/>
              <w:left w:val="single" w:color="D1C4FF" w:sz="1"/>
              <w:bottom w:val="single" w:color="D1C4FF" w:sz="1"/>
              <w:right w:val="single" w:color="D1C4FF" w:sz="1"/>
            </w:tcBorders>
            <w:shd w:fill="F4F3FF" w:val="clear"/>
            <w:tcMar>
              <w:top w:type="dxa" w:w="80"/>
              <w:left w:type="dxa" w:w="150"/>
              <w:bottom w:type="dxa" w:w="80"/>
              <w:right w:type="dxa" w:w="150"/>
            </w:tcMar>
          </w:tcPr>
          <w:p>
            <w:r>
              <w:rPr>
                <w:rFonts w:ascii="Courier New" w:cs="Courier New" w:eastAsia="Courier New" w:hAnsi="Courier New"/>
                <w:color w:val="5A4E8A"/>
                <w:sz w:val="18"/>
                <w:szCs w:val="18"/>
              </w:rPr>
              <w:t xml:space="preserve">has(key)</w:t>
            </w:r>
          </w:p>
        </w:tc>
        <w:tc>
          <w:tcPr>
            <w:tcW w:type="dxa" w:w="3120"/>
            <w:tcBorders>
              <w:top w:val="single" w:color="D1C4FF" w:sz="1"/>
              <w:left w:val="single" w:color="D1C4FF" w:sz="1"/>
              <w:bottom w:val="single" w:color="D1C4FF" w:sz="1"/>
              <w:right w:val="single" w:color="D1C4FF" w:sz="1"/>
            </w:tcBorders>
            <w:shd w:fill="F4F3FF" w:val="clear"/>
            <w:tcMar>
              <w:top w:type="dxa" w:w="80"/>
              <w:left w:type="dxa" w:w="150"/>
              <w:bottom w:type="dxa" w:w="80"/>
              <w:right w:type="dxa" w:w="150"/>
            </w:tcMar>
          </w:tcPr>
          <w:p>
            <w:r>
              <w:rPr>
                <w:rFonts w:ascii="Courier New" w:cs="Courier New" w:eastAsia="Courier New" w:hAnsi="Courier New"/>
                <w:color w:val="5A4E8A"/>
                <w:sz w:val="18"/>
                <w:szCs w:val="18"/>
              </w:rPr>
              <w:t xml:space="preserve">—</w:t>
            </w:r>
          </w:p>
        </w:tc>
        <w:tc>
          <w:tcPr>
            <w:tcW w:type="dxa" w:w="3120"/>
            <w:tcBorders>
              <w:top w:val="single" w:color="D1C4FF" w:sz="1"/>
              <w:left w:val="single" w:color="D1C4FF" w:sz="1"/>
              <w:bottom w:val="single" w:color="D1C4FF" w:sz="1"/>
              <w:right w:val="single" w:color="D1C4FF" w:sz="1"/>
            </w:tcBorders>
            <w:shd w:fill="F4F3FF" w:val="clear"/>
            <w:tcMar>
              <w:top w:type="dxa" w:w="80"/>
              <w:left w:type="dxa" w:w="150"/>
              <w:bottom w:type="dxa" w:w="80"/>
              <w:right w:type="dxa" w:w="150"/>
            </w:tcMar>
          </w:tcPr>
          <w:p>
            <w:r>
              <w:rPr>
                <w:rFonts w:ascii="Courier New" w:cs="Courier New" w:eastAsia="Courier New" w:hAnsi="Courier New"/>
                <w:color w:val="5A4E8A"/>
                <w:sz w:val="18"/>
                <w:szCs w:val="18"/>
              </w:rPr>
              <w:t xml:space="preserve">Checks existence without updating hit count.</w:t>
            </w:r>
          </w:p>
        </w:tc>
      </w:tr>
      <w:tr>
        <w:tc>
          <w:tcPr>
            <w:tcW w:type="dxa" w:w="312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Courier New" w:cs="Courier New" w:eastAsia="Courier New" w:hAnsi="Courier New"/>
                <w:color w:val="5A4E8A"/>
                <w:sz w:val="18"/>
                <w:szCs w:val="18"/>
              </w:rPr>
              <w:t xml:space="preserve">del(key)</w:t>
            </w:r>
          </w:p>
        </w:tc>
        <w:tc>
          <w:tcPr>
            <w:tcW w:type="dxa" w:w="312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Courier New" w:cs="Courier New" w:eastAsia="Courier New" w:hAnsi="Courier New"/>
                <w:color w:val="5A4E8A"/>
                <w:sz w:val="18"/>
                <w:szCs w:val="18"/>
              </w:rPr>
              <w:t xml:space="preserve">—</w:t>
            </w:r>
          </w:p>
        </w:tc>
        <w:tc>
          <w:tcPr>
            <w:tcW w:type="dxa" w:w="312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Courier New" w:cs="Courier New" w:eastAsia="Courier New" w:hAnsi="Courier New"/>
                <w:color w:val="5A4E8A"/>
                <w:sz w:val="18"/>
                <w:szCs w:val="18"/>
              </w:rPr>
              <w:t xml:space="preserve">Removes a single entry.</w:t>
            </w:r>
          </w:p>
        </w:tc>
      </w:tr>
      <w:tr>
        <w:tc>
          <w:tcPr>
            <w:tcW w:type="dxa" w:w="3120"/>
            <w:tcBorders>
              <w:top w:val="single" w:color="D1C4FF" w:sz="1"/>
              <w:left w:val="single" w:color="D1C4FF" w:sz="1"/>
              <w:bottom w:val="single" w:color="D1C4FF" w:sz="1"/>
              <w:right w:val="single" w:color="D1C4FF" w:sz="1"/>
            </w:tcBorders>
            <w:shd w:fill="F4F3FF" w:val="clear"/>
            <w:tcMar>
              <w:top w:type="dxa" w:w="80"/>
              <w:left w:type="dxa" w:w="150"/>
              <w:bottom w:type="dxa" w:w="80"/>
              <w:right w:type="dxa" w:w="150"/>
            </w:tcMar>
          </w:tcPr>
          <w:p>
            <w:r>
              <w:rPr>
                <w:rFonts w:ascii="Courier New" w:cs="Courier New" w:eastAsia="Courier New" w:hAnsi="Courier New"/>
                <w:color w:val="5A4E8A"/>
                <w:sz w:val="18"/>
                <w:szCs w:val="18"/>
              </w:rPr>
              <w:t xml:space="preserve">delByPrefix(prefix)</w:t>
            </w:r>
          </w:p>
        </w:tc>
        <w:tc>
          <w:tcPr>
            <w:tcW w:type="dxa" w:w="3120"/>
            <w:tcBorders>
              <w:top w:val="single" w:color="D1C4FF" w:sz="1"/>
              <w:left w:val="single" w:color="D1C4FF" w:sz="1"/>
              <w:bottom w:val="single" w:color="D1C4FF" w:sz="1"/>
              <w:right w:val="single" w:color="D1C4FF" w:sz="1"/>
            </w:tcBorders>
            <w:shd w:fill="F4F3FF" w:val="clear"/>
            <w:tcMar>
              <w:top w:type="dxa" w:w="80"/>
              <w:left w:type="dxa" w:w="150"/>
              <w:bottom w:type="dxa" w:w="80"/>
              <w:right w:type="dxa" w:w="150"/>
            </w:tcMar>
          </w:tcPr>
          <w:p>
            <w:r>
              <w:rPr>
                <w:rFonts w:ascii="Courier New" w:cs="Courier New" w:eastAsia="Courier New" w:hAnsi="Courier New"/>
                <w:color w:val="5A4E8A"/>
                <w:sz w:val="18"/>
                <w:szCs w:val="18"/>
              </w:rPr>
              <w:t xml:space="preserve">string prefix</w:t>
            </w:r>
          </w:p>
        </w:tc>
        <w:tc>
          <w:tcPr>
            <w:tcW w:type="dxa" w:w="3120"/>
            <w:tcBorders>
              <w:top w:val="single" w:color="D1C4FF" w:sz="1"/>
              <w:left w:val="single" w:color="D1C4FF" w:sz="1"/>
              <w:bottom w:val="single" w:color="D1C4FF" w:sz="1"/>
              <w:right w:val="single" w:color="D1C4FF" w:sz="1"/>
            </w:tcBorders>
            <w:shd w:fill="F4F3FF" w:val="clear"/>
            <w:tcMar>
              <w:top w:type="dxa" w:w="80"/>
              <w:left w:type="dxa" w:w="150"/>
              <w:bottom w:type="dxa" w:w="80"/>
              <w:right w:type="dxa" w:w="150"/>
            </w:tcMar>
          </w:tcPr>
          <w:p>
            <w:r>
              <w:rPr>
                <w:rFonts w:ascii="Courier New" w:cs="Courier New" w:eastAsia="Courier New" w:hAnsi="Courier New"/>
                <w:color w:val="5A4E8A"/>
                <w:sz w:val="18"/>
                <w:szCs w:val="18"/>
              </w:rPr>
              <w:t xml:space="preserve">Removes all entries whose key starts with the prefix. Used for cache invalidation.</w:t>
            </w:r>
          </w:p>
        </w:tc>
      </w:tr>
      <w:tr>
        <w:tc>
          <w:tcPr>
            <w:tcW w:type="dxa" w:w="312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Courier New" w:cs="Courier New" w:eastAsia="Courier New" w:hAnsi="Courier New"/>
                <w:color w:val="5A4E8A"/>
                <w:sz w:val="18"/>
                <w:szCs w:val="18"/>
              </w:rPr>
              <w:t xml:space="preserve">getOrSet(key, fn)</w:t>
            </w:r>
          </w:p>
        </w:tc>
        <w:tc>
          <w:tcPr>
            <w:tcW w:type="dxa" w:w="312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Courier New" w:cs="Courier New" w:eastAsia="Courier New" w:hAnsi="Courier New"/>
                <w:color w:val="5A4E8A"/>
                <w:sz w:val="18"/>
                <w:szCs w:val="18"/>
              </w:rPr>
              <w:t xml:space="preserve">async function fn</w:t>
            </w:r>
          </w:p>
        </w:tc>
        <w:tc>
          <w:tcPr>
            <w:tcW w:type="dxa" w:w="312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Courier New" w:cs="Courier New" w:eastAsia="Courier New" w:hAnsi="Courier New"/>
                <w:color w:val="5A4E8A"/>
                <w:sz w:val="18"/>
                <w:szCs w:val="18"/>
              </w:rPr>
              <w:t xml:space="preserve">Atomic read-through helper. Returns cached value if present, otherwise calls fn(), caches the result, and returns it.</w:t>
            </w:r>
          </w:p>
        </w:tc>
      </w:tr>
      <w:tr>
        <w:tc>
          <w:tcPr>
            <w:tcW w:type="dxa" w:w="3120"/>
            <w:tcBorders>
              <w:top w:val="single" w:color="D1C4FF" w:sz="1"/>
              <w:left w:val="single" w:color="D1C4FF" w:sz="1"/>
              <w:bottom w:val="single" w:color="D1C4FF" w:sz="1"/>
              <w:right w:val="single" w:color="D1C4FF" w:sz="1"/>
            </w:tcBorders>
            <w:shd w:fill="F4F3FF" w:val="clear"/>
            <w:tcMar>
              <w:top w:type="dxa" w:w="80"/>
              <w:left w:type="dxa" w:w="150"/>
              <w:bottom w:type="dxa" w:w="80"/>
              <w:right w:type="dxa" w:w="150"/>
            </w:tcMar>
          </w:tcPr>
          <w:p>
            <w:r>
              <w:rPr>
                <w:rFonts w:ascii="Courier New" w:cs="Courier New" w:eastAsia="Courier New" w:hAnsi="Courier New"/>
                <w:color w:val="5A4E8A"/>
                <w:sz w:val="18"/>
                <w:szCs w:val="18"/>
              </w:rPr>
              <w:t xml:space="preserve">getStats()</w:t>
            </w:r>
          </w:p>
        </w:tc>
        <w:tc>
          <w:tcPr>
            <w:tcW w:type="dxa" w:w="3120"/>
            <w:tcBorders>
              <w:top w:val="single" w:color="D1C4FF" w:sz="1"/>
              <w:left w:val="single" w:color="D1C4FF" w:sz="1"/>
              <w:bottom w:val="single" w:color="D1C4FF" w:sz="1"/>
              <w:right w:val="single" w:color="D1C4FF" w:sz="1"/>
            </w:tcBorders>
            <w:shd w:fill="F4F3FF" w:val="clear"/>
            <w:tcMar>
              <w:top w:type="dxa" w:w="80"/>
              <w:left w:type="dxa" w:w="150"/>
              <w:bottom w:type="dxa" w:w="80"/>
              <w:right w:type="dxa" w:w="150"/>
            </w:tcMar>
          </w:tcPr>
          <w:p>
            <w:r>
              <w:rPr>
                <w:rFonts w:ascii="Courier New" w:cs="Courier New" w:eastAsia="Courier New" w:hAnsi="Courier New"/>
                <w:color w:val="5A4E8A"/>
                <w:sz w:val="18"/>
                <w:szCs w:val="18"/>
              </w:rPr>
              <w:t xml:space="preserve">—</w:t>
            </w:r>
          </w:p>
        </w:tc>
        <w:tc>
          <w:tcPr>
            <w:tcW w:type="dxa" w:w="3120"/>
            <w:tcBorders>
              <w:top w:val="single" w:color="D1C4FF" w:sz="1"/>
              <w:left w:val="single" w:color="D1C4FF" w:sz="1"/>
              <w:bottom w:val="single" w:color="D1C4FF" w:sz="1"/>
              <w:right w:val="single" w:color="D1C4FF" w:sz="1"/>
            </w:tcBorders>
            <w:shd w:fill="F4F3FF" w:val="clear"/>
            <w:tcMar>
              <w:top w:type="dxa" w:w="80"/>
              <w:left w:type="dxa" w:w="150"/>
              <w:bottom w:type="dxa" w:w="80"/>
              <w:right w:type="dxa" w:w="150"/>
            </w:tcMar>
          </w:tcPr>
          <w:p>
            <w:r>
              <w:rPr>
                <w:rFonts w:ascii="Courier New" w:cs="Courier New" w:eastAsia="Courier New" w:hAnsi="Courier New"/>
                <w:color w:val="5A4E8A"/>
                <w:sz w:val="18"/>
                <w:szCs w:val="18"/>
              </w:rPr>
              <w:t xml:space="preserve">Returns hits, misses, hitRate, sets, evictions, expirations, and size.</w:t>
            </w:r>
          </w:p>
        </w:tc>
      </w:tr>
      <w:tr>
        <w:tc>
          <w:tcPr>
            <w:tcW w:type="dxa" w:w="312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Courier New" w:cs="Courier New" w:eastAsia="Courier New" w:hAnsi="Courier New"/>
                <w:color w:val="5A4E8A"/>
                <w:sz w:val="18"/>
                <w:szCs w:val="18"/>
              </w:rPr>
              <w:t xml:space="preserve">flush()</w:t>
            </w:r>
          </w:p>
        </w:tc>
        <w:tc>
          <w:tcPr>
            <w:tcW w:type="dxa" w:w="312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Courier New" w:cs="Courier New" w:eastAsia="Courier New" w:hAnsi="Courier New"/>
                <w:color w:val="5A4E8A"/>
                <w:sz w:val="18"/>
                <w:szCs w:val="18"/>
              </w:rPr>
              <w:t xml:space="preserve">—</w:t>
            </w:r>
          </w:p>
        </w:tc>
        <w:tc>
          <w:tcPr>
            <w:tcW w:type="dxa" w:w="312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Courier New" w:cs="Courier New" w:eastAsia="Courier New" w:hAnsi="Courier New"/>
                <w:color w:val="5A4E8A"/>
                <w:sz w:val="18"/>
                <w:szCs w:val="18"/>
              </w:rPr>
              <w:t xml:space="preserve">Clears all entries.</w:t>
            </w:r>
          </w:p>
        </w:tc>
      </w:tr>
    </w:tbl>
    <w:p>
      <w:pPr>
        <w:spacing w:before="120"/>
      </w:pPr>
    </w:p>
    <w:p>
      <w:pPr>
        <w:pStyle w:val="Heading3"/>
        <w:spacing w:after="80" w:before="240"/>
      </w:pPr>
      <w:r>
        <w:rPr>
          <w:rFonts w:ascii="Arial" w:cs="Arial" w:eastAsia="Arial" w:hAnsi="Arial"/>
          <w:b/>
          <w:bCs/>
          <w:color w:val="1E2230"/>
          <w:sz w:val="24"/>
          <w:szCs w:val="24"/>
        </w:rPr>
        <w:t xml:space="preserve">TTL &amp; Sweep</w:t>
      </w:r>
    </w:p>
    <w:p>
      <w:pPr>
        <w:spacing w:after="120" w:before="80"/>
      </w:pPr>
      <w:r>
        <w:rPr>
          <w:rFonts w:ascii="Arial" w:cs="Arial" w:eastAsia="Arial" w:hAnsi="Arial"/>
          <w:color w:val="1A1A2E"/>
          <w:sz w:val="22"/>
          <w:szCs w:val="22"/>
        </w:rPr>
        <w:t xml:space="preserve">Every entry receives an expiresAt timestamp computed as Date.now() + ttl * 1000. A setInterval fires every 30 seconds to sweep and delete expired entries. The interval is unreffed so it does not prevent the Node.js process from exiting cleanly.</w:t>
      </w:r>
    </w:p>
    <w:p>
      <w:pPr>
        <w:spacing w:before="120"/>
      </w:pPr>
    </w:p>
    <w:p>
      <w:pPr>
        <w:pStyle w:val="Heading3"/>
        <w:spacing w:after="80" w:before="240"/>
      </w:pPr>
      <w:r>
        <w:rPr>
          <w:rFonts w:ascii="Arial" w:cs="Arial" w:eastAsia="Arial" w:hAnsi="Arial"/>
          <w:b/>
          <w:bCs/>
          <w:color w:val="1E2230"/>
          <w:sz w:val="24"/>
          <w:szCs w:val="24"/>
        </w:rPr>
        <w:t xml:space="preserve">LRU Eviction</w:t>
      </w:r>
    </w:p>
    <w:p>
      <w:pPr>
        <w:spacing w:after="120" w:before="80"/>
      </w:pPr>
      <w:r>
        <w:rPr>
          <w:rFonts w:ascii="Arial" w:cs="Arial" w:eastAsia="Arial" w:hAnsi="Arial"/>
          <w:color w:val="1A1A2E"/>
          <w:sz w:val="22"/>
          <w:szCs w:val="22"/>
        </w:rPr>
        <w:t xml:space="preserve">When the store reaches maxSize and a new key is being inserted, _evictLRU() scans all entries and removes the one with the smallest lastAccessed timestamp. This is an O(n) scan, which is acceptable for the small cache sizes used in this application (200–1000 entries).</w:t>
      </w:r>
    </w:p>
    <w:p>
      <w:pPr>
        <w:spacing w:before="120"/>
      </w:pPr>
    </w:p>
    <w:p>
      <w:pPr>
        <w:pStyle w:val="Heading2"/>
        <w:spacing w:after="120" w:before="320"/>
      </w:pPr>
      <w:r>
        <w:rPr>
          <w:rFonts w:ascii="Arial" w:cs="Arial" w:eastAsia="Arial" w:hAnsi="Arial"/>
          <w:b/>
          <w:bCs/>
          <w:color w:val="1A1A2E"/>
          <w:sz w:val="28"/>
          <w:szCs w:val="28"/>
        </w:rPr>
        <w:t xml:space="preserve">3.2  Named Cache Buckets</w:t>
      </w:r>
    </w:p>
    <w:p>
      <w:pPr>
        <w:spacing w:after="120" w:before="80"/>
      </w:pPr>
      <w:r>
        <w:rPr>
          <w:rFonts w:ascii="Arial" w:cs="Arial" w:eastAsia="Arial" w:hAnsi="Arial"/>
          <w:color w:val="1A1A2E"/>
          <w:sz w:val="22"/>
          <w:szCs w:val="22"/>
        </w:rPr>
        <w:t xml:space="preserve">Four pre-configured MemoryCache instances are exported from cache.js, each tuned for its specific data type: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C4FF" w:sz="1"/>
              <w:left w:val="single" w:color="D1C4FF" w:sz="1"/>
              <w:bottom w:val="single" w:color="D1C4FF" w:sz="1"/>
              <w:right w:val="single" w:color="D1C4FF" w:sz="1"/>
            </w:tcBorders>
            <w:shd w:fill="7C6AF7" w:val="clear"/>
            <w:tcMar>
              <w:top w:type="dxa" w:w="100"/>
              <w:left w:type="dxa" w:w="150"/>
              <w:bottom w:type="dxa" w:w="100"/>
              <w:right w:type="dxa" w:w="150"/>
            </w:tcMar>
          </w:tcPr>
          <w:p>
            <w:r>
              <w:rPr>
                <w:rFonts w:ascii="Arial" w:cs="Arial" w:eastAsia="Arial" w:hAnsi="Arial"/>
                <w:b/>
                <w:bCs/>
                <w:color w:val="FFFFFF"/>
                <w:sz w:val="20"/>
                <w:szCs w:val="20"/>
              </w:rPr>
              <w:t xml:space="preserve">Bucket</w:t>
            </w:r>
          </w:p>
        </w:tc>
        <w:tc>
          <w:tcPr>
            <w:tcW w:type="dxa" w:w="4680"/>
            <w:tcBorders>
              <w:top w:val="single" w:color="D1C4FF" w:sz="1"/>
              <w:left w:val="single" w:color="D1C4FF" w:sz="1"/>
              <w:bottom w:val="single" w:color="D1C4FF" w:sz="1"/>
              <w:right w:val="single" w:color="D1C4FF" w:sz="1"/>
            </w:tcBorders>
            <w:shd w:fill="7C6AF7" w:val="clear"/>
            <w:tcMar>
              <w:top w:type="dxa" w:w="100"/>
              <w:left w:type="dxa" w:w="150"/>
              <w:bottom w:type="dxa" w:w="100"/>
              <w:right w:type="dxa" w:w="150"/>
            </w:tcMar>
          </w:tcPr>
          <w:p>
            <w:r>
              <w:rPr>
                <w:rFonts w:ascii="Arial" w:cs="Arial" w:eastAsia="Arial" w:hAnsi="Arial"/>
                <w:b/>
                <w:bCs/>
                <w:color w:val="FFFFFF"/>
                <w:sz w:val="20"/>
                <w:szCs w:val="20"/>
              </w:rPr>
              <w:t xml:space="preserve">Configuration</w:t>
            </w:r>
          </w:p>
        </w:tc>
      </w:tr>
      <w:tr>
        <w:tc>
          <w:tcPr>
            <w:tcW w:type="dxa" w:w="4680"/>
            <w:tcBorders>
              <w:top w:val="single" w:color="D1C4FF" w:sz="1"/>
              <w:left w:val="single" w:color="D1C4FF" w:sz="1"/>
              <w:bottom w:val="single" w:color="D1C4FF" w:sz="1"/>
              <w:right w:val="single" w:color="D1C4FF"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messageCache</w:t>
            </w:r>
          </w:p>
        </w:tc>
        <w:tc>
          <w:tcPr>
            <w:tcW w:type="dxa" w:w="4680"/>
            <w:tcBorders>
              <w:top w:val="single" w:color="D1C4FF" w:sz="1"/>
              <w:left w:val="single" w:color="D1C4FF" w:sz="1"/>
              <w:bottom w:val="single" w:color="D1C4FF" w:sz="1"/>
              <w:right w:val="single" w:color="D1C4FF"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maxSize: 1000  |  defaultTTL: 300 s (5 min)</w:t>
            </w:r>
          </w:p>
        </w:tc>
      </w:tr>
      <w:tr>
        <w:tc>
          <w:tcPr>
            <w:tcW w:type="dxa" w:w="468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roomCache</w:t>
            </w:r>
          </w:p>
        </w:tc>
        <w:tc>
          <w:tcPr>
            <w:tcW w:type="dxa" w:w="468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maxSize: 200   |  defaultTTL: 600 s (10 min)</w:t>
            </w:r>
          </w:p>
        </w:tc>
      </w:tr>
      <w:tr>
        <w:tc>
          <w:tcPr>
            <w:tcW w:type="dxa" w:w="4680"/>
            <w:tcBorders>
              <w:top w:val="single" w:color="D1C4FF" w:sz="1"/>
              <w:left w:val="single" w:color="D1C4FF" w:sz="1"/>
              <w:bottom w:val="single" w:color="D1C4FF" w:sz="1"/>
              <w:right w:val="single" w:color="D1C4FF"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userCache</w:t>
            </w:r>
          </w:p>
        </w:tc>
        <w:tc>
          <w:tcPr>
            <w:tcW w:type="dxa" w:w="4680"/>
            <w:tcBorders>
              <w:top w:val="single" w:color="D1C4FF" w:sz="1"/>
              <w:left w:val="single" w:color="D1C4FF" w:sz="1"/>
              <w:bottom w:val="single" w:color="D1C4FF" w:sz="1"/>
              <w:right w:val="single" w:color="D1C4FF"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maxSize: 500   |  defaultTTL: 120 s (2 min)</w:t>
            </w:r>
          </w:p>
        </w:tc>
      </w:tr>
      <w:tr>
        <w:tc>
          <w:tcPr>
            <w:tcW w:type="dxa" w:w="468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presenceCache</w:t>
            </w:r>
          </w:p>
        </w:tc>
        <w:tc>
          <w:tcPr>
            <w:tcW w:type="dxa" w:w="468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maxSize: 500   |  defaultTTL: 0 (never expires — deleted manually on disconnect)</w:t>
            </w:r>
          </w:p>
        </w:tc>
      </w:tr>
    </w:tbl>
    <w:p>
      <w:pPr>
        <w:spacing w:before="120"/>
      </w:pPr>
    </w:p>
    <w:p>
      <w:pPr>
        <w:pStyle w:val="Heading2"/>
        <w:spacing w:after="120" w:before="320"/>
      </w:pPr>
      <w:r>
        <w:rPr>
          <w:rFonts w:ascii="Arial" w:cs="Arial" w:eastAsia="Arial" w:hAnsi="Arial"/>
          <w:b/>
          <w:bCs/>
          <w:color w:val="1A1A2E"/>
          <w:sz w:val="28"/>
          <w:szCs w:val="28"/>
        </w:rPr>
        <w:t xml:space="preserve">3.3  Cache Key Conventions</w:t>
      </w:r>
    </w:p>
    <w:p>
      <w:pPr>
        <w:spacing w:after="120" w:before="80"/>
      </w:pPr>
      <w:r>
        <w:rPr>
          <w:rFonts w:ascii="Arial" w:cs="Arial" w:eastAsia="Arial" w:hAnsi="Arial"/>
          <w:color w:val="1A1A2E"/>
          <w:sz w:val="22"/>
          <w:szCs w:val="22"/>
        </w:rPr>
        <w:t xml:space="preserve">All cache keys follow a hierarchical naming scheme that makes prefix-based invalidation straightforward:</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C4FF" w:sz="1"/>
              <w:left w:val="single" w:color="D1C4FF" w:sz="1"/>
              <w:bottom w:val="single" w:color="D1C4FF" w:sz="1"/>
              <w:right w:val="single" w:color="D1C4FF" w:sz="1"/>
            </w:tcBorders>
            <w:shd w:fill="7C6AF7" w:val="clear"/>
            <w:tcMar>
              <w:top w:type="dxa" w:w="100"/>
              <w:left w:type="dxa" w:w="150"/>
              <w:bottom w:type="dxa" w:w="100"/>
              <w:right w:type="dxa" w:w="150"/>
            </w:tcMar>
          </w:tcPr>
          <w:p>
            <w:r>
              <w:rPr>
                <w:rFonts w:ascii="Arial" w:cs="Arial" w:eastAsia="Arial" w:hAnsi="Arial"/>
                <w:b/>
                <w:bCs/>
                <w:color w:val="FFFFFF"/>
                <w:sz w:val="20"/>
                <w:szCs w:val="20"/>
              </w:rPr>
              <w:t xml:space="preserve">Cache Key Pattern</w:t>
            </w:r>
          </w:p>
        </w:tc>
        <w:tc>
          <w:tcPr>
            <w:tcW w:type="dxa" w:w="4680"/>
            <w:tcBorders>
              <w:top w:val="single" w:color="D1C4FF" w:sz="1"/>
              <w:left w:val="single" w:color="D1C4FF" w:sz="1"/>
              <w:bottom w:val="single" w:color="D1C4FF" w:sz="1"/>
              <w:right w:val="single" w:color="D1C4FF" w:sz="1"/>
            </w:tcBorders>
            <w:shd w:fill="7C6AF7" w:val="clear"/>
            <w:tcMar>
              <w:top w:type="dxa" w:w="100"/>
              <w:left w:type="dxa" w:w="150"/>
              <w:bottom w:type="dxa" w:w="100"/>
              <w:right w:type="dxa" w:w="150"/>
            </w:tcMar>
          </w:tcPr>
          <w:p>
            <w:r>
              <w:rPr>
                <w:rFonts w:ascii="Arial" w:cs="Arial" w:eastAsia="Arial" w:hAnsi="Arial"/>
                <w:b/>
                <w:bCs/>
                <w:color w:val="FFFFFF"/>
                <w:sz w:val="20"/>
                <w:szCs w:val="20"/>
              </w:rPr>
              <w:t xml:space="preserve">Stored Value</w:t>
            </w:r>
          </w:p>
        </w:tc>
      </w:tr>
      <w:tr>
        <w:tc>
          <w:tcPr>
            <w:tcW w:type="dxa" w:w="4680"/>
            <w:tcBorders>
              <w:top w:val="single" w:color="D1C4FF" w:sz="1"/>
              <w:left w:val="single" w:color="D1C4FF" w:sz="1"/>
              <w:bottom w:val="single" w:color="D1C4FF" w:sz="1"/>
              <w:right w:val="single" w:color="D1C4FF"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rooms:all</w:t>
            </w:r>
          </w:p>
        </w:tc>
        <w:tc>
          <w:tcPr>
            <w:tcW w:type="dxa" w:w="4680"/>
            <w:tcBorders>
              <w:top w:val="single" w:color="D1C4FF" w:sz="1"/>
              <w:left w:val="single" w:color="D1C4FF" w:sz="1"/>
              <w:bottom w:val="single" w:color="D1C4FF" w:sz="1"/>
              <w:right w:val="single" w:color="D1C4FF"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Array of all room documents (TTL 60 s)</w:t>
            </w:r>
          </w:p>
        </w:tc>
      </w:tr>
      <w:tr>
        <w:tc>
          <w:tcPr>
            <w:tcW w:type="dxa" w:w="468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room:&lt;id&gt;</w:t>
            </w:r>
          </w:p>
        </w:tc>
        <w:tc>
          <w:tcPr>
            <w:tcW w:type="dxa" w:w="468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Single room document (TTL 300 s)</w:t>
            </w:r>
          </w:p>
        </w:tc>
      </w:tr>
      <w:tr>
        <w:tc>
          <w:tcPr>
            <w:tcW w:type="dxa" w:w="4680"/>
            <w:tcBorders>
              <w:top w:val="single" w:color="D1C4FF" w:sz="1"/>
              <w:left w:val="single" w:color="D1C4FF" w:sz="1"/>
              <w:bottom w:val="single" w:color="D1C4FF" w:sz="1"/>
              <w:right w:val="single" w:color="D1C4FF"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messages:&lt;roomId&gt;:&lt;n&gt;</w:t>
            </w:r>
          </w:p>
        </w:tc>
        <w:tc>
          <w:tcPr>
            <w:tcW w:type="dxa" w:w="4680"/>
            <w:tcBorders>
              <w:top w:val="single" w:color="D1C4FF" w:sz="1"/>
              <w:left w:val="single" w:color="D1C4FF" w:sz="1"/>
              <w:bottom w:val="single" w:color="D1C4FF" w:sz="1"/>
              <w:right w:val="single" w:color="D1C4FF"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Paginated message array (TTL 30 s)</w:t>
            </w:r>
          </w:p>
        </w:tc>
      </w:tr>
      <w:tr>
        <w:tc>
          <w:tcPr>
            <w:tcW w:type="dxa" w:w="468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user:&lt;username&gt;</w:t>
            </w:r>
          </w:p>
        </w:tc>
        <w:tc>
          <w:tcPr>
            <w:tcW w:type="dxa" w:w="468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User document (TTL 120 s)</w:t>
            </w:r>
          </w:p>
        </w:tc>
      </w:tr>
      <w:tr>
        <w:tc>
          <w:tcPr>
            <w:tcW w:type="dxa" w:w="4680"/>
            <w:tcBorders>
              <w:top w:val="single" w:color="D1C4FF" w:sz="1"/>
              <w:left w:val="single" w:color="D1C4FF" w:sz="1"/>
              <w:bottom w:val="single" w:color="D1C4FF" w:sz="1"/>
              <w:right w:val="single" w:color="D1C4FF"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online:&lt;username&gt;</w:t>
            </w:r>
          </w:p>
        </w:tc>
        <w:tc>
          <w:tcPr>
            <w:tcW w:type="dxa" w:w="4680"/>
            <w:tcBorders>
              <w:top w:val="single" w:color="D1C4FF" w:sz="1"/>
              <w:left w:val="single" w:color="D1C4FF" w:sz="1"/>
              <w:bottom w:val="single" w:color="D1C4FF" w:sz="1"/>
              <w:right w:val="single" w:color="D1C4FF"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Presence record {username, roomId, socketId} (no TTL)</w:t>
            </w:r>
          </w:p>
        </w:tc>
      </w:tr>
    </w:tbl>
    <w:p>
      <w:pPr>
        <w:spacing w:before="120"/>
      </w:pPr>
    </w:p>
    <w:p>
      <w:pPr>
        <w:pStyle w:val="Heading2"/>
        <w:spacing w:after="120" w:before="320"/>
      </w:pPr>
      <w:r>
        <w:rPr>
          <w:rFonts w:ascii="Arial" w:cs="Arial" w:eastAsia="Arial" w:hAnsi="Arial"/>
          <w:b/>
          <w:bCs/>
          <w:color w:val="1A1A2E"/>
          <w:sz w:val="28"/>
          <w:szCs w:val="28"/>
        </w:rPr>
        <w:t xml:space="preserve">3.4  Cache Invalidation</w:t>
      </w:r>
    </w:p>
    <w:p>
      <w:pPr>
        <w:spacing w:after="120" w:before="80"/>
      </w:pPr>
      <w:r>
        <w:rPr>
          <w:rFonts w:ascii="Arial" w:cs="Arial" w:eastAsia="Arial" w:hAnsi="Arial"/>
          <w:color w:val="1A1A2E"/>
          <w:sz w:val="22"/>
          <w:szCs w:val="22"/>
        </w:rPr>
        <w:t xml:space="preserve">When a new message is saved, the server calls messageCache.delByPrefix("messages:" + roomId + ":") to invalidate all cached pages for that room in one operation. When a room is created, roomCache.del("rooms:all") removes the full-list cache entry so the next request fetches fresh data from MongoDB.</w:t>
      </w:r>
    </w:p>
    <w:p>
      <w:r>
        <w:br/>
      </w:r>
    </w:p>
    <w:p>
      <w:pPr>
        <w:pStyle w:val="Heading1"/>
        <w:pBdr>
          <w:bottom w:val="single" w:color="7C6AF7" w:sz="8" w:space="6"/>
        </w:pBdr>
        <w:spacing w:after="160" w:before="400"/>
      </w:pPr>
      <w:r>
        <w:rPr>
          <w:rFonts w:ascii="Arial" w:cs="Arial" w:eastAsia="Arial" w:hAnsi="Arial"/>
          <w:b/>
          <w:bCs/>
          <w:color w:val="7C6AF7"/>
          <w:sz w:val="36"/>
          <w:szCs w:val="36"/>
        </w:rPr>
        <w:t xml:space="preserve">4. Database Layer</w:t>
      </w:r>
    </w:p>
    <w:p>
      <w:pPr>
        <w:spacing w:after="160" w:before="100"/>
      </w:pPr>
      <w:r>
        <w:rPr>
          <w:rFonts w:ascii="Arial" w:cs="Arial" w:eastAsia="Arial" w:hAnsi="Arial"/>
          <w:i/>
          <w:iCs/>
          <w:color w:val="6B7280"/>
          <w:sz w:val="24"/>
          <w:szCs w:val="24"/>
        </w:rPr>
        <w:t xml:space="preserve">MongoDB is the source of truth. Mongoose provides schema validation and a typed query API.</w:t>
      </w:r>
    </w:p>
    <w:p>
      <w:pPr>
        <w:spacing w:before="120"/>
      </w:pPr>
    </w:p>
    <w:p>
      <w:pPr>
        <w:pStyle w:val="Heading2"/>
        <w:spacing w:after="120" w:before="320"/>
      </w:pPr>
      <w:r>
        <w:rPr>
          <w:rFonts w:ascii="Arial" w:cs="Arial" w:eastAsia="Arial" w:hAnsi="Arial"/>
          <w:b/>
          <w:bCs/>
          <w:color w:val="1A1A2E"/>
          <w:sz w:val="28"/>
          <w:szCs w:val="28"/>
        </w:rPr>
        <w:t xml:space="preserve">4.1  Schemas  (server/models.js)</w:t>
      </w:r>
    </w:p>
    <w:p>
      <w:pPr>
        <w:pStyle w:val="Heading3"/>
        <w:spacing w:after="80" w:before="240"/>
      </w:pPr>
      <w:r>
        <w:rPr>
          <w:rFonts w:ascii="Arial" w:cs="Arial" w:eastAsia="Arial" w:hAnsi="Arial"/>
          <w:b/>
          <w:bCs/>
          <w:color w:val="1E2230"/>
          <w:sz w:val="24"/>
          <w:szCs w:val="24"/>
        </w:rPr>
        <w:t xml:space="preserve">Room Schema</w:t>
      </w:r>
    </w:p>
    <w:p>
      <w:pPr>
        <w:pStyle w:val="ListParagraph"/>
        <w:numPr>
          <w:ilvl w:val="0"/>
          <w:numId w:val="2"/>
        </w:numPr>
        <w:spacing w:after="60" w:before="60"/>
      </w:pPr>
      <w:r>
        <w:rPr>
          <w:rFonts w:ascii="Arial" w:cs="Arial" w:eastAsia="Arial" w:hAnsi="Arial"/>
          <w:color w:val="1A1A2E"/>
          <w:sz w:val="22"/>
          <w:szCs w:val="22"/>
        </w:rPr>
        <w:t xml:space="preserve">name — unique, trimmed string (required)</w:t>
      </w:r>
    </w:p>
    <w:p>
      <w:pPr>
        <w:pStyle w:val="ListParagraph"/>
        <w:numPr>
          <w:ilvl w:val="0"/>
          <w:numId w:val="2"/>
        </w:numPr>
        <w:spacing w:after="60" w:before="60"/>
      </w:pPr>
      <w:r>
        <w:rPr>
          <w:rFonts w:ascii="Arial" w:cs="Arial" w:eastAsia="Arial" w:hAnsi="Arial"/>
          <w:color w:val="1A1A2E"/>
          <w:sz w:val="22"/>
          <w:szCs w:val="22"/>
        </w:rPr>
        <w:t xml:space="preserve">description — optional string</w:t>
      </w:r>
    </w:p>
    <w:p>
      <w:pPr>
        <w:pStyle w:val="ListParagraph"/>
        <w:numPr>
          <w:ilvl w:val="0"/>
          <w:numId w:val="2"/>
        </w:numPr>
        <w:spacing w:after="60" w:before="60"/>
      </w:pPr>
      <w:r>
        <w:rPr>
          <w:rFonts w:ascii="Arial" w:cs="Arial" w:eastAsia="Arial" w:hAnsi="Arial"/>
          <w:color w:val="1A1A2E"/>
          <w:sz w:val="22"/>
          <w:szCs w:val="22"/>
        </w:rPr>
        <w:t xml:space="preserve">createdBy — username of creator (required)</w:t>
      </w:r>
    </w:p>
    <w:p>
      <w:pPr>
        <w:pStyle w:val="ListParagraph"/>
        <w:numPr>
          <w:ilvl w:val="0"/>
          <w:numId w:val="2"/>
        </w:numPr>
        <w:spacing w:after="60" w:before="60"/>
      </w:pPr>
      <w:r>
        <w:rPr>
          <w:rFonts w:ascii="Arial" w:cs="Arial" w:eastAsia="Arial" w:hAnsi="Arial"/>
          <w:color w:val="1A1A2E"/>
          <w:sz w:val="22"/>
          <w:szCs w:val="22"/>
        </w:rPr>
        <w:t xml:space="preserve">members — array of usernames</w:t>
      </w:r>
    </w:p>
    <w:p>
      <w:pPr>
        <w:pStyle w:val="ListParagraph"/>
        <w:numPr>
          <w:ilvl w:val="0"/>
          <w:numId w:val="2"/>
        </w:numPr>
        <w:spacing w:after="60" w:before="60"/>
      </w:pPr>
      <w:r>
        <w:rPr>
          <w:rFonts w:ascii="Arial" w:cs="Arial" w:eastAsia="Arial" w:hAnsi="Arial"/>
          <w:color w:val="1A1A2E"/>
          <w:sz w:val="22"/>
          <w:szCs w:val="22"/>
        </w:rPr>
        <w:t xml:space="preserve">isPrivate — boolean, default false</w:t>
      </w:r>
    </w:p>
    <w:p>
      <w:pPr>
        <w:pStyle w:val="ListParagraph"/>
        <w:numPr>
          <w:ilvl w:val="0"/>
          <w:numId w:val="2"/>
        </w:numPr>
        <w:spacing w:after="60" w:before="60"/>
      </w:pPr>
      <w:r>
        <w:rPr>
          <w:rFonts w:ascii="Arial" w:cs="Arial" w:eastAsia="Arial" w:hAnsi="Arial"/>
          <w:color w:val="1A1A2E"/>
          <w:sz w:val="22"/>
          <w:szCs w:val="22"/>
        </w:rPr>
        <w:t xml:space="preserve">timestamps — createdAt / updatedAt auto-managed by Mongoose</w:t>
      </w:r>
    </w:p>
    <w:p>
      <w:pPr>
        <w:spacing w:before="120"/>
      </w:pPr>
    </w:p>
    <w:p>
      <w:pPr>
        <w:pStyle w:val="Heading3"/>
        <w:spacing w:after="80" w:before="240"/>
      </w:pPr>
      <w:r>
        <w:rPr>
          <w:rFonts w:ascii="Arial" w:cs="Arial" w:eastAsia="Arial" w:hAnsi="Arial"/>
          <w:b/>
          <w:bCs/>
          <w:color w:val="1E2230"/>
          <w:sz w:val="24"/>
          <w:szCs w:val="24"/>
        </w:rPr>
        <w:t xml:space="preserve">Message Schema</w:t>
      </w:r>
    </w:p>
    <w:p>
      <w:pPr>
        <w:pStyle w:val="ListParagraph"/>
        <w:numPr>
          <w:ilvl w:val="0"/>
          <w:numId w:val="2"/>
        </w:numPr>
        <w:spacing w:after="60" w:before="60"/>
      </w:pPr>
      <w:r>
        <w:rPr>
          <w:rFonts w:ascii="Arial" w:cs="Arial" w:eastAsia="Arial" w:hAnsi="Arial"/>
          <w:color w:val="1A1A2E"/>
          <w:sz w:val="22"/>
          <w:szCs w:val="22"/>
        </w:rPr>
        <w:t xml:space="preserve">roomId — ObjectId reference to Room (indexed)</w:t>
      </w:r>
    </w:p>
    <w:p>
      <w:pPr>
        <w:pStyle w:val="ListParagraph"/>
        <w:numPr>
          <w:ilvl w:val="0"/>
          <w:numId w:val="2"/>
        </w:numPr>
        <w:spacing w:after="60" w:before="60"/>
      </w:pPr>
      <w:r>
        <w:rPr>
          <w:rFonts w:ascii="Arial" w:cs="Arial" w:eastAsia="Arial" w:hAnsi="Arial"/>
          <w:color w:val="1A1A2E"/>
          <w:sz w:val="22"/>
          <w:szCs w:val="22"/>
        </w:rPr>
        <w:t xml:space="preserve">sender — username string (required)</w:t>
      </w:r>
    </w:p>
    <w:p>
      <w:pPr>
        <w:pStyle w:val="ListParagraph"/>
        <w:numPr>
          <w:ilvl w:val="0"/>
          <w:numId w:val="2"/>
        </w:numPr>
        <w:spacing w:after="60" w:before="60"/>
      </w:pPr>
      <w:r>
        <w:rPr>
          <w:rFonts w:ascii="Arial" w:cs="Arial" w:eastAsia="Arial" w:hAnsi="Arial"/>
          <w:color w:val="1A1A2E"/>
          <w:sz w:val="22"/>
          <w:szCs w:val="22"/>
        </w:rPr>
        <w:t xml:space="preserve">text — message content (required)</w:t>
      </w:r>
    </w:p>
    <w:p>
      <w:pPr>
        <w:pStyle w:val="ListParagraph"/>
        <w:numPr>
          <w:ilvl w:val="0"/>
          <w:numId w:val="2"/>
        </w:numPr>
        <w:spacing w:after="60" w:before="60"/>
      </w:pPr>
      <w:r>
        <w:rPr>
          <w:rFonts w:ascii="Arial" w:cs="Arial" w:eastAsia="Arial" w:hAnsi="Arial"/>
          <w:color w:val="1A1A2E"/>
          <w:sz w:val="22"/>
          <w:szCs w:val="22"/>
        </w:rPr>
        <w:t xml:space="preserve">type — enum: "text" | "system", default "text"</w:t>
      </w:r>
    </w:p>
    <w:p>
      <w:pPr>
        <w:pStyle w:val="ListParagraph"/>
        <w:numPr>
          <w:ilvl w:val="0"/>
          <w:numId w:val="2"/>
        </w:numPr>
        <w:spacing w:after="60" w:before="60"/>
      </w:pPr>
      <w:r>
        <w:rPr>
          <w:rFonts w:ascii="Arial" w:cs="Arial" w:eastAsia="Arial" w:hAnsi="Arial"/>
          <w:color w:val="1A1A2E"/>
          <w:sz w:val="22"/>
          <w:szCs w:val="22"/>
        </w:rPr>
        <w:t xml:space="preserve">edited — boolean tracking whether the message was modified</w:t>
      </w:r>
    </w:p>
    <w:p>
      <w:pPr>
        <w:pStyle w:val="ListParagraph"/>
        <w:numPr>
          <w:ilvl w:val="0"/>
          <w:numId w:val="2"/>
        </w:numPr>
        <w:spacing w:after="60" w:before="60"/>
      </w:pPr>
      <w:r>
        <w:rPr>
          <w:rFonts w:ascii="Arial" w:cs="Arial" w:eastAsia="Arial" w:hAnsi="Arial"/>
          <w:color w:val="1A1A2E"/>
          <w:sz w:val="22"/>
          <w:szCs w:val="22"/>
        </w:rPr>
        <w:t xml:space="preserve">reactions — Map of emoji string → array of usernames</w:t>
      </w:r>
    </w:p>
    <w:p>
      <w:pPr>
        <w:pStyle w:val="ListParagraph"/>
        <w:numPr>
          <w:ilvl w:val="0"/>
          <w:numId w:val="2"/>
        </w:numPr>
        <w:spacing w:after="60" w:before="60"/>
      </w:pPr>
      <w:r>
        <w:rPr>
          <w:rFonts w:ascii="Arial" w:cs="Arial" w:eastAsia="Arial" w:hAnsi="Arial"/>
          <w:color w:val="1A1A2E"/>
          <w:sz w:val="22"/>
          <w:szCs w:val="22"/>
        </w:rPr>
        <w:t xml:space="preserve">Compound index on {roomId, createdAt: -1} for efficient pagination</w:t>
      </w:r>
    </w:p>
    <w:p>
      <w:pPr>
        <w:spacing w:before="120"/>
      </w:pPr>
    </w:p>
    <w:p>
      <w:pPr>
        <w:pStyle w:val="Heading3"/>
        <w:spacing w:after="80" w:before="240"/>
      </w:pPr>
      <w:r>
        <w:rPr>
          <w:rFonts w:ascii="Arial" w:cs="Arial" w:eastAsia="Arial" w:hAnsi="Arial"/>
          <w:b/>
          <w:bCs/>
          <w:color w:val="1E2230"/>
          <w:sz w:val="24"/>
          <w:szCs w:val="24"/>
        </w:rPr>
        <w:t xml:space="preserve">User Schema</w:t>
      </w:r>
    </w:p>
    <w:p>
      <w:pPr>
        <w:pStyle w:val="ListParagraph"/>
        <w:numPr>
          <w:ilvl w:val="0"/>
          <w:numId w:val="2"/>
        </w:numPr>
        <w:spacing w:after="60" w:before="60"/>
      </w:pPr>
      <w:r>
        <w:rPr>
          <w:rFonts w:ascii="Arial" w:cs="Arial" w:eastAsia="Arial" w:hAnsi="Arial"/>
          <w:color w:val="1A1A2E"/>
          <w:sz w:val="22"/>
          <w:szCs w:val="22"/>
        </w:rPr>
        <w:t xml:space="preserve">username — unique, trimmed string (required)</w:t>
      </w:r>
    </w:p>
    <w:p>
      <w:pPr>
        <w:pStyle w:val="ListParagraph"/>
        <w:numPr>
          <w:ilvl w:val="0"/>
          <w:numId w:val="2"/>
        </w:numPr>
        <w:spacing w:after="60" w:before="60"/>
      </w:pPr>
      <w:r>
        <w:rPr>
          <w:rFonts w:ascii="Arial" w:cs="Arial" w:eastAsia="Arial" w:hAnsi="Arial"/>
          <w:color w:val="1A1A2E"/>
          <w:sz w:val="22"/>
          <w:szCs w:val="22"/>
        </w:rPr>
        <w:t xml:space="preserve">avatar — hex colour string used to colour the user's initials badge</w:t>
      </w:r>
    </w:p>
    <w:p>
      <w:pPr>
        <w:pStyle w:val="ListParagraph"/>
        <w:numPr>
          <w:ilvl w:val="0"/>
          <w:numId w:val="2"/>
        </w:numPr>
        <w:spacing w:after="60" w:before="60"/>
      </w:pPr>
      <w:r>
        <w:rPr>
          <w:rFonts w:ascii="Arial" w:cs="Arial" w:eastAsia="Arial" w:hAnsi="Arial"/>
          <w:color w:val="1A1A2E"/>
          <w:sz w:val="22"/>
          <w:szCs w:val="22"/>
        </w:rPr>
        <w:t xml:space="preserve">bio — optional string</w:t>
      </w:r>
    </w:p>
    <w:p>
      <w:pPr>
        <w:pStyle w:val="ListParagraph"/>
        <w:numPr>
          <w:ilvl w:val="0"/>
          <w:numId w:val="2"/>
        </w:numPr>
        <w:spacing w:after="60" w:before="60"/>
      </w:pPr>
      <w:r>
        <w:rPr>
          <w:rFonts w:ascii="Arial" w:cs="Arial" w:eastAsia="Arial" w:hAnsi="Arial"/>
          <w:color w:val="1A1A2E"/>
          <w:sz w:val="22"/>
          <w:szCs w:val="22"/>
        </w:rPr>
        <w:t xml:space="preserve">lastSeen — Date, updated on every login</w:t>
      </w:r>
    </w:p>
    <w:p>
      <w:pPr>
        <w:spacing w:before="120"/>
      </w:pPr>
    </w:p>
    <w:p>
      <w:pPr>
        <w:pStyle w:val="Heading2"/>
        <w:spacing w:after="120" w:before="320"/>
      </w:pPr>
      <w:r>
        <w:rPr>
          <w:rFonts w:ascii="Arial" w:cs="Arial" w:eastAsia="Arial" w:hAnsi="Arial"/>
          <w:b/>
          <w:bCs/>
          <w:color w:val="1A1A2E"/>
          <w:sz w:val="28"/>
          <w:szCs w:val="28"/>
        </w:rPr>
        <w:t xml:space="preserve">4.2  Demo Mode</w:t>
      </w:r>
    </w:p>
    <w:p>
      <w:pPr>
        <w:spacing w:after="120" w:before="80"/>
      </w:pPr>
      <w:r>
        <w:rPr>
          <w:rFonts w:ascii="Arial" w:cs="Arial" w:eastAsia="Arial" w:hAnsi="Arial"/>
          <w:color w:val="1A1A2E"/>
          <w:sz w:val="22"/>
          <w:szCs w:val="22"/>
        </w:rPr>
        <w:t xml:space="preserve">If Mongoose fails to connect to MongoDB, the server sets a global DEMO_MODE flag and seeds three default rooms into plain JavaScript objects (demoRooms and demoMessages). All REST handlers and Socket.IO event handlers check this flag and branch to in-memory operations instead of Mongoose queries.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4FF" w:sz="1"/>
              <w:left w:val="single" w:color="D1C4FF" w:sz="1"/>
              <w:bottom w:val="single" w:color="D1C4FF" w:sz="1"/>
              <w:right w:val="single" w:color="D1C4FF" w:sz="1"/>
            </w:tcBorders>
            <w:shd w:fill="F4F3FF" w:val="clear"/>
            <w:tcMar>
              <w:top w:type="dxa" w:w="120"/>
              <w:left w:type="dxa" w:w="200"/>
              <w:bottom w:type="dxa" w:w="120"/>
              <w:right w:type="dxa" w:w="200"/>
            </w:tcMar>
          </w:tcPr>
          <w:p>
            <w:pPr>
              <w:spacing w:after="80" w:before="60"/>
            </w:pPr>
            <w:r>
              <w:rPr>
                <w:rFonts w:ascii="Arial" w:cs="Arial" w:eastAsia="Arial" w:hAnsi="Arial"/>
                <w:b/>
                <w:bCs/>
                <w:color w:val="7C6AF7"/>
                <w:sz w:val="22"/>
                <w:szCs w:val="22"/>
              </w:rPr>
              <w:t xml:space="preserve">Demo Mode Behaviour</w:t>
            </w:r>
          </w:p>
          <w:p>
            <w:pPr>
              <w:spacing w:after="40" w:before="40"/>
            </w:pPr>
            <w:r>
              <w:rPr>
                <w:rFonts w:ascii="Arial" w:cs="Arial" w:eastAsia="Arial" w:hAnsi="Arial"/>
                <w:color w:val="1A1A2E"/>
                <w:sz w:val="20"/>
                <w:szCs w:val="20"/>
              </w:rPr>
              <w:t xml:space="preserve">- All data is stored in memory and is lost when the server restarts.</w:t>
            </w:r>
          </w:p>
          <w:p>
            <w:pPr>
              <w:spacing w:after="40" w:before="40"/>
            </w:pPr>
            <w:r>
              <w:rPr>
                <w:rFonts w:ascii="Arial" w:cs="Arial" w:eastAsia="Arial" w:hAnsi="Arial"/>
                <w:color w:val="1A1A2E"/>
                <w:sz w:val="20"/>
                <w:szCs w:val="20"/>
              </w:rPr>
              <w:t xml:space="preserve">- The cache layer still functions identically.</w:t>
            </w:r>
          </w:p>
          <w:p>
            <w:pPr>
              <w:spacing w:after="40" w:before="40"/>
            </w:pPr>
            <w:r>
              <w:rPr>
                <w:rFonts w:ascii="Arial" w:cs="Arial" w:eastAsia="Arial" w:hAnsi="Arial"/>
                <w:color w:val="1A1A2E"/>
                <w:sz w:val="20"/>
                <w:szCs w:val="20"/>
              </w:rPr>
              <w:t xml:space="preserve">- The UI shows a yellow "demo mode" badge instead of the purple "from cache" or red "from DB" badge.</w:t>
            </w:r>
          </w:p>
          <w:p>
            <w:pPr>
              <w:spacing w:after="40" w:before="40"/>
            </w:pPr>
            <w:r>
              <w:rPr>
                <w:rFonts w:ascii="Arial" w:cs="Arial" w:eastAsia="Arial" w:hAnsi="Arial"/>
                <w:color w:val="1A1A2E"/>
                <w:sz w:val="20"/>
                <w:szCs w:val="20"/>
              </w:rPr>
              <w:t xml:space="preserve">- No MongoDB connection or credentials are required to run the app.</w:t>
            </w:r>
          </w:p>
        </w:tc>
      </w:tr>
    </w:tbl>
    <w:p>
      <w:r>
        <w:br/>
      </w:r>
    </w:p>
    <w:p>
      <w:pPr>
        <w:pStyle w:val="Heading1"/>
        <w:pBdr>
          <w:bottom w:val="single" w:color="7C6AF7" w:sz="8" w:space="6"/>
        </w:pBdr>
        <w:spacing w:after="160" w:before="400"/>
      </w:pPr>
      <w:r>
        <w:rPr>
          <w:rFonts w:ascii="Arial" w:cs="Arial" w:eastAsia="Arial" w:hAnsi="Arial"/>
          <w:b/>
          <w:bCs/>
          <w:color w:val="7C6AF7"/>
          <w:sz w:val="36"/>
          <w:szCs w:val="36"/>
        </w:rPr>
        <w:t xml:space="preserve">5. REST API</w:t>
      </w:r>
    </w:p>
    <w:p>
      <w:pPr>
        <w:spacing w:after="160" w:before="100"/>
      </w:pPr>
      <w:r>
        <w:rPr>
          <w:rFonts w:ascii="Arial" w:cs="Arial" w:eastAsia="Arial" w:hAnsi="Arial"/>
          <w:i/>
          <w:iCs/>
          <w:color w:val="6B7280"/>
          <w:sz w:val="24"/>
          <w:szCs w:val="24"/>
        </w:rPr>
        <w:t xml:space="preserve">The HTTP API is served by Express and handles initial data loading. Real-time updates are handled separately by Socket.IO.</w:t>
      </w:r>
    </w:p>
    <w:p>
      <w:pPr>
        <w:spacing w:before="120"/>
      </w:pPr>
    </w:p>
    <w:p>
      <w:pPr>
        <w:pStyle w:val="Heading2"/>
        <w:spacing w:after="120" w:before="320"/>
      </w:pPr>
      <w:r>
        <w:rPr>
          <w:rFonts w:ascii="Arial" w:cs="Arial" w:eastAsia="Arial" w:hAnsi="Arial"/>
          <w:b/>
          <w:bCs/>
          <w:color w:val="1A1A2E"/>
          <w:sz w:val="28"/>
          <w:szCs w:val="28"/>
        </w:rPr>
        <w:t xml:space="preserve">5.1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C4FF" w:sz="1"/>
              <w:left w:val="single" w:color="D1C4FF" w:sz="1"/>
              <w:bottom w:val="single" w:color="D1C4FF" w:sz="1"/>
              <w:right w:val="single" w:color="D1C4FF" w:sz="1"/>
            </w:tcBorders>
            <w:shd w:fill="1E2230" w:val="clear"/>
            <w:tcMar>
              <w:top w:type="dxa" w:w="100"/>
              <w:left w:type="dxa" w:w="150"/>
              <w:bottom w:type="dxa" w:w="100"/>
              <w:right w:type="dxa" w:w="150"/>
            </w:tcMar>
          </w:tcPr>
          <w:p>
            <w:r>
              <w:rPr>
                <w:rFonts w:ascii="Arial" w:cs="Arial" w:eastAsia="Arial" w:hAnsi="Arial"/>
                <w:b/>
                <w:bCs/>
                <w:color w:val="FFFFFF"/>
                <w:sz w:val="20"/>
                <w:szCs w:val="20"/>
              </w:rPr>
              <w:t xml:space="preserve">Method + Path</w:t>
            </w:r>
          </w:p>
        </w:tc>
        <w:tc>
          <w:tcPr>
            <w:tcW w:type="dxa" w:w="3120"/>
            <w:tcBorders>
              <w:top w:val="single" w:color="D1C4FF" w:sz="1"/>
              <w:left w:val="single" w:color="D1C4FF" w:sz="1"/>
              <w:bottom w:val="single" w:color="D1C4FF" w:sz="1"/>
              <w:right w:val="single" w:color="D1C4FF" w:sz="1"/>
            </w:tcBorders>
            <w:shd w:fill="1E2230"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3120"/>
            <w:tcBorders>
              <w:top w:val="single" w:color="D1C4FF" w:sz="1"/>
              <w:left w:val="single" w:color="D1C4FF" w:sz="1"/>
              <w:bottom w:val="single" w:color="D1C4FF" w:sz="1"/>
              <w:right w:val="single" w:color="D1C4FF" w:sz="1"/>
            </w:tcBorders>
            <w:shd w:fill="1E2230" w:val="clear"/>
            <w:tcMar>
              <w:top w:type="dxa" w:w="100"/>
              <w:left w:type="dxa" w:w="150"/>
              <w:bottom w:type="dxa" w:w="100"/>
              <w:right w:type="dxa" w:w="150"/>
            </w:tcMar>
          </w:tcPr>
          <w:p>
            <w:r>
              <w:rPr>
                <w:rFonts w:ascii="Arial" w:cs="Arial" w:eastAsia="Arial" w:hAnsi="Arial"/>
                <w:b/>
                <w:bCs/>
                <w:color w:val="FFFFFF"/>
                <w:sz w:val="20"/>
                <w:szCs w:val="20"/>
              </w:rPr>
              <w:t xml:space="preserve">Cache Behaviour</w:t>
            </w:r>
          </w:p>
        </w:tc>
      </w:tr>
      <w:tr>
        <w:tc>
          <w:tcPr>
            <w:tcW w:type="dxa" w:w="3120"/>
            <w:tcBorders>
              <w:top w:val="single" w:color="D1C4FF" w:sz="1"/>
              <w:left w:val="single" w:color="D1C4FF" w:sz="1"/>
              <w:bottom w:val="single" w:color="D1C4FF" w:sz="1"/>
              <w:right w:val="single" w:color="D1C4FF" w:sz="1"/>
            </w:tcBorders>
            <w:shd w:fill="F4F3FF" w:val="clear"/>
            <w:tcMar>
              <w:top w:type="dxa" w:w="80"/>
              <w:left w:type="dxa" w:w="150"/>
              <w:bottom w:type="dxa" w:w="80"/>
              <w:right w:type="dxa" w:w="150"/>
            </w:tcMar>
          </w:tcPr>
          <w:p>
            <w:r>
              <w:rPr>
                <w:rFonts w:ascii="Courier New" w:cs="Courier New" w:eastAsia="Courier New" w:hAnsi="Courier New"/>
                <w:color w:val="5A4E8A"/>
                <w:sz w:val="18"/>
                <w:szCs w:val="18"/>
              </w:rPr>
              <w:t xml:space="preserve">GET  /api/rooms</w:t>
            </w:r>
          </w:p>
        </w:tc>
        <w:tc>
          <w:tcPr>
            <w:tcW w:type="dxa" w:w="3120"/>
            <w:tcBorders>
              <w:top w:val="single" w:color="D1C4FF" w:sz="1"/>
              <w:left w:val="single" w:color="D1C4FF" w:sz="1"/>
              <w:bottom w:val="single" w:color="D1C4FF" w:sz="1"/>
              <w:right w:val="single" w:color="D1C4FF" w:sz="1"/>
            </w:tcBorders>
            <w:shd w:fill="F4F3FF" w:val="clear"/>
            <w:tcMar>
              <w:top w:type="dxa" w:w="80"/>
              <w:left w:type="dxa" w:w="150"/>
              <w:bottom w:type="dxa" w:w="80"/>
              <w:right w:type="dxa" w:w="150"/>
            </w:tcMar>
          </w:tcPr>
          <w:p>
            <w:r>
              <w:rPr>
                <w:rFonts w:ascii="Courier New" w:cs="Courier New" w:eastAsia="Courier New" w:hAnsi="Courier New"/>
                <w:color w:val="5A4E8A"/>
                <w:sz w:val="18"/>
                <w:szCs w:val="18"/>
              </w:rPr>
              <w:t xml:space="preserve">List all rooms</w:t>
            </w:r>
          </w:p>
        </w:tc>
        <w:tc>
          <w:tcPr>
            <w:tcW w:type="dxa" w:w="3120"/>
            <w:tcBorders>
              <w:top w:val="single" w:color="D1C4FF" w:sz="1"/>
              <w:left w:val="single" w:color="D1C4FF" w:sz="1"/>
              <w:bottom w:val="single" w:color="D1C4FF" w:sz="1"/>
              <w:right w:val="single" w:color="D1C4FF" w:sz="1"/>
            </w:tcBorders>
            <w:shd w:fill="F4F3FF" w:val="clear"/>
            <w:tcMar>
              <w:top w:type="dxa" w:w="80"/>
              <w:left w:type="dxa" w:w="150"/>
              <w:bottom w:type="dxa" w:w="80"/>
              <w:right w:type="dxa" w:w="150"/>
            </w:tcMar>
          </w:tcPr>
          <w:p>
            <w:r>
              <w:rPr>
                <w:rFonts w:ascii="Courier New" w:cs="Courier New" w:eastAsia="Courier New" w:hAnsi="Courier New"/>
                <w:color w:val="5A4E8A"/>
                <w:sz w:val="18"/>
                <w:szCs w:val="18"/>
              </w:rPr>
              <w:t xml:space="preserve">Returns cached "rooms:all" if present; caches result for 60 s on DB hit</w:t>
            </w:r>
          </w:p>
        </w:tc>
      </w:tr>
      <w:tr>
        <w:tc>
          <w:tcPr>
            <w:tcW w:type="dxa" w:w="312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Courier New" w:cs="Courier New" w:eastAsia="Courier New" w:hAnsi="Courier New"/>
                <w:color w:val="5A4E8A"/>
                <w:sz w:val="18"/>
                <w:szCs w:val="18"/>
              </w:rPr>
              <w:t xml:space="preserve">POST /api/rooms</w:t>
            </w:r>
          </w:p>
        </w:tc>
        <w:tc>
          <w:tcPr>
            <w:tcW w:type="dxa" w:w="312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Courier New" w:cs="Courier New" w:eastAsia="Courier New" w:hAnsi="Courier New"/>
                <w:color w:val="5A4E8A"/>
                <w:sz w:val="18"/>
                <w:szCs w:val="18"/>
              </w:rPr>
              <w:t xml:space="preserve">Create a new room</w:t>
            </w:r>
          </w:p>
        </w:tc>
        <w:tc>
          <w:tcPr>
            <w:tcW w:type="dxa" w:w="312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Courier New" w:cs="Courier New" w:eastAsia="Courier New" w:hAnsi="Courier New"/>
                <w:color w:val="5A4E8A"/>
                <w:sz w:val="18"/>
                <w:szCs w:val="18"/>
              </w:rPr>
              <w:t xml:space="preserve">Deletes "rooms:all" cache entry; caches new room for 300 s</w:t>
            </w:r>
          </w:p>
        </w:tc>
      </w:tr>
      <w:tr>
        <w:tc>
          <w:tcPr>
            <w:tcW w:type="dxa" w:w="3120"/>
            <w:tcBorders>
              <w:top w:val="single" w:color="D1C4FF" w:sz="1"/>
              <w:left w:val="single" w:color="D1C4FF" w:sz="1"/>
              <w:bottom w:val="single" w:color="D1C4FF" w:sz="1"/>
              <w:right w:val="single" w:color="D1C4FF" w:sz="1"/>
            </w:tcBorders>
            <w:shd w:fill="F4F3FF" w:val="clear"/>
            <w:tcMar>
              <w:top w:type="dxa" w:w="80"/>
              <w:left w:type="dxa" w:w="150"/>
              <w:bottom w:type="dxa" w:w="80"/>
              <w:right w:type="dxa" w:w="150"/>
            </w:tcMar>
          </w:tcPr>
          <w:p>
            <w:r>
              <w:rPr>
                <w:rFonts w:ascii="Courier New" w:cs="Courier New" w:eastAsia="Courier New" w:hAnsi="Courier New"/>
                <w:color w:val="5A4E8A"/>
                <w:sz w:val="18"/>
                <w:szCs w:val="18"/>
              </w:rPr>
              <w:t xml:space="preserve">GET  /api/rooms/:id/messages</w:t>
            </w:r>
          </w:p>
        </w:tc>
        <w:tc>
          <w:tcPr>
            <w:tcW w:type="dxa" w:w="3120"/>
            <w:tcBorders>
              <w:top w:val="single" w:color="D1C4FF" w:sz="1"/>
              <w:left w:val="single" w:color="D1C4FF" w:sz="1"/>
              <w:bottom w:val="single" w:color="D1C4FF" w:sz="1"/>
              <w:right w:val="single" w:color="D1C4FF" w:sz="1"/>
            </w:tcBorders>
            <w:shd w:fill="F4F3FF" w:val="clear"/>
            <w:tcMar>
              <w:top w:type="dxa" w:w="80"/>
              <w:left w:type="dxa" w:w="150"/>
              <w:bottom w:type="dxa" w:w="80"/>
              <w:right w:type="dxa" w:w="150"/>
            </w:tcMar>
          </w:tcPr>
          <w:p>
            <w:r>
              <w:rPr>
                <w:rFonts w:ascii="Courier New" w:cs="Courier New" w:eastAsia="Courier New" w:hAnsi="Courier New"/>
                <w:color w:val="5A4E8A"/>
                <w:sz w:val="18"/>
                <w:szCs w:val="18"/>
              </w:rPr>
              <w:t xml:space="preserve">Fetch last N messages for a room</w:t>
            </w:r>
          </w:p>
        </w:tc>
        <w:tc>
          <w:tcPr>
            <w:tcW w:type="dxa" w:w="3120"/>
            <w:tcBorders>
              <w:top w:val="single" w:color="D1C4FF" w:sz="1"/>
              <w:left w:val="single" w:color="D1C4FF" w:sz="1"/>
              <w:bottom w:val="single" w:color="D1C4FF" w:sz="1"/>
              <w:right w:val="single" w:color="D1C4FF" w:sz="1"/>
            </w:tcBorders>
            <w:shd w:fill="F4F3FF" w:val="clear"/>
            <w:tcMar>
              <w:top w:type="dxa" w:w="80"/>
              <w:left w:type="dxa" w:w="150"/>
              <w:bottom w:type="dxa" w:w="80"/>
              <w:right w:type="dxa" w:w="150"/>
            </w:tcMar>
          </w:tcPr>
          <w:p>
            <w:r>
              <w:rPr>
                <w:rFonts w:ascii="Courier New" w:cs="Courier New" w:eastAsia="Courier New" w:hAnsi="Courier New"/>
                <w:color w:val="5A4E8A"/>
                <w:sz w:val="18"/>
                <w:szCs w:val="18"/>
              </w:rPr>
              <w:t xml:space="preserve">Returns cached page if present; caches result for 30 s on DB hit</w:t>
            </w:r>
          </w:p>
        </w:tc>
      </w:tr>
      <w:tr>
        <w:tc>
          <w:tcPr>
            <w:tcW w:type="dxa" w:w="312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Courier New" w:cs="Courier New" w:eastAsia="Courier New" w:hAnsi="Courier New"/>
                <w:color w:val="5A4E8A"/>
                <w:sz w:val="18"/>
                <w:szCs w:val="18"/>
              </w:rPr>
              <w:t xml:space="preserve">POST /api/users/join</w:t>
            </w:r>
          </w:p>
        </w:tc>
        <w:tc>
          <w:tcPr>
            <w:tcW w:type="dxa" w:w="312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Courier New" w:cs="Courier New" w:eastAsia="Courier New" w:hAnsi="Courier New"/>
                <w:color w:val="5A4E8A"/>
                <w:sz w:val="18"/>
                <w:szCs w:val="18"/>
              </w:rPr>
              <w:t xml:space="preserve">Upsert user record on login</w:t>
            </w:r>
          </w:p>
        </w:tc>
        <w:tc>
          <w:tcPr>
            <w:tcW w:type="dxa" w:w="312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Courier New" w:cs="Courier New" w:eastAsia="Courier New" w:hAnsi="Courier New"/>
                <w:color w:val="5A4E8A"/>
                <w:sz w:val="18"/>
                <w:szCs w:val="18"/>
              </w:rPr>
              <w:t xml:space="preserve">Returns cached user if present; caches result for 120 s on DB hit</w:t>
            </w:r>
          </w:p>
        </w:tc>
      </w:tr>
      <w:tr>
        <w:tc>
          <w:tcPr>
            <w:tcW w:type="dxa" w:w="3120"/>
            <w:tcBorders>
              <w:top w:val="single" w:color="D1C4FF" w:sz="1"/>
              <w:left w:val="single" w:color="D1C4FF" w:sz="1"/>
              <w:bottom w:val="single" w:color="D1C4FF" w:sz="1"/>
              <w:right w:val="single" w:color="D1C4FF" w:sz="1"/>
            </w:tcBorders>
            <w:shd w:fill="F4F3FF" w:val="clear"/>
            <w:tcMar>
              <w:top w:type="dxa" w:w="80"/>
              <w:left w:type="dxa" w:w="150"/>
              <w:bottom w:type="dxa" w:w="80"/>
              <w:right w:type="dxa" w:w="150"/>
            </w:tcMar>
          </w:tcPr>
          <w:p>
            <w:r>
              <w:rPr>
                <w:rFonts w:ascii="Courier New" w:cs="Courier New" w:eastAsia="Courier New" w:hAnsi="Courier New"/>
                <w:color w:val="5A4E8A"/>
                <w:sz w:val="18"/>
                <w:szCs w:val="18"/>
              </w:rPr>
              <w:t xml:space="preserve">GET  /api/cache/stats</w:t>
            </w:r>
          </w:p>
        </w:tc>
        <w:tc>
          <w:tcPr>
            <w:tcW w:type="dxa" w:w="3120"/>
            <w:tcBorders>
              <w:top w:val="single" w:color="D1C4FF" w:sz="1"/>
              <w:left w:val="single" w:color="D1C4FF" w:sz="1"/>
              <w:bottom w:val="single" w:color="D1C4FF" w:sz="1"/>
              <w:right w:val="single" w:color="D1C4FF" w:sz="1"/>
            </w:tcBorders>
            <w:shd w:fill="F4F3FF" w:val="clear"/>
            <w:tcMar>
              <w:top w:type="dxa" w:w="80"/>
              <w:left w:type="dxa" w:w="150"/>
              <w:bottom w:type="dxa" w:w="80"/>
              <w:right w:type="dxa" w:w="150"/>
            </w:tcMar>
          </w:tcPr>
          <w:p>
            <w:r>
              <w:rPr>
                <w:rFonts w:ascii="Courier New" w:cs="Courier New" w:eastAsia="Courier New" w:hAnsi="Courier New"/>
                <w:color w:val="5A4E8A"/>
                <w:sz w:val="18"/>
                <w:szCs w:val="18"/>
              </w:rPr>
              <w:t xml:space="preserve">Live cache performance metrics</w:t>
            </w:r>
          </w:p>
        </w:tc>
        <w:tc>
          <w:tcPr>
            <w:tcW w:type="dxa" w:w="3120"/>
            <w:tcBorders>
              <w:top w:val="single" w:color="D1C4FF" w:sz="1"/>
              <w:left w:val="single" w:color="D1C4FF" w:sz="1"/>
              <w:bottom w:val="single" w:color="D1C4FF" w:sz="1"/>
              <w:right w:val="single" w:color="D1C4FF" w:sz="1"/>
            </w:tcBorders>
            <w:shd w:fill="F4F3FF" w:val="clear"/>
            <w:tcMar>
              <w:top w:type="dxa" w:w="80"/>
              <w:left w:type="dxa" w:w="150"/>
              <w:bottom w:type="dxa" w:w="80"/>
              <w:right w:type="dxa" w:w="150"/>
            </w:tcMar>
          </w:tcPr>
          <w:p>
            <w:r>
              <w:rPr>
                <w:rFonts w:ascii="Courier New" w:cs="Courier New" w:eastAsia="Courier New" w:hAnsi="Courier New"/>
                <w:color w:val="5A4E8A"/>
                <w:sz w:val="18"/>
                <w:szCs w:val="18"/>
              </w:rPr>
              <w:t xml:space="preserve">No caching — always computed from in-memory stats objects</w:t>
            </w:r>
          </w:p>
        </w:tc>
      </w:tr>
    </w:tbl>
    <w:p>
      <w:pPr>
        <w:spacing w:before="120"/>
      </w:pPr>
    </w:p>
    <w:p>
      <w:pPr>
        <w:pStyle w:val="Heading2"/>
        <w:spacing w:after="120" w:before="320"/>
      </w:pPr>
      <w:r>
        <w:rPr>
          <w:rFonts w:ascii="Arial" w:cs="Arial" w:eastAsia="Arial" w:hAnsi="Arial"/>
          <w:b/>
          <w:bCs/>
          <w:color w:val="1A1A2E"/>
          <w:sz w:val="28"/>
          <w:szCs w:val="28"/>
        </w:rPr>
        <w:t xml:space="preserve">5.2  Cache Flow  (GET /api/rooms example)</w:t>
      </w:r>
    </w:p>
    <w:p>
      <w:pPr>
        <w:pStyle w:val="ListParagraph"/>
        <w:numPr>
          <w:ilvl w:val="0"/>
          <w:numId w:val="3"/>
        </w:numPr>
        <w:spacing w:after="60" w:before="60"/>
      </w:pPr>
      <w:r>
        <w:rPr>
          <w:rFonts w:ascii="Arial" w:cs="Arial" w:eastAsia="Arial" w:hAnsi="Arial"/>
          <w:color w:val="1A1A2E"/>
          <w:sz w:val="22"/>
          <w:szCs w:val="22"/>
        </w:rPr>
        <w:t xml:space="preserve">Request arrives at Express handler.</w:t>
      </w:r>
    </w:p>
    <w:p>
      <w:pPr>
        <w:pStyle w:val="ListParagraph"/>
        <w:numPr>
          <w:ilvl w:val="0"/>
          <w:numId w:val="3"/>
        </w:numPr>
        <w:spacing w:after="60" w:before="60"/>
      </w:pPr>
      <w:r>
        <w:rPr>
          <w:rFonts w:ascii="Arial" w:cs="Arial" w:eastAsia="Arial" w:hAnsi="Arial"/>
          <w:color w:val="1A1A2E"/>
          <w:sz w:val="22"/>
          <w:szCs w:val="22"/>
        </w:rPr>
        <w:t xml:space="preserve">Handler calls roomCache.get("rooms:all").</w:t>
      </w:r>
    </w:p>
    <w:p>
      <w:pPr>
        <w:pStyle w:val="ListParagraph"/>
        <w:numPr>
          <w:ilvl w:val="0"/>
          <w:numId w:val="3"/>
        </w:numPr>
        <w:spacing w:after="60" w:before="60"/>
      </w:pPr>
      <w:r>
        <w:rPr>
          <w:rFonts w:ascii="Arial" w:cs="Arial" w:eastAsia="Arial" w:hAnsi="Arial"/>
          <w:color w:val="1A1A2E"/>
          <w:sz w:val="22"/>
          <w:szCs w:val="22"/>
        </w:rPr>
        <w:t xml:space="preserve">Cache HIT → return { rooms, source: "cache" } immediately. No DB query.</w:t>
      </w:r>
    </w:p>
    <w:p>
      <w:pPr>
        <w:pStyle w:val="ListParagraph"/>
        <w:numPr>
          <w:ilvl w:val="0"/>
          <w:numId w:val="3"/>
        </w:numPr>
        <w:spacing w:after="60" w:before="60"/>
      </w:pPr>
      <w:r>
        <w:rPr>
          <w:rFonts w:ascii="Arial" w:cs="Arial" w:eastAsia="Arial" w:hAnsi="Arial"/>
          <w:color w:val="1A1A2E"/>
          <w:sz w:val="22"/>
          <w:szCs w:val="22"/>
        </w:rPr>
        <w:t xml:space="preserve">Cache MISS → query MongoDB: Room.find().sort({createdAt: 1}).</w:t>
      </w:r>
    </w:p>
    <w:p>
      <w:pPr>
        <w:pStyle w:val="ListParagraph"/>
        <w:numPr>
          <w:ilvl w:val="0"/>
          <w:numId w:val="3"/>
        </w:numPr>
        <w:spacing w:after="60" w:before="60"/>
      </w:pPr>
      <w:r>
        <w:rPr>
          <w:rFonts w:ascii="Arial" w:cs="Arial" w:eastAsia="Arial" w:hAnsi="Arial"/>
          <w:color w:val="1A1A2E"/>
          <w:sz w:val="22"/>
          <w:szCs w:val="22"/>
        </w:rPr>
        <w:t xml:space="preserve">Store result: roomCache.set("rooms:all", rooms, 60).</w:t>
      </w:r>
    </w:p>
    <w:p>
      <w:pPr>
        <w:pStyle w:val="ListParagraph"/>
        <w:numPr>
          <w:ilvl w:val="0"/>
          <w:numId w:val="3"/>
        </w:numPr>
        <w:spacing w:after="60" w:before="60"/>
      </w:pPr>
      <w:r>
        <w:rPr>
          <w:rFonts w:ascii="Arial" w:cs="Arial" w:eastAsia="Arial" w:hAnsi="Arial"/>
          <w:color w:val="1A1A2E"/>
          <w:sz w:val="22"/>
          <w:szCs w:val="22"/>
        </w:rPr>
        <w:t xml:space="preserve">Return { rooms, source: "db" }.</w:t>
      </w:r>
    </w:p>
    <w:p>
      <w:pPr>
        <w:spacing w:before="120"/>
      </w:pPr>
    </w:p>
    <w:p>
      <w:pPr>
        <w:spacing w:after="120" w:before="80"/>
      </w:pPr>
      <w:r>
        <w:rPr>
          <w:rFonts w:ascii="Arial" w:cs="Arial" w:eastAsia="Arial" w:hAnsi="Arial"/>
          <w:color w:val="1A1A2E"/>
          <w:sz w:val="22"/>
          <w:szCs w:val="22"/>
        </w:rPr>
        <w:t xml:space="preserve">The source field is used by the frontend to render the coloured badge in the chat header showing where the data came from.</w:t>
      </w:r>
    </w:p>
    <w:p>
      <w:r>
        <w:br/>
      </w:r>
    </w:p>
    <w:p>
      <w:pPr>
        <w:pStyle w:val="Heading1"/>
        <w:pBdr>
          <w:bottom w:val="single" w:color="7C6AF7" w:sz="8" w:space="6"/>
        </w:pBdr>
        <w:spacing w:after="160" w:before="400"/>
      </w:pPr>
      <w:r>
        <w:rPr>
          <w:rFonts w:ascii="Arial" w:cs="Arial" w:eastAsia="Arial" w:hAnsi="Arial"/>
          <w:b/>
          <w:bCs/>
          <w:color w:val="7C6AF7"/>
          <w:sz w:val="36"/>
          <w:szCs w:val="36"/>
        </w:rPr>
        <w:t xml:space="preserve">6. Real-Time Layer</w:t>
      </w:r>
    </w:p>
    <w:p>
      <w:pPr>
        <w:spacing w:after="160" w:before="100"/>
      </w:pPr>
      <w:r>
        <w:rPr>
          <w:rFonts w:ascii="Arial" w:cs="Arial" w:eastAsia="Arial" w:hAnsi="Arial"/>
          <w:i/>
          <w:iCs/>
          <w:color w:val="6B7280"/>
          <w:sz w:val="24"/>
          <w:szCs w:val="24"/>
        </w:rPr>
        <w:t xml:space="preserve">Socket.IO handles all real-time communication. The server maintains no session store — all per-socket state is stored on socket.data.</w:t>
      </w:r>
    </w:p>
    <w:p>
      <w:pPr>
        <w:spacing w:before="120"/>
      </w:pPr>
    </w:p>
    <w:p>
      <w:pPr>
        <w:pStyle w:val="Heading2"/>
        <w:spacing w:after="120" w:before="320"/>
      </w:pPr>
      <w:r>
        <w:rPr>
          <w:rFonts w:ascii="Arial" w:cs="Arial" w:eastAsia="Arial" w:hAnsi="Arial"/>
          <w:b/>
          <w:bCs/>
          <w:color w:val="1A1A2E"/>
          <w:sz w:val="28"/>
          <w:szCs w:val="28"/>
        </w:rPr>
        <w:t xml:space="preserve">6.1  Socket Events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C4FF" w:sz="1"/>
              <w:left w:val="single" w:color="D1C4FF" w:sz="1"/>
              <w:bottom w:val="single" w:color="D1C4FF" w:sz="1"/>
              <w:right w:val="single" w:color="D1C4FF" w:sz="1"/>
            </w:tcBorders>
            <w:shd w:fill="1E2230" w:val="clear"/>
            <w:tcMar>
              <w:top w:type="dxa" w:w="100"/>
              <w:left w:type="dxa" w:w="150"/>
              <w:bottom w:type="dxa" w:w="100"/>
              <w:right w:type="dxa" w:w="150"/>
            </w:tcMar>
          </w:tcPr>
          <w:p>
            <w:r>
              <w:rPr>
                <w:rFonts w:ascii="Arial" w:cs="Arial" w:eastAsia="Arial" w:hAnsi="Arial"/>
                <w:b/>
                <w:bCs/>
                <w:color w:val="FFFFFF"/>
                <w:sz w:val="20"/>
                <w:szCs w:val="20"/>
              </w:rPr>
              <w:t xml:space="preserve">Event Name</w:t>
            </w:r>
          </w:p>
        </w:tc>
        <w:tc>
          <w:tcPr>
            <w:tcW w:type="dxa" w:w="3120"/>
            <w:tcBorders>
              <w:top w:val="single" w:color="D1C4FF" w:sz="1"/>
              <w:left w:val="single" w:color="D1C4FF" w:sz="1"/>
              <w:bottom w:val="single" w:color="D1C4FF" w:sz="1"/>
              <w:right w:val="single" w:color="D1C4FF" w:sz="1"/>
            </w:tcBorders>
            <w:shd w:fill="1E2230" w:val="clear"/>
            <w:tcMar>
              <w:top w:type="dxa" w:w="100"/>
              <w:left w:type="dxa" w:w="150"/>
              <w:bottom w:type="dxa" w:w="100"/>
              <w:right w:type="dxa" w:w="150"/>
            </w:tcMar>
          </w:tcPr>
          <w:p>
            <w:r>
              <w:rPr>
                <w:rFonts w:ascii="Arial" w:cs="Arial" w:eastAsia="Arial" w:hAnsi="Arial"/>
                <w:b/>
                <w:bCs/>
                <w:color w:val="FFFFFF"/>
                <w:sz w:val="20"/>
                <w:szCs w:val="20"/>
              </w:rPr>
              <w:t xml:space="preserve">Direction</w:t>
            </w:r>
          </w:p>
        </w:tc>
        <w:tc>
          <w:tcPr>
            <w:tcW w:type="dxa" w:w="3120"/>
            <w:tcBorders>
              <w:top w:val="single" w:color="D1C4FF" w:sz="1"/>
              <w:left w:val="single" w:color="D1C4FF" w:sz="1"/>
              <w:bottom w:val="single" w:color="D1C4FF" w:sz="1"/>
              <w:right w:val="single" w:color="D1C4FF" w:sz="1"/>
            </w:tcBorders>
            <w:shd w:fill="1E2230" w:val="clear"/>
            <w:tcMar>
              <w:top w:type="dxa" w:w="100"/>
              <w:left w:type="dxa" w:w="150"/>
              <w:bottom w:type="dxa" w:w="100"/>
              <w:right w:type="dxa" w:w="150"/>
            </w:tcMar>
          </w:tcPr>
          <w:p>
            <w:r>
              <w:rPr>
                <w:rFonts w:ascii="Arial" w:cs="Arial" w:eastAsia="Arial" w:hAnsi="Arial"/>
                <w:b/>
                <w:bCs/>
                <w:color w:val="FFFFFF"/>
                <w:sz w:val="20"/>
                <w:szCs w:val="20"/>
              </w:rPr>
              <w:t xml:space="preserve">Payload</w:t>
            </w:r>
          </w:p>
        </w:tc>
      </w:tr>
      <w:tr>
        <w:tc>
          <w:tcPr>
            <w:tcW w:type="dxa" w:w="3120"/>
            <w:tcBorders>
              <w:top w:val="single" w:color="D1C4FF" w:sz="1"/>
              <w:left w:val="single" w:color="D1C4FF" w:sz="1"/>
              <w:bottom w:val="single" w:color="D1C4FF" w:sz="1"/>
              <w:right w:val="single" w:color="D1C4FF" w:sz="1"/>
            </w:tcBorders>
            <w:shd w:fill="F4F3FF" w:val="clear"/>
            <w:tcMar>
              <w:top w:type="dxa" w:w="80"/>
              <w:left w:type="dxa" w:w="150"/>
              <w:bottom w:type="dxa" w:w="80"/>
              <w:right w:type="dxa" w:w="150"/>
            </w:tcMar>
          </w:tcPr>
          <w:p>
            <w:r>
              <w:rPr>
                <w:rFonts w:ascii="Courier New" w:cs="Courier New" w:eastAsia="Courier New" w:hAnsi="Courier New"/>
                <w:color w:val="5A4E8A"/>
                <w:sz w:val="18"/>
                <w:szCs w:val="18"/>
              </w:rPr>
              <w:t xml:space="preserve">room:join</w:t>
            </w:r>
          </w:p>
        </w:tc>
        <w:tc>
          <w:tcPr>
            <w:tcW w:type="dxa" w:w="3120"/>
            <w:tcBorders>
              <w:top w:val="single" w:color="D1C4FF" w:sz="1"/>
              <w:left w:val="single" w:color="D1C4FF" w:sz="1"/>
              <w:bottom w:val="single" w:color="D1C4FF" w:sz="1"/>
              <w:right w:val="single" w:color="D1C4FF" w:sz="1"/>
            </w:tcBorders>
            <w:shd w:fill="F4F3FF" w:val="clear"/>
            <w:tcMar>
              <w:top w:type="dxa" w:w="80"/>
              <w:left w:type="dxa" w:w="150"/>
              <w:bottom w:type="dxa" w:w="80"/>
              <w:right w:type="dxa" w:w="150"/>
            </w:tcMar>
          </w:tcPr>
          <w:p>
            <w:r>
              <w:rPr>
                <w:rFonts w:ascii="Courier New" w:cs="Courier New" w:eastAsia="Courier New" w:hAnsi="Courier New"/>
                <w:color w:val="5A4E8A"/>
                <w:sz w:val="18"/>
                <w:szCs w:val="18"/>
              </w:rPr>
              <w:t xml:space="preserve">Client → Server</w:t>
            </w:r>
          </w:p>
        </w:tc>
        <w:tc>
          <w:tcPr>
            <w:tcW w:type="dxa" w:w="3120"/>
            <w:tcBorders>
              <w:top w:val="single" w:color="D1C4FF" w:sz="1"/>
              <w:left w:val="single" w:color="D1C4FF" w:sz="1"/>
              <w:bottom w:val="single" w:color="D1C4FF" w:sz="1"/>
              <w:right w:val="single" w:color="D1C4FF" w:sz="1"/>
            </w:tcBorders>
            <w:shd w:fill="F4F3FF" w:val="clear"/>
            <w:tcMar>
              <w:top w:type="dxa" w:w="80"/>
              <w:left w:type="dxa" w:w="150"/>
              <w:bottom w:type="dxa" w:w="80"/>
              <w:right w:type="dxa" w:w="150"/>
            </w:tcMar>
          </w:tcPr>
          <w:p>
            <w:r>
              <w:rPr>
                <w:rFonts w:ascii="Courier New" w:cs="Courier New" w:eastAsia="Courier New" w:hAnsi="Courier New"/>
                <w:color w:val="5A4E8A"/>
                <w:sz w:val="18"/>
                <w:szCs w:val="18"/>
              </w:rPr>
              <w:t xml:space="preserve">{ roomId, username }</w:t>
            </w:r>
          </w:p>
        </w:tc>
      </w:tr>
      <w:tr>
        <w:tc>
          <w:tcPr>
            <w:tcW w:type="dxa" w:w="312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Courier New" w:cs="Courier New" w:eastAsia="Courier New" w:hAnsi="Courier New"/>
                <w:color w:val="5A4E8A"/>
                <w:sz w:val="18"/>
                <w:szCs w:val="18"/>
              </w:rPr>
              <w:t xml:space="preserve">room:leave</w:t>
            </w:r>
          </w:p>
        </w:tc>
        <w:tc>
          <w:tcPr>
            <w:tcW w:type="dxa" w:w="312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Courier New" w:cs="Courier New" w:eastAsia="Courier New" w:hAnsi="Courier New"/>
                <w:color w:val="5A4E8A"/>
                <w:sz w:val="18"/>
                <w:szCs w:val="18"/>
              </w:rPr>
              <w:t xml:space="preserve">Client → Server</w:t>
            </w:r>
          </w:p>
        </w:tc>
        <w:tc>
          <w:tcPr>
            <w:tcW w:type="dxa" w:w="312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Courier New" w:cs="Courier New" w:eastAsia="Courier New" w:hAnsi="Courier New"/>
                <w:color w:val="5A4E8A"/>
                <w:sz w:val="18"/>
                <w:szCs w:val="18"/>
              </w:rPr>
              <w:t xml:space="preserve">{ roomId, username }</w:t>
            </w:r>
          </w:p>
        </w:tc>
      </w:tr>
      <w:tr>
        <w:tc>
          <w:tcPr>
            <w:tcW w:type="dxa" w:w="3120"/>
            <w:tcBorders>
              <w:top w:val="single" w:color="D1C4FF" w:sz="1"/>
              <w:left w:val="single" w:color="D1C4FF" w:sz="1"/>
              <w:bottom w:val="single" w:color="D1C4FF" w:sz="1"/>
              <w:right w:val="single" w:color="D1C4FF" w:sz="1"/>
            </w:tcBorders>
            <w:shd w:fill="F4F3FF" w:val="clear"/>
            <w:tcMar>
              <w:top w:type="dxa" w:w="80"/>
              <w:left w:type="dxa" w:w="150"/>
              <w:bottom w:type="dxa" w:w="80"/>
              <w:right w:type="dxa" w:w="150"/>
            </w:tcMar>
          </w:tcPr>
          <w:p>
            <w:r>
              <w:rPr>
                <w:rFonts w:ascii="Courier New" w:cs="Courier New" w:eastAsia="Courier New" w:hAnsi="Courier New"/>
                <w:color w:val="5A4E8A"/>
                <w:sz w:val="18"/>
                <w:szCs w:val="18"/>
              </w:rPr>
              <w:t xml:space="preserve">message:send</w:t>
            </w:r>
          </w:p>
        </w:tc>
        <w:tc>
          <w:tcPr>
            <w:tcW w:type="dxa" w:w="3120"/>
            <w:tcBorders>
              <w:top w:val="single" w:color="D1C4FF" w:sz="1"/>
              <w:left w:val="single" w:color="D1C4FF" w:sz="1"/>
              <w:bottom w:val="single" w:color="D1C4FF" w:sz="1"/>
              <w:right w:val="single" w:color="D1C4FF" w:sz="1"/>
            </w:tcBorders>
            <w:shd w:fill="F4F3FF" w:val="clear"/>
            <w:tcMar>
              <w:top w:type="dxa" w:w="80"/>
              <w:left w:type="dxa" w:w="150"/>
              <w:bottom w:type="dxa" w:w="80"/>
              <w:right w:type="dxa" w:w="150"/>
            </w:tcMar>
          </w:tcPr>
          <w:p>
            <w:r>
              <w:rPr>
                <w:rFonts w:ascii="Courier New" w:cs="Courier New" w:eastAsia="Courier New" w:hAnsi="Courier New"/>
                <w:color w:val="5A4E8A"/>
                <w:sz w:val="18"/>
                <w:szCs w:val="18"/>
              </w:rPr>
              <w:t xml:space="preserve">Client → Server</w:t>
            </w:r>
          </w:p>
        </w:tc>
        <w:tc>
          <w:tcPr>
            <w:tcW w:type="dxa" w:w="3120"/>
            <w:tcBorders>
              <w:top w:val="single" w:color="D1C4FF" w:sz="1"/>
              <w:left w:val="single" w:color="D1C4FF" w:sz="1"/>
              <w:bottom w:val="single" w:color="D1C4FF" w:sz="1"/>
              <w:right w:val="single" w:color="D1C4FF" w:sz="1"/>
            </w:tcBorders>
            <w:shd w:fill="F4F3FF" w:val="clear"/>
            <w:tcMar>
              <w:top w:type="dxa" w:w="80"/>
              <w:left w:type="dxa" w:w="150"/>
              <w:bottom w:type="dxa" w:w="80"/>
              <w:right w:type="dxa" w:w="150"/>
            </w:tcMar>
          </w:tcPr>
          <w:p>
            <w:r>
              <w:rPr>
                <w:rFonts w:ascii="Courier New" w:cs="Courier New" w:eastAsia="Courier New" w:hAnsi="Courier New"/>
                <w:color w:val="5A4E8A"/>
                <w:sz w:val="18"/>
                <w:szCs w:val="18"/>
              </w:rPr>
              <w:t xml:space="preserve">{ roomId, sender, text }</w:t>
            </w:r>
          </w:p>
        </w:tc>
      </w:tr>
      <w:tr>
        <w:tc>
          <w:tcPr>
            <w:tcW w:type="dxa" w:w="312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Courier New" w:cs="Courier New" w:eastAsia="Courier New" w:hAnsi="Courier New"/>
                <w:color w:val="5A4E8A"/>
                <w:sz w:val="18"/>
                <w:szCs w:val="18"/>
              </w:rPr>
              <w:t xml:space="preserve">message:new</w:t>
            </w:r>
          </w:p>
        </w:tc>
        <w:tc>
          <w:tcPr>
            <w:tcW w:type="dxa" w:w="312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Courier New" w:cs="Courier New" w:eastAsia="Courier New" w:hAnsi="Courier New"/>
                <w:color w:val="5A4E8A"/>
                <w:sz w:val="18"/>
                <w:szCs w:val="18"/>
              </w:rPr>
              <w:t xml:space="preserve">Server → Client</w:t>
            </w:r>
          </w:p>
        </w:tc>
        <w:tc>
          <w:tcPr>
            <w:tcW w:type="dxa" w:w="312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Courier New" w:cs="Courier New" w:eastAsia="Courier New" w:hAnsi="Courier New"/>
                <w:color w:val="5A4E8A"/>
                <w:sz w:val="18"/>
                <w:szCs w:val="18"/>
              </w:rPr>
              <w:t xml:space="preserve">Full message object</w:t>
            </w:r>
          </w:p>
        </w:tc>
      </w:tr>
      <w:tr>
        <w:tc>
          <w:tcPr>
            <w:tcW w:type="dxa" w:w="3120"/>
            <w:tcBorders>
              <w:top w:val="single" w:color="D1C4FF" w:sz="1"/>
              <w:left w:val="single" w:color="D1C4FF" w:sz="1"/>
              <w:bottom w:val="single" w:color="D1C4FF" w:sz="1"/>
              <w:right w:val="single" w:color="D1C4FF" w:sz="1"/>
            </w:tcBorders>
            <w:shd w:fill="F4F3FF" w:val="clear"/>
            <w:tcMar>
              <w:top w:type="dxa" w:w="80"/>
              <w:left w:type="dxa" w:w="150"/>
              <w:bottom w:type="dxa" w:w="80"/>
              <w:right w:type="dxa" w:w="150"/>
            </w:tcMar>
          </w:tcPr>
          <w:p>
            <w:r>
              <w:rPr>
                <w:rFonts w:ascii="Courier New" w:cs="Courier New" w:eastAsia="Courier New" w:hAnsi="Courier New"/>
                <w:color w:val="5A4E8A"/>
                <w:sz w:val="18"/>
                <w:szCs w:val="18"/>
              </w:rPr>
              <w:t xml:space="preserve">typing:start</w:t>
            </w:r>
          </w:p>
        </w:tc>
        <w:tc>
          <w:tcPr>
            <w:tcW w:type="dxa" w:w="3120"/>
            <w:tcBorders>
              <w:top w:val="single" w:color="D1C4FF" w:sz="1"/>
              <w:left w:val="single" w:color="D1C4FF" w:sz="1"/>
              <w:bottom w:val="single" w:color="D1C4FF" w:sz="1"/>
              <w:right w:val="single" w:color="D1C4FF" w:sz="1"/>
            </w:tcBorders>
            <w:shd w:fill="F4F3FF" w:val="clear"/>
            <w:tcMar>
              <w:top w:type="dxa" w:w="80"/>
              <w:left w:type="dxa" w:w="150"/>
              <w:bottom w:type="dxa" w:w="80"/>
              <w:right w:type="dxa" w:w="150"/>
            </w:tcMar>
          </w:tcPr>
          <w:p>
            <w:r>
              <w:rPr>
                <w:rFonts w:ascii="Courier New" w:cs="Courier New" w:eastAsia="Courier New" w:hAnsi="Courier New"/>
                <w:color w:val="5A4E8A"/>
                <w:sz w:val="18"/>
                <w:szCs w:val="18"/>
              </w:rPr>
              <w:t xml:space="preserve">Client → Server</w:t>
            </w:r>
          </w:p>
        </w:tc>
        <w:tc>
          <w:tcPr>
            <w:tcW w:type="dxa" w:w="3120"/>
            <w:tcBorders>
              <w:top w:val="single" w:color="D1C4FF" w:sz="1"/>
              <w:left w:val="single" w:color="D1C4FF" w:sz="1"/>
              <w:bottom w:val="single" w:color="D1C4FF" w:sz="1"/>
              <w:right w:val="single" w:color="D1C4FF" w:sz="1"/>
            </w:tcBorders>
            <w:shd w:fill="F4F3FF" w:val="clear"/>
            <w:tcMar>
              <w:top w:type="dxa" w:w="80"/>
              <w:left w:type="dxa" w:w="150"/>
              <w:bottom w:type="dxa" w:w="80"/>
              <w:right w:type="dxa" w:w="150"/>
            </w:tcMar>
          </w:tcPr>
          <w:p>
            <w:r>
              <w:rPr>
                <w:rFonts w:ascii="Courier New" w:cs="Courier New" w:eastAsia="Courier New" w:hAnsi="Courier New"/>
                <w:color w:val="5A4E8A"/>
                <w:sz w:val="18"/>
                <w:szCs w:val="18"/>
              </w:rPr>
              <w:t xml:space="preserve">{ roomId, username }</w:t>
            </w:r>
          </w:p>
        </w:tc>
      </w:tr>
      <w:tr>
        <w:tc>
          <w:tcPr>
            <w:tcW w:type="dxa" w:w="312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Courier New" w:cs="Courier New" w:eastAsia="Courier New" w:hAnsi="Courier New"/>
                <w:color w:val="5A4E8A"/>
                <w:sz w:val="18"/>
                <w:szCs w:val="18"/>
              </w:rPr>
              <w:t xml:space="preserve">typing:stop</w:t>
            </w:r>
          </w:p>
        </w:tc>
        <w:tc>
          <w:tcPr>
            <w:tcW w:type="dxa" w:w="312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Courier New" w:cs="Courier New" w:eastAsia="Courier New" w:hAnsi="Courier New"/>
                <w:color w:val="5A4E8A"/>
                <w:sz w:val="18"/>
                <w:szCs w:val="18"/>
              </w:rPr>
              <w:t xml:space="preserve">Client → Server</w:t>
            </w:r>
          </w:p>
        </w:tc>
        <w:tc>
          <w:tcPr>
            <w:tcW w:type="dxa" w:w="312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Courier New" w:cs="Courier New" w:eastAsia="Courier New" w:hAnsi="Courier New"/>
                <w:color w:val="5A4E8A"/>
                <w:sz w:val="18"/>
                <w:szCs w:val="18"/>
              </w:rPr>
              <w:t xml:space="preserve">{ roomId, username }</w:t>
            </w:r>
          </w:p>
        </w:tc>
      </w:tr>
      <w:tr>
        <w:tc>
          <w:tcPr>
            <w:tcW w:type="dxa" w:w="3120"/>
            <w:tcBorders>
              <w:top w:val="single" w:color="D1C4FF" w:sz="1"/>
              <w:left w:val="single" w:color="D1C4FF" w:sz="1"/>
              <w:bottom w:val="single" w:color="D1C4FF" w:sz="1"/>
              <w:right w:val="single" w:color="D1C4FF" w:sz="1"/>
            </w:tcBorders>
            <w:shd w:fill="F4F3FF" w:val="clear"/>
            <w:tcMar>
              <w:top w:type="dxa" w:w="80"/>
              <w:left w:type="dxa" w:w="150"/>
              <w:bottom w:type="dxa" w:w="80"/>
              <w:right w:type="dxa" w:w="150"/>
            </w:tcMar>
          </w:tcPr>
          <w:p>
            <w:r>
              <w:rPr>
                <w:rFonts w:ascii="Courier New" w:cs="Courier New" w:eastAsia="Courier New" w:hAnsi="Courier New"/>
                <w:color w:val="5A4E8A"/>
                <w:sz w:val="18"/>
                <w:szCs w:val="18"/>
              </w:rPr>
              <w:t xml:space="preserve">typing:update</w:t>
            </w:r>
          </w:p>
        </w:tc>
        <w:tc>
          <w:tcPr>
            <w:tcW w:type="dxa" w:w="3120"/>
            <w:tcBorders>
              <w:top w:val="single" w:color="D1C4FF" w:sz="1"/>
              <w:left w:val="single" w:color="D1C4FF" w:sz="1"/>
              <w:bottom w:val="single" w:color="D1C4FF" w:sz="1"/>
              <w:right w:val="single" w:color="D1C4FF" w:sz="1"/>
            </w:tcBorders>
            <w:shd w:fill="F4F3FF" w:val="clear"/>
            <w:tcMar>
              <w:top w:type="dxa" w:w="80"/>
              <w:left w:type="dxa" w:w="150"/>
              <w:bottom w:type="dxa" w:w="80"/>
              <w:right w:type="dxa" w:w="150"/>
            </w:tcMar>
          </w:tcPr>
          <w:p>
            <w:r>
              <w:rPr>
                <w:rFonts w:ascii="Courier New" w:cs="Courier New" w:eastAsia="Courier New" w:hAnsi="Courier New"/>
                <w:color w:val="5A4E8A"/>
                <w:sz w:val="18"/>
                <w:szCs w:val="18"/>
              </w:rPr>
              <w:t xml:space="preserve">Server → Client</w:t>
            </w:r>
          </w:p>
        </w:tc>
        <w:tc>
          <w:tcPr>
            <w:tcW w:type="dxa" w:w="3120"/>
            <w:tcBorders>
              <w:top w:val="single" w:color="D1C4FF" w:sz="1"/>
              <w:left w:val="single" w:color="D1C4FF" w:sz="1"/>
              <w:bottom w:val="single" w:color="D1C4FF" w:sz="1"/>
              <w:right w:val="single" w:color="D1C4FF" w:sz="1"/>
            </w:tcBorders>
            <w:shd w:fill="F4F3FF" w:val="clear"/>
            <w:tcMar>
              <w:top w:type="dxa" w:w="80"/>
              <w:left w:type="dxa" w:w="150"/>
              <w:bottom w:type="dxa" w:w="80"/>
              <w:right w:type="dxa" w:w="150"/>
            </w:tcMar>
          </w:tcPr>
          <w:p>
            <w:r>
              <w:rPr>
                <w:rFonts w:ascii="Courier New" w:cs="Courier New" w:eastAsia="Courier New" w:hAnsi="Courier New"/>
                <w:color w:val="5A4E8A"/>
                <w:sz w:val="18"/>
                <w:szCs w:val="18"/>
              </w:rPr>
              <w:t xml:space="preserve">{ username, typing }</w:t>
            </w:r>
          </w:p>
        </w:tc>
      </w:tr>
      <w:tr>
        <w:tc>
          <w:tcPr>
            <w:tcW w:type="dxa" w:w="312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Courier New" w:cs="Courier New" w:eastAsia="Courier New" w:hAnsi="Courier New"/>
                <w:color w:val="5A4E8A"/>
                <w:sz w:val="18"/>
                <w:szCs w:val="18"/>
              </w:rPr>
              <w:t xml:space="preserve">presence:update</w:t>
            </w:r>
          </w:p>
        </w:tc>
        <w:tc>
          <w:tcPr>
            <w:tcW w:type="dxa" w:w="312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Courier New" w:cs="Courier New" w:eastAsia="Courier New" w:hAnsi="Courier New"/>
                <w:color w:val="5A4E8A"/>
                <w:sz w:val="18"/>
                <w:szCs w:val="18"/>
              </w:rPr>
              <w:t xml:space="preserve">Server → Client</w:t>
            </w:r>
          </w:p>
        </w:tc>
        <w:tc>
          <w:tcPr>
            <w:tcW w:type="dxa" w:w="312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Courier New" w:cs="Courier New" w:eastAsia="Courier New" w:hAnsi="Courier New"/>
                <w:color w:val="5A4E8A"/>
                <w:sz w:val="18"/>
                <w:szCs w:val="18"/>
              </w:rPr>
              <w:t xml:space="preserve">{ roomId, users[] }</w:t>
            </w:r>
          </w:p>
        </w:tc>
      </w:tr>
      <w:tr>
        <w:tc>
          <w:tcPr>
            <w:tcW w:type="dxa" w:w="3120"/>
            <w:tcBorders>
              <w:top w:val="single" w:color="D1C4FF" w:sz="1"/>
              <w:left w:val="single" w:color="D1C4FF" w:sz="1"/>
              <w:bottom w:val="single" w:color="D1C4FF" w:sz="1"/>
              <w:right w:val="single" w:color="D1C4FF" w:sz="1"/>
            </w:tcBorders>
            <w:shd w:fill="F4F3FF" w:val="clear"/>
            <w:tcMar>
              <w:top w:type="dxa" w:w="80"/>
              <w:left w:type="dxa" w:w="150"/>
              <w:bottom w:type="dxa" w:w="80"/>
              <w:right w:type="dxa" w:w="150"/>
            </w:tcMar>
          </w:tcPr>
          <w:p>
            <w:r>
              <w:rPr>
                <w:rFonts w:ascii="Courier New" w:cs="Courier New" w:eastAsia="Courier New" w:hAnsi="Courier New"/>
                <w:color w:val="5A4E8A"/>
                <w:sz w:val="18"/>
                <w:szCs w:val="18"/>
              </w:rPr>
              <w:t xml:space="preserve">message:react</w:t>
            </w:r>
          </w:p>
        </w:tc>
        <w:tc>
          <w:tcPr>
            <w:tcW w:type="dxa" w:w="3120"/>
            <w:tcBorders>
              <w:top w:val="single" w:color="D1C4FF" w:sz="1"/>
              <w:left w:val="single" w:color="D1C4FF" w:sz="1"/>
              <w:bottom w:val="single" w:color="D1C4FF" w:sz="1"/>
              <w:right w:val="single" w:color="D1C4FF" w:sz="1"/>
            </w:tcBorders>
            <w:shd w:fill="F4F3FF" w:val="clear"/>
            <w:tcMar>
              <w:top w:type="dxa" w:w="80"/>
              <w:left w:type="dxa" w:w="150"/>
              <w:bottom w:type="dxa" w:w="80"/>
              <w:right w:type="dxa" w:w="150"/>
            </w:tcMar>
          </w:tcPr>
          <w:p>
            <w:r>
              <w:rPr>
                <w:rFonts w:ascii="Courier New" w:cs="Courier New" w:eastAsia="Courier New" w:hAnsi="Courier New"/>
                <w:color w:val="5A4E8A"/>
                <w:sz w:val="18"/>
                <w:szCs w:val="18"/>
              </w:rPr>
              <w:t xml:space="preserve">Client → Server</w:t>
            </w:r>
          </w:p>
        </w:tc>
        <w:tc>
          <w:tcPr>
            <w:tcW w:type="dxa" w:w="3120"/>
            <w:tcBorders>
              <w:top w:val="single" w:color="D1C4FF" w:sz="1"/>
              <w:left w:val="single" w:color="D1C4FF" w:sz="1"/>
              <w:bottom w:val="single" w:color="D1C4FF" w:sz="1"/>
              <w:right w:val="single" w:color="D1C4FF" w:sz="1"/>
            </w:tcBorders>
            <w:shd w:fill="F4F3FF" w:val="clear"/>
            <w:tcMar>
              <w:top w:type="dxa" w:w="80"/>
              <w:left w:type="dxa" w:w="150"/>
              <w:bottom w:type="dxa" w:w="80"/>
              <w:right w:type="dxa" w:w="150"/>
            </w:tcMar>
          </w:tcPr>
          <w:p>
            <w:r>
              <w:rPr>
                <w:rFonts w:ascii="Courier New" w:cs="Courier New" w:eastAsia="Courier New" w:hAnsi="Courier New"/>
                <w:color w:val="5A4E8A"/>
                <w:sz w:val="18"/>
                <w:szCs w:val="18"/>
              </w:rPr>
              <w:t xml:space="preserve">{ messageId, emoji, username, roomId }</w:t>
            </w:r>
          </w:p>
        </w:tc>
      </w:tr>
      <w:tr>
        <w:tc>
          <w:tcPr>
            <w:tcW w:type="dxa" w:w="312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Courier New" w:cs="Courier New" w:eastAsia="Courier New" w:hAnsi="Courier New"/>
                <w:color w:val="5A4E8A"/>
                <w:sz w:val="18"/>
                <w:szCs w:val="18"/>
              </w:rPr>
              <w:t xml:space="preserve">message:reacted</w:t>
            </w:r>
          </w:p>
        </w:tc>
        <w:tc>
          <w:tcPr>
            <w:tcW w:type="dxa" w:w="312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Courier New" w:cs="Courier New" w:eastAsia="Courier New" w:hAnsi="Courier New"/>
                <w:color w:val="5A4E8A"/>
                <w:sz w:val="18"/>
                <w:szCs w:val="18"/>
              </w:rPr>
              <w:t xml:space="preserve">Server → Client</w:t>
            </w:r>
          </w:p>
        </w:tc>
        <w:tc>
          <w:tcPr>
            <w:tcW w:type="dxa" w:w="312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Courier New" w:cs="Courier New" w:eastAsia="Courier New" w:hAnsi="Courier New"/>
                <w:color w:val="5A4E8A"/>
                <w:sz w:val="18"/>
                <w:szCs w:val="18"/>
              </w:rPr>
              <w:t xml:space="preserve">{ messageId, emoji, username }</w:t>
            </w:r>
          </w:p>
        </w:tc>
      </w:tr>
      <w:tr>
        <w:tc>
          <w:tcPr>
            <w:tcW w:type="dxa" w:w="3120"/>
            <w:tcBorders>
              <w:top w:val="single" w:color="D1C4FF" w:sz="1"/>
              <w:left w:val="single" w:color="D1C4FF" w:sz="1"/>
              <w:bottom w:val="single" w:color="D1C4FF" w:sz="1"/>
              <w:right w:val="single" w:color="D1C4FF" w:sz="1"/>
            </w:tcBorders>
            <w:shd w:fill="F4F3FF" w:val="clear"/>
            <w:tcMar>
              <w:top w:type="dxa" w:w="80"/>
              <w:left w:type="dxa" w:w="150"/>
              <w:bottom w:type="dxa" w:w="80"/>
              <w:right w:type="dxa" w:w="150"/>
            </w:tcMar>
          </w:tcPr>
          <w:p>
            <w:r>
              <w:rPr>
                <w:rFonts w:ascii="Courier New" w:cs="Courier New" w:eastAsia="Courier New" w:hAnsi="Courier New"/>
                <w:color w:val="5A4E8A"/>
                <w:sz w:val="18"/>
                <w:szCs w:val="18"/>
              </w:rPr>
              <w:t xml:space="preserve">room:new</w:t>
            </w:r>
          </w:p>
        </w:tc>
        <w:tc>
          <w:tcPr>
            <w:tcW w:type="dxa" w:w="3120"/>
            <w:tcBorders>
              <w:top w:val="single" w:color="D1C4FF" w:sz="1"/>
              <w:left w:val="single" w:color="D1C4FF" w:sz="1"/>
              <w:bottom w:val="single" w:color="D1C4FF" w:sz="1"/>
              <w:right w:val="single" w:color="D1C4FF" w:sz="1"/>
            </w:tcBorders>
            <w:shd w:fill="F4F3FF" w:val="clear"/>
            <w:tcMar>
              <w:top w:type="dxa" w:w="80"/>
              <w:left w:type="dxa" w:w="150"/>
              <w:bottom w:type="dxa" w:w="80"/>
              <w:right w:type="dxa" w:w="150"/>
            </w:tcMar>
          </w:tcPr>
          <w:p>
            <w:r>
              <w:rPr>
                <w:rFonts w:ascii="Courier New" w:cs="Courier New" w:eastAsia="Courier New" w:hAnsi="Courier New"/>
                <w:color w:val="5A4E8A"/>
                <w:sz w:val="18"/>
                <w:szCs w:val="18"/>
              </w:rPr>
              <w:t xml:space="preserve">Server → All</w:t>
            </w:r>
          </w:p>
        </w:tc>
        <w:tc>
          <w:tcPr>
            <w:tcW w:type="dxa" w:w="3120"/>
            <w:tcBorders>
              <w:top w:val="single" w:color="D1C4FF" w:sz="1"/>
              <w:left w:val="single" w:color="D1C4FF" w:sz="1"/>
              <w:bottom w:val="single" w:color="D1C4FF" w:sz="1"/>
              <w:right w:val="single" w:color="D1C4FF" w:sz="1"/>
            </w:tcBorders>
            <w:shd w:fill="F4F3FF" w:val="clear"/>
            <w:tcMar>
              <w:top w:type="dxa" w:w="80"/>
              <w:left w:type="dxa" w:w="150"/>
              <w:bottom w:type="dxa" w:w="80"/>
              <w:right w:type="dxa" w:w="150"/>
            </w:tcMar>
          </w:tcPr>
          <w:p>
            <w:r>
              <w:rPr>
                <w:rFonts w:ascii="Courier New" w:cs="Courier New" w:eastAsia="Courier New" w:hAnsi="Courier New"/>
                <w:color w:val="5A4E8A"/>
                <w:sz w:val="18"/>
                <w:szCs w:val="18"/>
              </w:rPr>
              <w:t xml:space="preserve">New room object</w:t>
            </w:r>
          </w:p>
        </w:tc>
      </w:tr>
    </w:tbl>
    <w:p>
      <w:pPr>
        <w:spacing w:before="120"/>
      </w:pPr>
    </w:p>
    <w:p>
      <w:pPr>
        <w:pStyle w:val="Heading2"/>
        <w:spacing w:after="120" w:before="320"/>
      </w:pPr>
      <w:r>
        <w:rPr>
          <w:rFonts w:ascii="Arial" w:cs="Arial" w:eastAsia="Arial" w:hAnsi="Arial"/>
          <w:b/>
          <w:bCs/>
          <w:color w:val="1A1A2E"/>
          <w:sz w:val="28"/>
          <w:szCs w:val="28"/>
        </w:rPr>
        <w:t xml:space="preserve">6.2  Presence Tracking</w:t>
      </w:r>
    </w:p>
    <w:p>
      <w:pPr>
        <w:spacing w:after="120" w:before="80"/>
      </w:pPr>
      <w:r>
        <w:rPr>
          <w:rFonts w:ascii="Arial" w:cs="Arial" w:eastAsia="Arial" w:hAnsi="Arial"/>
          <w:color w:val="1A1A2E"/>
          <w:sz w:val="22"/>
          <w:szCs w:val="22"/>
        </w:rPr>
        <w:t xml:space="preserve">Online presence is stored in presenceCache (no TTL). When a user joins a room, their record is written with the key online:&lt;username&gt;. When they disconnect or leave, the entry is deleted. The helper function getOnlineUsers(roomId) scans the presenceCache store Map and filters entries by roomId to build the current online list.</w:t>
      </w:r>
    </w:p>
    <w:p>
      <w:pPr>
        <w:spacing w:before="120"/>
      </w:pPr>
    </w:p>
    <w:p>
      <w:pPr>
        <w:spacing w:after="120" w:before="80"/>
      </w:pPr>
      <w:r>
        <w:rPr>
          <w:rFonts w:ascii="Arial" w:cs="Arial" w:eastAsia="Arial" w:hAnsi="Arial"/>
          <w:color w:val="1A1A2E"/>
          <w:sz w:val="22"/>
          <w:szCs w:val="22"/>
        </w:rPr>
        <w:t xml:space="preserve">This approach avoids a database round-trip for every presence query and automatically handles crashes — if the server restarts, the cache is empty and all users appear offline until they reconnect.</w:t>
      </w:r>
    </w:p>
    <w:p>
      <w:pPr>
        <w:spacing w:before="120"/>
      </w:pPr>
    </w:p>
    <w:p>
      <w:pPr>
        <w:pStyle w:val="Heading2"/>
        <w:spacing w:after="120" w:before="320"/>
      </w:pPr>
      <w:r>
        <w:rPr>
          <w:rFonts w:ascii="Arial" w:cs="Arial" w:eastAsia="Arial" w:hAnsi="Arial"/>
          <w:b/>
          <w:bCs/>
          <w:color w:val="1A1A2E"/>
          <w:sz w:val="28"/>
          <w:szCs w:val="28"/>
        </w:rPr>
        <w:t xml:space="preserve">6.3  Message Flow (send → persist → broadcast)</w:t>
      </w:r>
    </w:p>
    <w:p>
      <w:pPr>
        <w:pStyle w:val="ListParagraph"/>
        <w:numPr>
          <w:ilvl w:val="0"/>
          <w:numId w:val="3"/>
        </w:numPr>
        <w:spacing w:after="60" w:before="60"/>
      </w:pPr>
      <w:r>
        <w:rPr>
          <w:rFonts w:ascii="Arial" w:cs="Arial" w:eastAsia="Arial" w:hAnsi="Arial"/>
          <w:color w:val="1A1A2E"/>
          <w:sz w:val="22"/>
          <w:szCs w:val="22"/>
        </w:rPr>
        <w:t xml:space="preserve">Client emits message:send with { roomId, sender, text }.</w:t>
      </w:r>
    </w:p>
    <w:p>
      <w:pPr>
        <w:pStyle w:val="ListParagraph"/>
        <w:numPr>
          <w:ilvl w:val="0"/>
          <w:numId w:val="3"/>
        </w:numPr>
        <w:spacing w:after="60" w:before="60"/>
      </w:pPr>
      <w:r>
        <w:rPr>
          <w:rFonts w:ascii="Arial" w:cs="Arial" w:eastAsia="Arial" w:hAnsi="Arial"/>
          <w:color w:val="1A1A2E"/>
          <w:sz w:val="22"/>
          <w:szCs w:val="22"/>
        </w:rPr>
        <w:t xml:space="preserve">Server validates that text is non-empty.</w:t>
      </w:r>
    </w:p>
    <w:p>
      <w:pPr>
        <w:pStyle w:val="ListParagraph"/>
        <w:numPr>
          <w:ilvl w:val="0"/>
          <w:numId w:val="3"/>
        </w:numPr>
        <w:spacing w:after="60" w:before="60"/>
      </w:pPr>
      <w:r>
        <w:rPr>
          <w:rFonts w:ascii="Arial" w:cs="Arial" w:eastAsia="Arial" w:hAnsi="Arial"/>
          <w:color w:val="1A1A2E"/>
          <w:sz w:val="22"/>
          <w:szCs w:val="22"/>
        </w:rPr>
        <w:t xml:space="preserve">In DB mode: Message.create() persists to MongoDB.</w:t>
      </w:r>
    </w:p>
    <w:p>
      <w:pPr>
        <w:pStyle w:val="ListParagraph"/>
        <w:numPr>
          <w:ilvl w:val="0"/>
          <w:numId w:val="3"/>
        </w:numPr>
        <w:spacing w:after="60" w:before="60"/>
      </w:pPr>
      <w:r>
        <w:rPr>
          <w:rFonts w:ascii="Arial" w:cs="Arial" w:eastAsia="Arial" w:hAnsi="Arial"/>
          <w:color w:val="1A1A2E"/>
          <w:sz w:val="22"/>
          <w:szCs w:val="22"/>
        </w:rPr>
        <w:t xml:space="preserve">In demo mode: message is appended to the demoMessages[roomId] array (max 200).</w:t>
      </w:r>
    </w:p>
    <w:p>
      <w:pPr>
        <w:pStyle w:val="ListParagraph"/>
        <w:numPr>
          <w:ilvl w:val="0"/>
          <w:numId w:val="3"/>
        </w:numPr>
        <w:spacing w:after="60" w:before="60"/>
      </w:pPr>
      <w:r>
        <w:rPr>
          <w:rFonts w:ascii="Arial" w:cs="Arial" w:eastAsia="Arial" w:hAnsi="Arial"/>
          <w:color w:val="1A1A2E"/>
          <w:sz w:val="22"/>
          <w:szCs w:val="22"/>
        </w:rPr>
        <w:t xml:space="preserve">messageCache.delByPrefix("messages:" + roomId + ":") invalidates cached message pages.</w:t>
      </w:r>
    </w:p>
    <w:p>
      <w:pPr>
        <w:pStyle w:val="ListParagraph"/>
        <w:numPr>
          <w:ilvl w:val="0"/>
          <w:numId w:val="3"/>
        </w:numPr>
        <w:spacing w:after="60" w:before="60"/>
      </w:pPr>
      <w:r>
        <w:rPr>
          <w:rFonts w:ascii="Arial" w:cs="Arial" w:eastAsia="Arial" w:hAnsi="Arial"/>
          <w:color w:val="1A1A2E"/>
          <w:sz w:val="22"/>
          <w:szCs w:val="22"/>
        </w:rPr>
        <w:t xml:space="preserve">io.to(roomId).emit("message:new", msg) broadcasts to all subscribers in the room.</w:t>
      </w:r>
    </w:p>
    <w:p>
      <w:pPr>
        <w:pStyle w:val="ListParagraph"/>
        <w:numPr>
          <w:ilvl w:val="0"/>
          <w:numId w:val="3"/>
        </w:numPr>
        <w:spacing w:after="60" w:before="60"/>
      </w:pPr>
      <w:r>
        <w:rPr>
          <w:rFonts w:ascii="Arial" w:cs="Arial" w:eastAsia="Arial" w:hAnsi="Arial"/>
          <w:color w:val="1A1A2E"/>
          <w:sz w:val="22"/>
          <w:szCs w:val="22"/>
        </w:rPr>
        <w:t xml:space="preserve">Each client appends the message to the DOM via appendMessage().</w:t>
      </w:r>
    </w:p>
    <w:p>
      <w:r>
        <w:br/>
      </w:r>
    </w:p>
    <w:p>
      <w:pPr>
        <w:pStyle w:val="Heading1"/>
        <w:pBdr>
          <w:bottom w:val="single" w:color="7C6AF7" w:sz="8" w:space="6"/>
        </w:pBdr>
        <w:spacing w:after="160" w:before="400"/>
      </w:pPr>
      <w:r>
        <w:rPr>
          <w:rFonts w:ascii="Arial" w:cs="Arial" w:eastAsia="Arial" w:hAnsi="Arial"/>
          <w:b/>
          <w:bCs/>
          <w:color w:val="7C6AF7"/>
          <w:sz w:val="36"/>
          <w:szCs w:val="36"/>
        </w:rPr>
        <w:t xml:space="preserve">7. Frontend</w:t>
      </w:r>
    </w:p>
    <w:p>
      <w:pPr>
        <w:spacing w:after="160" w:before="100"/>
      </w:pPr>
      <w:r>
        <w:rPr>
          <w:rFonts w:ascii="Arial" w:cs="Arial" w:eastAsia="Arial" w:hAnsi="Arial"/>
          <w:i/>
          <w:iCs/>
          <w:color w:val="6B7280"/>
          <w:sz w:val="24"/>
          <w:szCs w:val="24"/>
        </w:rPr>
        <w:t xml:space="preserve">The entire client is a single HTML file (client/index.html) with embedded CSS and JavaScript. No framework, no bundler, no build step.</w:t>
      </w:r>
    </w:p>
    <w:p>
      <w:pPr>
        <w:spacing w:before="120"/>
      </w:pPr>
    </w:p>
    <w:p>
      <w:pPr>
        <w:pStyle w:val="Heading2"/>
        <w:spacing w:after="120" w:before="320"/>
      </w:pPr>
      <w:r>
        <w:rPr>
          <w:rFonts w:ascii="Arial" w:cs="Arial" w:eastAsia="Arial" w:hAnsi="Arial"/>
          <w:b/>
          <w:bCs/>
          <w:color w:val="1A1A2E"/>
          <w:sz w:val="28"/>
          <w:szCs w:val="28"/>
        </w:rPr>
        <w:t xml:space="preserve">7.1  UI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C4FF" w:sz="1"/>
              <w:left w:val="single" w:color="D1C4FF" w:sz="1"/>
              <w:bottom w:val="single" w:color="D1C4FF" w:sz="1"/>
              <w:right w:val="single" w:color="D1C4FF" w:sz="1"/>
            </w:tcBorders>
            <w:shd w:fill="7C6AF7" w:val="clear"/>
            <w:tcMar>
              <w:top w:type="dxa" w:w="100"/>
              <w:left w:type="dxa" w:w="150"/>
              <w:bottom w:type="dxa" w:w="100"/>
              <w:right w:type="dxa" w:w="150"/>
            </w:tcMar>
          </w:tcPr>
          <w:p>
            <w:r>
              <w:rPr>
                <w:rFonts w:ascii="Arial" w:cs="Arial" w:eastAsia="Arial" w:hAnsi="Arial"/>
                <w:b/>
                <w:bCs/>
                <w:color w:val="FFFFFF"/>
                <w:sz w:val="20"/>
                <w:szCs w:val="20"/>
              </w:rPr>
              <w:t xml:space="preserve">Section</w:t>
            </w:r>
          </w:p>
        </w:tc>
        <w:tc>
          <w:tcPr>
            <w:tcW w:type="dxa" w:w="4680"/>
            <w:tcBorders>
              <w:top w:val="single" w:color="D1C4FF" w:sz="1"/>
              <w:left w:val="single" w:color="D1C4FF" w:sz="1"/>
              <w:bottom w:val="single" w:color="D1C4FF" w:sz="1"/>
              <w:right w:val="single" w:color="D1C4FF" w:sz="1"/>
            </w:tcBorders>
            <w:shd w:fill="7C6AF7"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4680"/>
            <w:tcBorders>
              <w:top w:val="single" w:color="D1C4FF" w:sz="1"/>
              <w:left w:val="single" w:color="D1C4FF" w:sz="1"/>
              <w:bottom w:val="single" w:color="D1C4FF" w:sz="1"/>
              <w:right w:val="single" w:color="D1C4FF"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Login overlay</w:t>
            </w:r>
          </w:p>
        </w:tc>
        <w:tc>
          <w:tcPr>
            <w:tcW w:type="dxa" w:w="4680"/>
            <w:tcBorders>
              <w:top w:val="single" w:color="D1C4FF" w:sz="1"/>
              <w:left w:val="single" w:color="D1C4FF" w:sz="1"/>
              <w:bottom w:val="single" w:color="D1C4FF" w:sz="1"/>
              <w:right w:val="single" w:color="D1C4FF"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Full-screen form that collects a username before the app is revealed. Calls POST /api/users/join and stores the returned user object.</w:t>
            </w:r>
          </w:p>
        </w:tc>
      </w:tr>
      <w:tr>
        <w:tc>
          <w:tcPr>
            <w:tcW w:type="dxa" w:w="468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Left sidebar</w:t>
            </w:r>
          </w:p>
        </w:tc>
        <w:tc>
          <w:tcPr>
            <w:tcW w:type="dxa" w:w="468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Shows the brand logo, current user badge, list of channels, a "New channel" button, and live cache indicator at the bottom.</w:t>
            </w:r>
          </w:p>
        </w:tc>
      </w:tr>
      <w:tr>
        <w:tc>
          <w:tcPr>
            <w:tcW w:type="dxa" w:w="4680"/>
            <w:tcBorders>
              <w:top w:val="single" w:color="D1C4FF" w:sz="1"/>
              <w:left w:val="single" w:color="D1C4FF" w:sz="1"/>
              <w:bottom w:val="single" w:color="D1C4FF" w:sz="1"/>
              <w:right w:val="single" w:color="D1C4FF"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Chat area</w:t>
            </w:r>
          </w:p>
        </w:tc>
        <w:tc>
          <w:tcPr>
            <w:tcW w:type="dxa" w:w="4680"/>
            <w:tcBorders>
              <w:top w:val="single" w:color="D1C4FF" w:sz="1"/>
              <w:left w:val="single" w:color="D1C4FF" w:sz="1"/>
              <w:bottom w:val="single" w:color="D1C4FF" w:sz="1"/>
              <w:right w:val="single" w:color="D1C4FF"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Header with room name and data-source badge, scrollable messages list, typing bar, emoji quick-insert row, and send textarea.</w:t>
            </w:r>
          </w:p>
        </w:tc>
      </w:tr>
      <w:tr>
        <w:tc>
          <w:tcPr>
            <w:tcW w:type="dxa" w:w="468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Right panel</w:t>
            </w:r>
          </w:p>
        </w:tc>
        <w:tc>
          <w:tcPr>
            <w:tcW w:type="dxa" w:w="468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Online users list and a live cache stats grid that polls /api/cache/stats every 4 seconds.</w:t>
            </w:r>
          </w:p>
        </w:tc>
      </w:tr>
    </w:tbl>
    <w:p>
      <w:pPr>
        <w:spacing w:before="120"/>
      </w:pPr>
    </w:p>
    <w:p>
      <w:pPr>
        <w:pStyle w:val="Heading2"/>
        <w:spacing w:after="120" w:before="320"/>
      </w:pPr>
      <w:r>
        <w:rPr>
          <w:rFonts w:ascii="Arial" w:cs="Arial" w:eastAsia="Arial" w:hAnsi="Arial"/>
          <w:b/>
          <w:bCs/>
          <w:color w:val="1A1A2E"/>
          <w:sz w:val="28"/>
          <w:szCs w:val="28"/>
        </w:rPr>
        <w:t xml:space="preserve">7.2  Data Source Badge</w:t>
      </w:r>
    </w:p>
    <w:p>
      <w:pPr>
        <w:spacing w:after="120" w:before="80"/>
      </w:pPr>
      <w:r>
        <w:rPr>
          <w:rFonts w:ascii="Arial" w:cs="Arial" w:eastAsia="Arial" w:hAnsi="Arial"/>
          <w:color w:val="1A1A2E"/>
          <w:sz w:val="22"/>
          <w:szCs w:val="22"/>
        </w:rPr>
        <w:t xml:space="preserve">Every time messages are fetched from the server, the REST response includes a source field. The frontend uses this to render one of three coloured badges in the chat header:</w:t>
      </w:r>
    </w:p>
    <w:p>
      <w:pPr>
        <w:spacing w:before="120"/>
      </w:pPr>
    </w:p>
    <w:p>
      <w:pPr>
        <w:pStyle w:val="ListParagraph"/>
        <w:numPr>
          <w:ilvl w:val="0"/>
          <w:numId w:val="2"/>
        </w:numPr>
        <w:spacing w:after="60" w:before="60"/>
      </w:pPr>
      <w:r>
        <w:rPr>
          <w:rFonts w:ascii="Arial" w:cs="Arial" w:eastAsia="Arial" w:hAnsi="Arial"/>
          <w:color w:val="1A1A2E"/>
          <w:sz w:val="22"/>
          <w:szCs w:val="22"/>
        </w:rPr>
        <w:t xml:space="preserve">Purple "from cache" — data was served from MemoryCache (fast path, no DB query).</w:t>
      </w:r>
    </w:p>
    <w:p>
      <w:pPr>
        <w:pStyle w:val="ListParagraph"/>
        <w:numPr>
          <w:ilvl w:val="0"/>
          <w:numId w:val="2"/>
        </w:numPr>
        <w:spacing w:after="60" w:before="60"/>
      </w:pPr>
      <w:r>
        <w:rPr>
          <w:rFonts w:ascii="Arial" w:cs="Arial" w:eastAsia="Arial" w:hAnsi="Arial"/>
          <w:color w:val="1A1A2E"/>
          <w:sz w:val="22"/>
          <w:szCs w:val="22"/>
        </w:rPr>
        <w:t xml:space="preserve">Red "from MongoDB" — cache miss, data fetched from the database.</w:t>
      </w:r>
    </w:p>
    <w:p>
      <w:pPr>
        <w:pStyle w:val="ListParagraph"/>
        <w:numPr>
          <w:ilvl w:val="0"/>
          <w:numId w:val="2"/>
        </w:numPr>
        <w:spacing w:after="60" w:before="60"/>
      </w:pPr>
      <w:r>
        <w:rPr>
          <w:rFonts w:ascii="Arial" w:cs="Arial" w:eastAsia="Arial" w:hAnsi="Arial"/>
          <w:color w:val="1A1A2E"/>
          <w:sz w:val="22"/>
          <w:szCs w:val="22"/>
        </w:rPr>
        <w:t xml:space="preserve">Yellow "demo mode" — server is running without a MongoDB connection.</w:t>
      </w:r>
    </w:p>
    <w:p>
      <w:pPr>
        <w:spacing w:before="120"/>
      </w:pPr>
    </w:p>
    <w:p>
      <w:pPr>
        <w:pStyle w:val="Heading2"/>
        <w:spacing w:after="120" w:before="320"/>
      </w:pPr>
      <w:r>
        <w:rPr>
          <w:rFonts w:ascii="Arial" w:cs="Arial" w:eastAsia="Arial" w:hAnsi="Arial"/>
          <w:b/>
          <w:bCs/>
          <w:color w:val="1A1A2E"/>
          <w:sz w:val="28"/>
          <w:szCs w:val="28"/>
        </w:rPr>
        <w:t xml:space="preserve">7.3  Live Cache Stats</w:t>
      </w:r>
    </w:p>
    <w:p>
      <w:pPr>
        <w:spacing w:after="120" w:before="80"/>
      </w:pPr>
      <w:r>
        <w:rPr>
          <w:rFonts w:ascii="Arial" w:cs="Arial" w:eastAsia="Arial" w:hAnsi="Arial"/>
          <w:color w:val="1A1A2E"/>
          <w:sz w:val="22"/>
          <w:szCs w:val="22"/>
        </w:rPr>
        <w:t xml:space="preserve">The right panel polls GET /api/cache/stats every four seconds and updates six metric cards:</w:t>
      </w:r>
    </w:p>
    <w:p>
      <w:pPr>
        <w:spacing w:before="120"/>
      </w:pPr>
    </w:p>
    <w:p>
      <w:pPr>
        <w:pStyle w:val="ListParagraph"/>
        <w:numPr>
          <w:ilvl w:val="0"/>
          <w:numId w:val="2"/>
        </w:numPr>
        <w:spacing w:after="60" w:before="60"/>
      </w:pPr>
      <w:r>
        <w:rPr>
          <w:rFonts w:ascii="Arial" w:cs="Arial" w:eastAsia="Arial" w:hAnsi="Arial"/>
          <w:color w:val="1A1A2E"/>
          <w:sz w:val="22"/>
          <w:szCs w:val="22"/>
        </w:rPr>
        <w:t xml:space="preserve">Msg Cache Hits — total successful reads from messageCache.</w:t>
      </w:r>
    </w:p>
    <w:p>
      <w:pPr>
        <w:pStyle w:val="ListParagraph"/>
        <w:numPr>
          <w:ilvl w:val="0"/>
          <w:numId w:val="2"/>
        </w:numPr>
        <w:spacing w:after="60" w:before="60"/>
      </w:pPr>
      <w:r>
        <w:rPr>
          <w:rFonts w:ascii="Arial" w:cs="Arial" w:eastAsia="Arial" w:hAnsi="Arial"/>
          <w:color w:val="1A1A2E"/>
          <w:sz w:val="22"/>
          <w:szCs w:val="22"/>
        </w:rPr>
        <w:t xml:space="preserve">Room Cache Hits — total successful reads from roomCache.</w:t>
      </w:r>
    </w:p>
    <w:p>
      <w:pPr>
        <w:pStyle w:val="ListParagraph"/>
        <w:numPr>
          <w:ilvl w:val="0"/>
          <w:numId w:val="2"/>
        </w:numPr>
        <w:spacing w:after="60" w:before="60"/>
      </w:pPr>
      <w:r>
        <w:rPr>
          <w:rFonts w:ascii="Arial" w:cs="Arial" w:eastAsia="Arial" w:hAnsi="Arial"/>
          <w:color w:val="1A1A2E"/>
          <w:sz w:val="22"/>
          <w:szCs w:val="22"/>
        </w:rPr>
        <w:t xml:space="preserve">User Cache Hits — total successful reads from userCache.</w:t>
      </w:r>
    </w:p>
    <w:p>
      <w:pPr>
        <w:pStyle w:val="ListParagraph"/>
        <w:numPr>
          <w:ilvl w:val="0"/>
          <w:numId w:val="2"/>
        </w:numPr>
        <w:spacing w:after="60" w:before="60"/>
      </w:pPr>
      <w:r>
        <w:rPr>
          <w:rFonts w:ascii="Arial" w:cs="Arial" w:eastAsia="Arial" w:hAnsi="Arial"/>
          <w:color w:val="1A1A2E"/>
          <w:sz w:val="22"/>
          <w:szCs w:val="22"/>
        </w:rPr>
        <w:t xml:space="preserve">Hit Rate — percentage of all reads that were served from cache (hits / (hits + misses)).</w:t>
      </w:r>
    </w:p>
    <w:p>
      <w:pPr>
        <w:pStyle w:val="ListParagraph"/>
        <w:numPr>
          <w:ilvl w:val="0"/>
          <w:numId w:val="2"/>
        </w:numPr>
        <w:spacing w:after="60" w:before="60"/>
      </w:pPr>
      <w:r>
        <w:rPr>
          <w:rFonts w:ascii="Arial" w:cs="Arial" w:eastAsia="Arial" w:hAnsi="Arial"/>
          <w:color w:val="1A1A2E"/>
          <w:sz w:val="22"/>
          <w:szCs w:val="22"/>
        </w:rPr>
        <w:t xml:space="preserve">Sets — total write operations across all caches.</w:t>
      </w:r>
    </w:p>
    <w:p>
      <w:pPr>
        <w:pStyle w:val="ListParagraph"/>
        <w:numPr>
          <w:ilvl w:val="0"/>
          <w:numId w:val="2"/>
        </w:numPr>
        <w:spacing w:after="60" w:before="60"/>
      </w:pPr>
      <w:r>
        <w:rPr>
          <w:rFonts w:ascii="Arial" w:cs="Arial" w:eastAsia="Arial" w:hAnsi="Arial"/>
          <w:color w:val="1A1A2E"/>
          <w:sz w:val="22"/>
          <w:szCs w:val="22"/>
        </w:rPr>
        <w:t xml:space="preserve">Evictions — total LRU evictions across all caches.</w:t>
      </w:r>
    </w:p>
    <w:p>
      <w:r>
        <w:br/>
      </w:r>
    </w:p>
    <w:p>
      <w:pPr>
        <w:pStyle w:val="Heading1"/>
        <w:pBdr>
          <w:bottom w:val="single" w:color="7C6AF7" w:sz="8" w:space="6"/>
        </w:pBdr>
        <w:spacing w:after="160" w:before="400"/>
      </w:pPr>
      <w:r>
        <w:rPr>
          <w:rFonts w:ascii="Arial" w:cs="Arial" w:eastAsia="Arial" w:hAnsi="Arial"/>
          <w:b/>
          <w:bCs/>
          <w:color w:val="7C6AF7"/>
          <w:sz w:val="36"/>
          <w:szCs w:val="36"/>
        </w:rPr>
        <w:t xml:space="preserve">8. Running the Application</w:t>
      </w:r>
    </w:p>
    <w:p>
      <w:pPr>
        <w:spacing w:before="120"/>
      </w:pPr>
    </w:p>
    <w:p>
      <w:pPr>
        <w:pStyle w:val="Heading2"/>
        <w:spacing w:after="120" w:before="320"/>
      </w:pPr>
      <w:r>
        <w:rPr>
          <w:rFonts w:ascii="Arial" w:cs="Arial" w:eastAsia="Arial" w:hAnsi="Arial"/>
          <w:b/>
          <w:bCs/>
          <w:color w:val="1A1A2E"/>
          <w:sz w:val="28"/>
          <w:szCs w:val="28"/>
        </w:rPr>
        <w:t xml:space="preserve">8.1  Prerequisites</w:t>
      </w:r>
    </w:p>
    <w:p>
      <w:pPr>
        <w:pStyle w:val="ListParagraph"/>
        <w:numPr>
          <w:ilvl w:val="0"/>
          <w:numId w:val="2"/>
        </w:numPr>
        <w:spacing w:after="60" w:before="60"/>
      </w:pPr>
      <w:r>
        <w:rPr>
          <w:rFonts w:ascii="Arial" w:cs="Arial" w:eastAsia="Arial" w:hAnsi="Arial"/>
          <w:color w:val="1A1A2E"/>
          <w:sz w:val="22"/>
          <w:szCs w:val="22"/>
        </w:rPr>
        <w:t xml:space="preserve">Node.js 18 or later</w:t>
      </w:r>
    </w:p>
    <w:p>
      <w:pPr>
        <w:pStyle w:val="ListParagraph"/>
        <w:numPr>
          <w:ilvl w:val="0"/>
          <w:numId w:val="2"/>
        </w:numPr>
        <w:spacing w:after="60" w:before="60"/>
      </w:pPr>
      <w:r>
        <w:rPr>
          <w:rFonts w:ascii="Arial" w:cs="Arial" w:eastAsia="Arial" w:hAnsi="Arial"/>
          <w:color w:val="1A1A2E"/>
          <w:sz w:val="22"/>
          <w:szCs w:val="22"/>
        </w:rPr>
        <w:t xml:space="preserve">npm 9 or later</w:t>
      </w:r>
    </w:p>
    <w:p>
      <w:pPr>
        <w:pStyle w:val="ListParagraph"/>
        <w:numPr>
          <w:ilvl w:val="0"/>
          <w:numId w:val="2"/>
        </w:numPr>
        <w:spacing w:after="60" w:before="60"/>
      </w:pPr>
      <w:r>
        <w:rPr>
          <w:rFonts w:ascii="Arial" w:cs="Arial" w:eastAsia="Arial" w:hAnsi="Arial"/>
          <w:color w:val="1A1A2E"/>
          <w:sz w:val="22"/>
          <w:szCs w:val="22"/>
        </w:rPr>
        <w:t xml:space="preserve">MongoDB 6 or later (optional — the app runs in demo mode without it)</w:t>
      </w:r>
    </w:p>
    <w:p>
      <w:pPr>
        <w:spacing w:before="120"/>
      </w:pPr>
    </w:p>
    <w:p>
      <w:pPr>
        <w:pStyle w:val="Heading2"/>
        <w:spacing w:after="120" w:before="320"/>
      </w:pPr>
      <w:r>
        <w:rPr>
          <w:rFonts w:ascii="Arial" w:cs="Arial" w:eastAsia="Arial" w:hAnsi="Arial"/>
          <w:b/>
          <w:bCs/>
          <w:color w:val="1A1A2E"/>
          <w:sz w:val="28"/>
          <w:szCs w:val="28"/>
        </w:rPr>
        <w:t xml:space="preserve">8.2  Quick Start  (with MongoDB)</w:t>
      </w:r>
    </w:p>
    <w:p>
      <w:pPr>
        <w:spacing w:after="60" w:before="60"/>
        <w:ind w:left="720"/>
      </w:pPr>
      <w:r>
        <w:rPr>
          <w:rFonts w:ascii="Courier New" w:cs="Courier New" w:eastAsia="Courier New" w:hAnsi="Courier New"/>
          <w:color w:val="5A4E8A"/>
          <w:sz w:val="18"/>
          <w:szCs w:val="18"/>
        </w:rPr>
        <w:t xml:space="preserve"># 1. Install dependencies</w:t>
      </w:r>
    </w:p>
    <w:p>
      <w:pPr>
        <w:spacing w:after="60" w:before="60"/>
        <w:ind w:left="720"/>
      </w:pPr>
      <w:r>
        <w:rPr>
          <w:rFonts w:ascii="Courier New" w:cs="Courier New" w:eastAsia="Courier New" w:hAnsi="Courier New"/>
          <w:color w:val="5A4E8A"/>
          <w:sz w:val="18"/>
          <w:szCs w:val="18"/>
        </w:rPr>
        <w:t xml:space="preserve">npm install</w:t>
      </w:r>
    </w:p>
    <w:p>
      <w:pPr>
        <w:spacing w:after="60" w:before="60"/>
        <w:ind w:left="720"/>
      </w:pPr>
      <w:r>
        <w:rPr>
          <w:rFonts w:ascii="Courier New" w:cs="Courier New" w:eastAsia="Courier New" w:hAnsi="Courier New"/>
          <w:color w:val="5A4E8A"/>
          <w:sz w:val="18"/>
          <w:szCs w:val="18"/>
        </w:rPr>
        <w:t xml:space="preserve"/>
      </w:r>
    </w:p>
    <w:p>
      <w:pPr>
        <w:spacing w:after="60" w:before="60"/>
        <w:ind w:left="720"/>
      </w:pPr>
      <w:r>
        <w:rPr>
          <w:rFonts w:ascii="Courier New" w:cs="Courier New" w:eastAsia="Courier New" w:hAnsi="Courier New"/>
          <w:color w:val="5A4E8A"/>
          <w:sz w:val="18"/>
          <w:szCs w:val="18"/>
        </w:rPr>
        <w:t xml:space="preserve"># 2. Configure environment</w:t>
      </w:r>
    </w:p>
    <w:p>
      <w:pPr>
        <w:spacing w:after="60" w:before="60"/>
        <w:ind w:left="720"/>
      </w:pPr>
      <w:r>
        <w:rPr>
          <w:rFonts w:ascii="Courier New" w:cs="Courier New" w:eastAsia="Courier New" w:hAnsi="Courier New"/>
          <w:color w:val="5A4E8A"/>
          <w:sz w:val="18"/>
          <w:szCs w:val="18"/>
        </w:rPr>
        <w:t xml:space="preserve">cp .env.example .env</w:t>
      </w:r>
    </w:p>
    <w:p>
      <w:pPr>
        <w:spacing w:after="60" w:before="60"/>
        <w:ind w:left="720"/>
      </w:pPr>
      <w:r>
        <w:rPr>
          <w:rFonts w:ascii="Courier New" w:cs="Courier New" w:eastAsia="Courier New" w:hAnsi="Courier New"/>
          <w:color w:val="5A4E8A"/>
          <w:sz w:val="18"/>
          <w:szCs w:val="18"/>
        </w:rPr>
        <w:t xml:space="preserve"># Edit .env: set MONGO_URI=mongodb://127.0.0.1:27017/chatapp</w:t>
      </w:r>
    </w:p>
    <w:p>
      <w:pPr>
        <w:spacing w:after="60" w:before="60"/>
        <w:ind w:left="720"/>
      </w:pPr>
      <w:r>
        <w:rPr>
          <w:rFonts w:ascii="Courier New" w:cs="Courier New" w:eastAsia="Courier New" w:hAnsi="Courier New"/>
          <w:color w:val="5A4E8A"/>
          <w:sz w:val="18"/>
          <w:szCs w:val="18"/>
        </w:rPr>
        <w:t xml:space="preserve"/>
      </w:r>
    </w:p>
    <w:p>
      <w:pPr>
        <w:spacing w:after="60" w:before="60"/>
        <w:ind w:left="720"/>
      </w:pPr>
      <w:r>
        <w:rPr>
          <w:rFonts w:ascii="Courier New" w:cs="Courier New" w:eastAsia="Courier New" w:hAnsi="Courier New"/>
          <w:color w:val="5A4E8A"/>
          <w:sz w:val="18"/>
          <w:szCs w:val="18"/>
        </w:rPr>
        <w:t xml:space="preserve"># 3. Start MongoDB</w:t>
      </w:r>
    </w:p>
    <w:p>
      <w:pPr>
        <w:spacing w:after="60" w:before="60"/>
        <w:ind w:left="720"/>
      </w:pPr>
      <w:r>
        <w:rPr>
          <w:rFonts w:ascii="Courier New" w:cs="Courier New" w:eastAsia="Courier New" w:hAnsi="Courier New"/>
          <w:color w:val="5A4E8A"/>
          <w:sz w:val="18"/>
          <w:szCs w:val="18"/>
        </w:rPr>
        <w:t xml:space="preserve">mongod --dbpath ./data</w:t>
      </w:r>
    </w:p>
    <w:p>
      <w:pPr>
        <w:spacing w:after="60" w:before="60"/>
        <w:ind w:left="720"/>
      </w:pPr>
      <w:r>
        <w:rPr>
          <w:rFonts w:ascii="Courier New" w:cs="Courier New" w:eastAsia="Courier New" w:hAnsi="Courier New"/>
          <w:color w:val="5A4E8A"/>
          <w:sz w:val="18"/>
          <w:szCs w:val="18"/>
        </w:rPr>
        <w:t xml:space="preserve"/>
      </w:r>
    </w:p>
    <w:p>
      <w:pPr>
        <w:spacing w:after="60" w:before="60"/>
        <w:ind w:left="720"/>
      </w:pPr>
      <w:r>
        <w:rPr>
          <w:rFonts w:ascii="Courier New" w:cs="Courier New" w:eastAsia="Courier New" w:hAnsi="Courier New"/>
          <w:color w:val="5A4E8A"/>
          <w:sz w:val="18"/>
          <w:szCs w:val="18"/>
        </w:rPr>
        <w:t xml:space="preserve"># 4. Start the server</w:t>
      </w:r>
    </w:p>
    <w:p>
      <w:pPr>
        <w:spacing w:after="60" w:before="60"/>
        <w:ind w:left="720"/>
      </w:pPr>
      <w:r>
        <w:rPr>
          <w:rFonts w:ascii="Courier New" w:cs="Courier New" w:eastAsia="Courier New" w:hAnsi="Courier New"/>
          <w:color w:val="5A4E8A"/>
          <w:sz w:val="18"/>
          <w:szCs w:val="18"/>
        </w:rPr>
        <w:t xml:space="preserve">npm start</w:t>
      </w:r>
    </w:p>
    <w:p>
      <w:pPr>
        <w:spacing w:after="60" w:before="60"/>
        <w:ind w:left="720"/>
      </w:pPr>
      <w:r>
        <w:rPr>
          <w:rFonts w:ascii="Courier New" w:cs="Courier New" w:eastAsia="Courier New" w:hAnsi="Courier New"/>
          <w:color w:val="5A4E8A"/>
          <w:sz w:val="18"/>
          <w:szCs w:val="18"/>
        </w:rPr>
        <w:t xml:space="preserve"/>
      </w:r>
    </w:p>
    <w:p>
      <w:pPr>
        <w:spacing w:after="60" w:before="60"/>
        <w:ind w:left="720"/>
      </w:pPr>
      <w:r>
        <w:rPr>
          <w:rFonts w:ascii="Courier New" w:cs="Courier New" w:eastAsia="Courier New" w:hAnsi="Courier New"/>
          <w:color w:val="5A4E8A"/>
          <w:sz w:val="18"/>
          <w:szCs w:val="18"/>
        </w:rPr>
        <w:t xml:space="preserve"># Open http://localhost:3000</w:t>
      </w:r>
    </w:p>
    <w:p>
      <w:pPr>
        <w:spacing w:before="120"/>
      </w:pPr>
    </w:p>
    <w:p>
      <w:pPr>
        <w:pStyle w:val="Heading2"/>
        <w:spacing w:after="120" w:before="320"/>
      </w:pPr>
      <w:r>
        <w:rPr>
          <w:rFonts w:ascii="Arial" w:cs="Arial" w:eastAsia="Arial" w:hAnsi="Arial"/>
          <w:b/>
          <w:bCs/>
          <w:color w:val="1A1A2E"/>
          <w:sz w:val="28"/>
          <w:szCs w:val="28"/>
        </w:rPr>
        <w:t xml:space="preserve">8.3  Quick Start  (demo mode, no MongoDB)</w:t>
      </w:r>
    </w:p>
    <w:p>
      <w:pPr>
        <w:spacing w:after="60" w:before="60"/>
        <w:ind w:left="720"/>
      </w:pPr>
      <w:r>
        <w:rPr>
          <w:rFonts w:ascii="Courier New" w:cs="Courier New" w:eastAsia="Courier New" w:hAnsi="Courier New"/>
          <w:color w:val="5A4E8A"/>
          <w:sz w:val="18"/>
          <w:szCs w:val="18"/>
        </w:rPr>
        <w:t xml:space="preserve">npm install</w:t>
      </w:r>
    </w:p>
    <w:p>
      <w:pPr>
        <w:spacing w:after="60" w:before="60"/>
        <w:ind w:left="720"/>
      </w:pPr>
      <w:r>
        <w:rPr>
          <w:rFonts w:ascii="Courier New" w:cs="Courier New" w:eastAsia="Courier New" w:hAnsi="Courier New"/>
          <w:color w:val="5A4E8A"/>
          <w:sz w:val="18"/>
          <w:szCs w:val="18"/>
        </w:rPr>
        <w:t xml:space="preserve">npm start</w:t>
      </w:r>
    </w:p>
    <w:p>
      <w:pPr>
        <w:spacing w:after="60" w:before="60"/>
        <w:ind w:left="720"/>
      </w:pPr>
      <w:r>
        <w:rPr>
          <w:rFonts w:ascii="Courier New" w:cs="Courier New" w:eastAsia="Courier New" w:hAnsi="Courier New"/>
          <w:color w:val="5A4E8A"/>
          <w:sz w:val="18"/>
          <w:szCs w:val="18"/>
        </w:rPr>
        <w:t xml:space="preserve"># Server logs: "MongoDB connection failed — running in demo mode"</w:t>
      </w:r>
    </w:p>
    <w:p>
      <w:pPr>
        <w:spacing w:after="60" w:before="60"/>
        <w:ind w:left="720"/>
      </w:pPr>
      <w:r>
        <w:rPr>
          <w:rFonts w:ascii="Courier New" w:cs="Courier New" w:eastAsia="Courier New" w:hAnsi="Courier New"/>
          <w:color w:val="5A4E8A"/>
          <w:sz w:val="18"/>
          <w:szCs w:val="18"/>
        </w:rPr>
        <w:t xml:space="preserve"># Open http://localhost:3000</w:t>
      </w:r>
    </w:p>
    <w:p>
      <w:pPr>
        <w:spacing w:before="120"/>
      </w:pPr>
    </w:p>
    <w:p>
      <w:pPr>
        <w:pStyle w:val="Heading2"/>
        <w:spacing w:after="120" w:before="320"/>
      </w:pPr>
      <w:r>
        <w:rPr>
          <w:rFonts w:ascii="Arial" w:cs="Arial" w:eastAsia="Arial" w:hAnsi="Arial"/>
          <w:b/>
          <w:bCs/>
          <w:color w:val="1A1A2E"/>
          <w:sz w:val="28"/>
          <w:szCs w:val="28"/>
        </w:rPr>
        <w:t xml:space="preserve">8.4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C4FF" w:sz="1"/>
              <w:left w:val="single" w:color="D1C4FF" w:sz="1"/>
              <w:bottom w:val="single" w:color="D1C4FF" w:sz="1"/>
              <w:right w:val="single" w:color="D1C4FF" w:sz="1"/>
            </w:tcBorders>
            <w:shd w:fill="7C6AF7" w:val="clear"/>
            <w:tcMar>
              <w:top w:type="dxa" w:w="100"/>
              <w:left w:type="dxa" w:w="150"/>
              <w:bottom w:type="dxa" w:w="100"/>
              <w:right w:type="dxa" w:w="150"/>
            </w:tcMar>
          </w:tcPr>
          <w:p>
            <w:r>
              <w:rPr>
                <w:rFonts w:ascii="Arial" w:cs="Arial" w:eastAsia="Arial" w:hAnsi="Arial"/>
                <w:b/>
                <w:bCs/>
                <w:color w:val="FFFFFF"/>
                <w:sz w:val="20"/>
                <w:szCs w:val="20"/>
              </w:rPr>
              <w:t xml:space="preserve">Variable</w:t>
            </w:r>
          </w:p>
        </w:tc>
        <w:tc>
          <w:tcPr>
            <w:tcW w:type="dxa" w:w="4680"/>
            <w:tcBorders>
              <w:top w:val="single" w:color="D1C4FF" w:sz="1"/>
              <w:left w:val="single" w:color="D1C4FF" w:sz="1"/>
              <w:bottom w:val="single" w:color="D1C4FF" w:sz="1"/>
              <w:right w:val="single" w:color="D1C4FF" w:sz="1"/>
            </w:tcBorders>
            <w:shd w:fill="7C6AF7" w:val="clear"/>
            <w:tcMar>
              <w:top w:type="dxa" w:w="100"/>
              <w:left w:type="dxa" w:w="150"/>
              <w:bottom w:type="dxa" w:w="100"/>
              <w:right w:type="dxa" w:w="150"/>
            </w:tcMar>
          </w:tcPr>
          <w:p>
            <w:r>
              <w:rPr>
                <w:rFonts w:ascii="Arial" w:cs="Arial" w:eastAsia="Arial" w:hAnsi="Arial"/>
                <w:b/>
                <w:bCs/>
                <w:color w:val="FFFFFF"/>
                <w:sz w:val="20"/>
                <w:szCs w:val="20"/>
              </w:rPr>
              <w:t xml:space="preserve">Default / Description</w:t>
            </w:r>
          </w:p>
        </w:tc>
      </w:tr>
      <w:tr>
        <w:tc>
          <w:tcPr>
            <w:tcW w:type="dxa" w:w="4680"/>
            <w:tcBorders>
              <w:top w:val="single" w:color="D1C4FF" w:sz="1"/>
              <w:left w:val="single" w:color="D1C4FF" w:sz="1"/>
              <w:bottom w:val="single" w:color="D1C4FF" w:sz="1"/>
              <w:right w:val="single" w:color="D1C4FF"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PORT</w:t>
            </w:r>
          </w:p>
        </w:tc>
        <w:tc>
          <w:tcPr>
            <w:tcW w:type="dxa" w:w="4680"/>
            <w:tcBorders>
              <w:top w:val="single" w:color="D1C4FF" w:sz="1"/>
              <w:left w:val="single" w:color="D1C4FF" w:sz="1"/>
              <w:bottom w:val="single" w:color="D1C4FF" w:sz="1"/>
              <w:right w:val="single" w:color="D1C4FF"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3000  —  HTTP server port</w:t>
            </w:r>
          </w:p>
        </w:tc>
      </w:tr>
      <w:tr>
        <w:tc>
          <w:tcPr>
            <w:tcW w:type="dxa" w:w="468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MONGO_URI</w:t>
            </w:r>
          </w:p>
        </w:tc>
        <w:tc>
          <w:tcPr>
            <w:tcW w:type="dxa" w:w="468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mongodb://127.0.0.1:27017/chatapp  —  MongoDB connection string</w:t>
            </w:r>
          </w:p>
        </w:tc>
      </w:tr>
    </w:tbl>
    <w:p>
      <w:r>
        <w:br/>
      </w:r>
    </w:p>
    <w:p>
      <w:pPr>
        <w:pStyle w:val="Heading1"/>
        <w:pBdr>
          <w:bottom w:val="single" w:color="7C6AF7" w:sz="8" w:space="6"/>
        </w:pBdr>
        <w:spacing w:after="160" w:before="400"/>
      </w:pPr>
      <w:r>
        <w:rPr>
          <w:rFonts w:ascii="Arial" w:cs="Arial" w:eastAsia="Arial" w:hAnsi="Arial"/>
          <w:b/>
          <w:bCs/>
          <w:color w:val="7C6AF7"/>
          <w:sz w:val="36"/>
          <w:szCs w:val="36"/>
        </w:rPr>
        <w:t xml:space="preserve">9. Performance &amp; Scaling Notes</w:t>
      </w:r>
    </w:p>
    <w:p>
      <w:pPr>
        <w:spacing w:before="120"/>
      </w:pPr>
    </w:p>
    <w:p>
      <w:pPr>
        <w:pStyle w:val="Heading2"/>
        <w:spacing w:after="120" w:before="320"/>
      </w:pPr>
      <w:r>
        <w:rPr>
          <w:rFonts w:ascii="Arial" w:cs="Arial" w:eastAsia="Arial" w:hAnsi="Arial"/>
          <w:b/>
          <w:bCs/>
          <w:color w:val="1A1A2E"/>
          <w:sz w:val="28"/>
          <w:szCs w:val="28"/>
        </w:rPr>
        <w:t xml:space="preserve">9.1  Expected Cache Hit Rate</w:t>
      </w:r>
    </w:p>
    <w:p>
      <w:pPr>
        <w:spacing w:after="120" w:before="80"/>
      </w:pPr>
      <w:r>
        <w:rPr>
          <w:rFonts w:ascii="Arial" w:cs="Arial" w:eastAsia="Arial" w:hAnsi="Arial"/>
          <w:color w:val="1A1A2E"/>
          <w:sz w:val="22"/>
          <w:szCs w:val="22"/>
        </w:rPr>
        <w:t xml:space="preserve">In a typical session with a few active users, the message cache hit rate should reach 70–90% after the first load of each channel. Room and user caches tend to reach near-100% hit rate quickly because they are updated infrequently.</w:t>
      </w:r>
    </w:p>
    <w:p>
      <w:pPr>
        <w:spacing w:before="120"/>
      </w:pPr>
    </w:p>
    <w:p>
      <w:pPr>
        <w:pStyle w:val="Heading2"/>
        <w:spacing w:after="120" w:before="320"/>
      </w:pPr>
      <w:r>
        <w:rPr>
          <w:rFonts w:ascii="Arial" w:cs="Arial" w:eastAsia="Arial" w:hAnsi="Arial"/>
          <w:b/>
          <w:bCs/>
          <w:color w:val="1A1A2E"/>
          <w:sz w:val="28"/>
          <w:szCs w:val="28"/>
        </w:rPr>
        <w:t xml:space="preserve">9.2  Limitations of In-Process Cache</w:t>
      </w:r>
    </w:p>
    <w:p>
      <w:pPr>
        <w:pStyle w:val="ListParagraph"/>
        <w:numPr>
          <w:ilvl w:val="0"/>
          <w:numId w:val="2"/>
        </w:numPr>
        <w:spacing w:after="60" w:before="60"/>
      </w:pPr>
      <w:r>
        <w:rPr>
          <w:rFonts w:ascii="Arial" w:cs="Arial" w:eastAsia="Arial" w:hAnsi="Arial"/>
          <w:color w:val="1A1A2E"/>
          <w:sz w:val="22"/>
          <w:szCs w:val="22"/>
        </w:rPr>
        <w:t xml:space="preserve">Single process only — if the application is scaled horizontally (multiple Node.js processes), each process maintains its own independent cache. There is no cross-process cache invalidation. For multi-process deployments, a shared cache (Redis) or a pub/sub invalidation bus would be required.</w:t>
      </w:r>
    </w:p>
    <w:p>
      <w:pPr>
        <w:pStyle w:val="ListParagraph"/>
        <w:numPr>
          <w:ilvl w:val="0"/>
          <w:numId w:val="2"/>
        </w:numPr>
        <w:spacing w:after="60" w:before="60"/>
      </w:pPr>
      <w:r>
        <w:rPr>
          <w:rFonts w:ascii="Arial" w:cs="Arial" w:eastAsia="Arial" w:hAnsi="Arial"/>
          <w:color w:val="1A1A2E"/>
          <w:sz w:val="22"/>
          <w:szCs w:val="22"/>
        </w:rPr>
        <w:t xml:space="preserve">Memory bounded — the total memory consumed by all four caches is: maxSize × average entry size. For the default configuration (1000 + 200 + 500 + 500 = 2200 entries) with typical JSON payloads, this amounts to a few megabytes.</w:t>
      </w:r>
    </w:p>
    <w:p>
      <w:pPr>
        <w:pStyle w:val="ListParagraph"/>
        <w:numPr>
          <w:ilvl w:val="0"/>
          <w:numId w:val="2"/>
        </w:numPr>
        <w:spacing w:after="60" w:before="60"/>
      </w:pPr>
      <w:r>
        <w:rPr>
          <w:rFonts w:ascii="Arial" w:cs="Arial" w:eastAsia="Arial" w:hAnsi="Arial"/>
          <w:color w:val="1A1A2E"/>
          <w:sz w:val="22"/>
          <w:szCs w:val="22"/>
        </w:rPr>
        <w:t xml:space="preserve">No persistence — the cache is lost on server restart. Cold-start behaviour shows all cache misses until entries are repopulated from MongoDB.</w:t>
      </w:r>
    </w:p>
    <w:p>
      <w:pPr>
        <w:spacing w:before="120"/>
      </w:pPr>
    </w:p>
    <w:p>
      <w:pPr>
        <w:pStyle w:val="Heading2"/>
        <w:spacing w:after="120" w:before="320"/>
      </w:pPr>
      <w:r>
        <w:rPr>
          <w:rFonts w:ascii="Arial" w:cs="Arial" w:eastAsia="Arial" w:hAnsi="Arial"/>
          <w:b/>
          <w:bCs/>
          <w:color w:val="1A1A2E"/>
          <w:sz w:val="28"/>
          <w:szCs w:val="28"/>
        </w:rPr>
        <w:t xml:space="preserve">9.3  Improving Performance</w:t>
      </w:r>
    </w:p>
    <w:p>
      <w:pPr>
        <w:pStyle w:val="ListParagraph"/>
        <w:numPr>
          <w:ilvl w:val="0"/>
          <w:numId w:val="2"/>
        </w:numPr>
        <w:spacing w:after="60" w:before="60"/>
      </w:pPr>
      <w:r>
        <w:rPr>
          <w:rFonts w:ascii="Arial" w:cs="Arial" w:eastAsia="Arial" w:hAnsi="Arial"/>
          <w:color w:val="1A1A2E"/>
          <w:sz w:val="22"/>
          <w:szCs w:val="22"/>
        </w:rPr>
        <w:t xml:space="preserve">Increase TTL values to reduce MongoDB queries at the cost of data freshness.</w:t>
      </w:r>
    </w:p>
    <w:p>
      <w:pPr>
        <w:pStyle w:val="ListParagraph"/>
        <w:numPr>
          <w:ilvl w:val="0"/>
          <w:numId w:val="2"/>
        </w:numPr>
        <w:spacing w:after="60" w:before="60"/>
      </w:pPr>
      <w:r>
        <w:rPr>
          <w:rFonts w:ascii="Arial" w:cs="Arial" w:eastAsia="Arial" w:hAnsi="Arial"/>
          <w:color w:val="1A1A2E"/>
          <w:sz w:val="22"/>
          <w:szCs w:val="22"/>
        </w:rPr>
        <w:t xml:space="preserve">Increase maxSize values if memory headroom allows.</w:t>
      </w:r>
    </w:p>
    <w:p>
      <w:pPr>
        <w:pStyle w:val="ListParagraph"/>
        <w:numPr>
          <w:ilvl w:val="0"/>
          <w:numId w:val="2"/>
        </w:numPr>
        <w:spacing w:after="60" w:before="60"/>
      </w:pPr>
      <w:r>
        <w:rPr>
          <w:rFonts w:ascii="Arial" w:cs="Arial" w:eastAsia="Arial" w:hAnsi="Arial"/>
          <w:color w:val="1A1A2E"/>
          <w:sz w:val="22"/>
          <w:szCs w:val="22"/>
        </w:rPr>
        <w:t xml:space="preserve">Add an LRU frequency counter (LFU) to prefer evicting entries with low hit counts rather than the least recently accessed.</w:t>
      </w:r>
    </w:p>
    <w:p>
      <w:pPr>
        <w:pStyle w:val="ListParagraph"/>
        <w:numPr>
          <w:ilvl w:val="0"/>
          <w:numId w:val="2"/>
        </w:numPr>
        <w:spacing w:after="60" w:before="60"/>
      </w:pPr>
      <w:r>
        <w:rPr>
          <w:rFonts w:ascii="Arial" w:cs="Arial" w:eastAsia="Arial" w:hAnsi="Arial"/>
          <w:color w:val="1A1A2E"/>
          <w:sz w:val="22"/>
          <w:szCs w:val="22"/>
        </w:rPr>
        <w:t xml:space="preserve">For production multi-process deployments, replace or supplement the in-process cache with Redis and update the cache.js interface to match (the getOrSet pattern is identical to Redis's GET + SET + EX pattern).</w:t>
      </w:r>
    </w:p>
    <w:p>
      <w:r>
        <w:br/>
      </w:r>
    </w:p>
    <w:p>
      <w:pPr>
        <w:pStyle w:val="Heading1"/>
        <w:pBdr>
          <w:bottom w:val="single" w:color="7C6AF7" w:sz="8" w:space="6"/>
        </w:pBdr>
        <w:spacing w:after="160" w:before="400"/>
      </w:pPr>
      <w:r>
        <w:rPr>
          <w:rFonts w:ascii="Arial" w:cs="Arial" w:eastAsia="Arial" w:hAnsi="Arial"/>
          <w:b/>
          <w:bCs/>
          <w:color w:val="7C6AF7"/>
          <w:sz w:val="36"/>
          <w:szCs w:val="36"/>
        </w:rPr>
        <w:t xml:space="preserve">10. Security Considerations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C4FF" w:sz="1"/>
              <w:left w:val="single" w:color="D1C4FF" w:sz="1"/>
              <w:bottom w:val="single" w:color="D1C4FF" w:sz="1"/>
              <w:right w:val="single" w:color="D1C4FF" w:sz="1"/>
            </w:tcBorders>
            <w:shd w:fill="F4F3FF" w:val="clear"/>
            <w:tcMar>
              <w:top w:type="dxa" w:w="120"/>
              <w:left w:type="dxa" w:w="200"/>
              <w:bottom w:type="dxa" w:w="120"/>
              <w:right w:type="dxa" w:w="200"/>
            </w:tcMar>
          </w:tcPr>
          <w:p>
            <w:pPr>
              <w:spacing w:after="80" w:before="60"/>
            </w:pPr>
            <w:r>
              <w:rPr>
                <w:rFonts w:ascii="Arial" w:cs="Arial" w:eastAsia="Arial" w:hAnsi="Arial"/>
                <w:b/>
                <w:bCs/>
                <w:color w:val="7C6AF7"/>
                <w:sz w:val="22"/>
                <w:szCs w:val="22"/>
              </w:rPr>
              <w:t xml:space="preserve">Note</w:t>
            </w:r>
          </w:p>
          <w:p>
            <w:pPr>
              <w:spacing w:after="40" w:before="40"/>
            </w:pPr>
            <w:r>
              <w:rPr>
                <w:rFonts w:ascii="Arial" w:cs="Arial" w:eastAsia="Arial" w:hAnsi="Arial"/>
                <w:color w:val="1A1A2E"/>
                <w:sz w:val="20"/>
                <w:szCs w:val="20"/>
              </w:rPr>
              <w:t xml:space="preserve">NexChat is designed as a demonstrative application. The following items should be addressed before deploying to a production environment with real users.</w:t>
            </w:r>
          </w:p>
        </w:tc>
      </w:tr>
    </w:tbl>
    <w:p>
      <w:pPr>
        <w:spacing w:before="120"/>
      </w:pPr>
    </w:p>
    <w:p>
      <w:pPr>
        <w:pStyle w:val="Heading2"/>
        <w:spacing w:after="120" w:before="320"/>
      </w:pPr>
      <w:r>
        <w:rPr>
          <w:rFonts w:ascii="Arial" w:cs="Arial" w:eastAsia="Arial" w:hAnsi="Arial"/>
          <w:b/>
          <w:bCs/>
          <w:color w:val="1A1A2E"/>
          <w:sz w:val="28"/>
          <w:szCs w:val="28"/>
        </w:rPr>
        <w:t xml:space="preserve">10.1  Authentication</w:t>
      </w:r>
    </w:p>
    <w:p>
      <w:pPr>
        <w:spacing w:after="120" w:before="80"/>
      </w:pPr>
      <w:r>
        <w:rPr>
          <w:rFonts w:ascii="Arial" w:cs="Arial" w:eastAsia="Arial" w:hAnsi="Arial"/>
          <w:color w:val="1A1A2E"/>
          <w:sz w:val="22"/>
          <w:szCs w:val="22"/>
        </w:rPr>
        <w:t xml:space="preserve">The current implementation has no password-based authentication. Usernames are accepted at face value. Any user can claim any username. For production use, add JWT or session-based authentication with password hashing (e.g., bcrypt).</w:t>
      </w:r>
    </w:p>
    <w:p>
      <w:pPr>
        <w:spacing w:before="120"/>
      </w:pPr>
    </w:p>
    <w:p>
      <w:pPr>
        <w:pStyle w:val="Heading2"/>
        <w:spacing w:after="120" w:before="320"/>
      </w:pPr>
      <w:r>
        <w:rPr>
          <w:rFonts w:ascii="Arial" w:cs="Arial" w:eastAsia="Arial" w:hAnsi="Arial"/>
          <w:b/>
          <w:bCs/>
          <w:color w:val="1A1A2E"/>
          <w:sz w:val="28"/>
          <w:szCs w:val="28"/>
        </w:rPr>
        <w:t xml:space="preserve">10.2  Input Sanitisation</w:t>
      </w:r>
    </w:p>
    <w:p>
      <w:pPr>
        <w:spacing w:after="120" w:before="80"/>
      </w:pPr>
      <w:r>
        <w:rPr>
          <w:rFonts w:ascii="Arial" w:cs="Arial" w:eastAsia="Arial" w:hAnsi="Arial"/>
          <w:color w:val="1A1A2E"/>
          <w:sz w:val="22"/>
          <w:szCs w:val="22"/>
        </w:rPr>
        <w:t xml:space="preserve">Message text is HTML-escaped on the client (the escapeHtml() function replaces &lt;, &gt;, &amp;, and " characters). However, server-side validation is minimal. Add server-side length limits and sanitisation before production use.</w:t>
      </w:r>
    </w:p>
    <w:p>
      <w:pPr>
        <w:spacing w:before="120"/>
      </w:pPr>
    </w:p>
    <w:p>
      <w:pPr>
        <w:pStyle w:val="Heading2"/>
        <w:spacing w:after="120" w:before="320"/>
      </w:pPr>
      <w:r>
        <w:rPr>
          <w:rFonts w:ascii="Arial" w:cs="Arial" w:eastAsia="Arial" w:hAnsi="Arial"/>
          <w:b/>
          <w:bCs/>
          <w:color w:val="1A1A2E"/>
          <w:sz w:val="28"/>
          <w:szCs w:val="28"/>
        </w:rPr>
        <w:t xml:space="preserve">10.3  CORS</w:t>
      </w:r>
    </w:p>
    <w:p>
      <w:pPr>
        <w:spacing w:after="120" w:before="80"/>
      </w:pPr>
      <w:r>
        <w:rPr>
          <w:rFonts w:ascii="Arial" w:cs="Arial" w:eastAsia="Arial" w:hAnsi="Arial"/>
          <w:color w:val="1A1A2E"/>
          <w:sz w:val="22"/>
          <w:szCs w:val="22"/>
        </w:rPr>
        <w:t xml:space="preserve">CORS is currently set to allow all origins (cors({ origin: "*" })). Restrict this to your production domain in a real deployment.</w:t>
      </w:r>
    </w:p>
    <w:p>
      <w:pPr>
        <w:spacing w:before="120"/>
      </w:pPr>
    </w:p>
    <w:p>
      <w:pPr>
        <w:pStyle w:val="Heading2"/>
        <w:spacing w:after="120" w:before="320"/>
      </w:pPr>
      <w:r>
        <w:rPr>
          <w:rFonts w:ascii="Arial" w:cs="Arial" w:eastAsia="Arial" w:hAnsi="Arial"/>
          <w:b/>
          <w:bCs/>
          <w:color w:val="1A1A2E"/>
          <w:sz w:val="28"/>
          <w:szCs w:val="28"/>
        </w:rPr>
        <w:t xml:space="preserve">10.4  Rate Limiting</w:t>
      </w:r>
    </w:p>
    <w:p>
      <w:pPr>
        <w:spacing w:after="120" w:before="80"/>
      </w:pPr>
      <w:r>
        <w:rPr>
          <w:rFonts w:ascii="Arial" w:cs="Arial" w:eastAsia="Arial" w:hAnsi="Arial"/>
          <w:color w:val="1A1A2E"/>
          <w:sz w:val="22"/>
          <w:szCs w:val="22"/>
        </w:rPr>
        <w:t xml:space="preserve">There is no rate limiting on message sending or room creation. Add express-rate-limit middleware to prevent abuse.</w:t>
      </w:r>
    </w:p>
    <w:p>
      <w:r>
        <w:br/>
      </w:r>
    </w:p>
    <w:p>
      <w:pPr>
        <w:pStyle w:val="Heading1"/>
        <w:pBdr>
          <w:bottom w:val="single" w:color="7C6AF7" w:sz="8" w:space="6"/>
        </w:pBdr>
        <w:spacing w:after="160" w:before="400"/>
      </w:pPr>
      <w:r>
        <w:rPr>
          <w:rFonts w:ascii="Arial" w:cs="Arial" w:eastAsia="Arial" w:hAnsi="Arial"/>
          <w:b/>
          <w:bCs/>
          <w:color w:val="7C6AF7"/>
          <w:sz w:val="36"/>
          <w:szCs w:val="36"/>
        </w:rPr>
        <w:t xml:space="preserve">11. Glossary</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C4FF" w:sz="1"/>
              <w:left w:val="single" w:color="D1C4FF" w:sz="1"/>
              <w:bottom w:val="single" w:color="D1C4FF" w:sz="1"/>
              <w:right w:val="single" w:color="D1C4FF" w:sz="1"/>
            </w:tcBorders>
            <w:shd w:fill="7C6AF7" w:val="clear"/>
            <w:tcMar>
              <w:top w:type="dxa" w:w="100"/>
              <w:left w:type="dxa" w:w="150"/>
              <w:bottom w:type="dxa" w:w="100"/>
              <w:right w:type="dxa" w:w="150"/>
            </w:tcMar>
          </w:tcPr>
          <w:p>
            <w:r>
              <w:rPr>
                <w:rFonts w:ascii="Arial" w:cs="Arial" w:eastAsia="Arial" w:hAnsi="Arial"/>
                <w:b/>
                <w:bCs/>
                <w:color w:val="FFFFFF"/>
                <w:sz w:val="20"/>
                <w:szCs w:val="20"/>
              </w:rPr>
              <w:t xml:space="preserve">Term</w:t>
            </w:r>
          </w:p>
        </w:tc>
        <w:tc>
          <w:tcPr>
            <w:tcW w:type="dxa" w:w="4680"/>
            <w:tcBorders>
              <w:top w:val="single" w:color="D1C4FF" w:sz="1"/>
              <w:left w:val="single" w:color="D1C4FF" w:sz="1"/>
              <w:bottom w:val="single" w:color="D1C4FF" w:sz="1"/>
              <w:right w:val="single" w:color="D1C4FF" w:sz="1"/>
            </w:tcBorders>
            <w:shd w:fill="7C6AF7" w:val="clear"/>
            <w:tcMar>
              <w:top w:type="dxa" w:w="100"/>
              <w:left w:type="dxa" w:w="150"/>
              <w:bottom w:type="dxa" w:w="100"/>
              <w:right w:type="dxa" w:w="150"/>
            </w:tcMar>
          </w:tcPr>
          <w:p>
            <w:r>
              <w:rPr>
                <w:rFonts w:ascii="Arial" w:cs="Arial" w:eastAsia="Arial" w:hAnsi="Arial"/>
                <w:b/>
                <w:bCs/>
                <w:color w:val="FFFFFF"/>
                <w:sz w:val="20"/>
                <w:szCs w:val="20"/>
              </w:rPr>
              <w:t xml:space="preserve">Definition</w:t>
            </w:r>
          </w:p>
        </w:tc>
      </w:tr>
      <w:tr>
        <w:tc>
          <w:tcPr>
            <w:tcW w:type="dxa" w:w="4680"/>
            <w:tcBorders>
              <w:top w:val="single" w:color="D1C4FF" w:sz="1"/>
              <w:left w:val="single" w:color="D1C4FF" w:sz="1"/>
              <w:bottom w:val="single" w:color="D1C4FF" w:sz="1"/>
              <w:right w:val="single" w:color="D1C4FF"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Cache bucket</w:t>
            </w:r>
          </w:p>
        </w:tc>
        <w:tc>
          <w:tcPr>
            <w:tcW w:type="dxa" w:w="4680"/>
            <w:tcBorders>
              <w:top w:val="single" w:color="D1C4FF" w:sz="1"/>
              <w:left w:val="single" w:color="D1C4FF" w:sz="1"/>
              <w:bottom w:val="single" w:color="D1C4FF" w:sz="1"/>
              <w:right w:val="single" w:color="D1C4FF"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A named MemoryCache instance configured for a specific data type (e.g., messageCache, roomCache).</w:t>
            </w:r>
          </w:p>
        </w:tc>
      </w:tr>
      <w:tr>
        <w:tc>
          <w:tcPr>
            <w:tcW w:type="dxa" w:w="468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Cache hit</w:t>
            </w:r>
          </w:p>
        </w:tc>
        <w:tc>
          <w:tcPr>
            <w:tcW w:type="dxa" w:w="468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 cache.get() call that returns a valid, non-expired value. Increments the hits counter.</w:t>
            </w:r>
          </w:p>
        </w:tc>
      </w:tr>
      <w:tr>
        <w:tc>
          <w:tcPr>
            <w:tcW w:type="dxa" w:w="4680"/>
            <w:tcBorders>
              <w:top w:val="single" w:color="D1C4FF" w:sz="1"/>
              <w:left w:val="single" w:color="D1C4FF" w:sz="1"/>
              <w:bottom w:val="single" w:color="D1C4FF" w:sz="1"/>
              <w:right w:val="single" w:color="D1C4FF"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Cache miss</w:t>
            </w:r>
          </w:p>
        </w:tc>
        <w:tc>
          <w:tcPr>
            <w:tcW w:type="dxa" w:w="4680"/>
            <w:tcBorders>
              <w:top w:val="single" w:color="D1C4FF" w:sz="1"/>
              <w:left w:val="single" w:color="D1C4FF" w:sz="1"/>
              <w:bottom w:val="single" w:color="D1C4FF" w:sz="1"/>
              <w:right w:val="single" w:color="D1C4FF"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A cache.get() call that returns undefined because the key is absent or expired. Triggers a DB query.</w:t>
            </w:r>
          </w:p>
        </w:tc>
      </w:tr>
      <w:tr>
        <w:tc>
          <w:tcPr>
            <w:tcW w:type="dxa" w:w="468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Demo mode</w:t>
            </w:r>
          </w:p>
        </w:tc>
        <w:tc>
          <w:tcPr>
            <w:tcW w:type="dxa" w:w="468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Fallback state where all data is stored in plain JS objects instead of MongoDB. Activated when Mongoose cannot connect.</w:t>
            </w:r>
          </w:p>
        </w:tc>
      </w:tr>
      <w:tr>
        <w:tc>
          <w:tcPr>
            <w:tcW w:type="dxa" w:w="4680"/>
            <w:tcBorders>
              <w:top w:val="single" w:color="D1C4FF" w:sz="1"/>
              <w:left w:val="single" w:color="D1C4FF" w:sz="1"/>
              <w:bottom w:val="single" w:color="D1C4FF" w:sz="1"/>
              <w:right w:val="single" w:color="D1C4FF"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delByPrefix</w:t>
            </w:r>
          </w:p>
        </w:tc>
        <w:tc>
          <w:tcPr>
            <w:tcW w:type="dxa" w:w="4680"/>
            <w:tcBorders>
              <w:top w:val="single" w:color="D1C4FF" w:sz="1"/>
              <w:left w:val="single" w:color="D1C4FF" w:sz="1"/>
              <w:bottom w:val="single" w:color="D1C4FF" w:sz="1"/>
              <w:right w:val="single" w:color="D1C4FF"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A MemoryCache method that removes all entries whose key starts with a given string. Used for bulk cache invalidation.</w:t>
            </w:r>
          </w:p>
        </w:tc>
      </w:tr>
      <w:tr>
        <w:tc>
          <w:tcPr>
            <w:tcW w:type="dxa" w:w="468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LRU eviction</w:t>
            </w:r>
          </w:p>
        </w:tc>
        <w:tc>
          <w:tcPr>
            <w:tcW w:type="dxa" w:w="468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Least Recently Used eviction: when the cache is full, the entry with the oldest lastAccessed timestamp is removed.</w:t>
            </w:r>
          </w:p>
        </w:tc>
      </w:tr>
      <w:tr>
        <w:tc>
          <w:tcPr>
            <w:tcW w:type="dxa" w:w="4680"/>
            <w:tcBorders>
              <w:top w:val="single" w:color="D1C4FF" w:sz="1"/>
              <w:left w:val="single" w:color="D1C4FF" w:sz="1"/>
              <w:bottom w:val="single" w:color="D1C4FF" w:sz="1"/>
              <w:right w:val="single" w:color="D1C4FF"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Presence cache</w:t>
            </w:r>
          </w:p>
        </w:tc>
        <w:tc>
          <w:tcPr>
            <w:tcW w:type="dxa" w:w="4680"/>
            <w:tcBorders>
              <w:top w:val="single" w:color="D1C4FF" w:sz="1"/>
              <w:left w:val="single" w:color="D1C4FF" w:sz="1"/>
              <w:bottom w:val="single" w:color="D1C4FF" w:sz="1"/>
              <w:right w:val="single" w:color="D1C4FF"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The presenceCache bucket tracking which users are currently online in which room. Entries have no TTL and are deleted on disconnect.</w:t>
            </w:r>
          </w:p>
        </w:tc>
      </w:tr>
      <w:tr>
        <w:tc>
          <w:tcPr>
            <w:tcW w:type="dxa" w:w="468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Read-through</w:t>
            </w:r>
          </w:p>
        </w:tc>
        <w:tc>
          <w:tcPr>
            <w:tcW w:type="dxa" w:w="468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 caching pattern where a cache miss automatically triggers a DB read and the result is stored in the cache before returning.</w:t>
            </w:r>
          </w:p>
        </w:tc>
      </w:tr>
      <w:tr>
        <w:tc>
          <w:tcPr>
            <w:tcW w:type="dxa" w:w="4680"/>
            <w:tcBorders>
              <w:top w:val="single" w:color="D1C4FF" w:sz="1"/>
              <w:left w:val="single" w:color="D1C4FF" w:sz="1"/>
              <w:bottom w:val="single" w:color="D1C4FF" w:sz="1"/>
              <w:right w:val="single" w:color="D1C4FF"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Socket room</w:t>
            </w:r>
          </w:p>
        </w:tc>
        <w:tc>
          <w:tcPr>
            <w:tcW w:type="dxa" w:w="4680"/>
            <w:tcBorders>
              <w:top w:val="single" w:color="D1C4FF" w:sz="1"/>
              <w:left w:val="single" w:color="D1C4FF" w:sz="1"/>
              <w:bottom w:val="single" w:color="D1C4FF" w:sz="1"/>
              <w:right w:val="single" w:color="D1C4FF" w:sz="1"/>
            </w:tcBorders>
            <w:shd w:fill="F9F8FF" w:val="clear"/>
            <w:tcMar>
              <w:top w:type="dxa" w:w="80"/>
              <w:left w:type="dxa" w:w="150"/>
              <w:bottom w:type="dxa" w:w="80"/>
              <w:right w:type="dxa" w:w="150"/>
            </w:tcMar>
          </w:tcPr>
          <w:p>
            <w:r>
              <w:rPr>
                <w:rFonts w:ascii="Arial" w:cs="Arial" w:eastAsia="Arial" w:hAnsi="Arial"/>
                <w:color w:val="1A1A2E"/>
                <w:sz w:val="20"/>
                <w:szCs w:val="20"/>
              </w:rPr>
              <w:t xml:space="preserve">A Socket.IO concept — a named group that sockets can join. Emitting to a room broadcasts to all members. Corresponds to a NexChat channel.</w:t>
            </w:r>
          </w:p>
        </w:tc>
      </w:tr>
      <w:tr>
        <w:tc>
          <w:tcPr>
            <w:tcW w:type="dxa" w:w="468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TTL</w:t>
            </w:r>
          </w:p>
        </w:tc>
        <w:tc>
          <w:tcPr>
            <w:tcW w:type="dxa" w:w="4680"/>
            <w:tcBorders>
              <w:top w:val="single" w:color="D1C4FF" w:sz="1"/>
              <w:left w:val="single" w:color="D1C4FF" w:sz="1"/>
              <w:bottom w:val="single" w:color="D1C4FF" w:sz="1"/>
              <w:right w:val="single" w:color="D1C4FF"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Time To Live — the number of seconds before a cache entry is considered expired and deleted.</w:t>
            </w:r>
          </w:p>
        </w:tc>
      </w:tr>
    </w:tbl>
    <w:p>
      <w:pPr>
        <w:spacing w:before="120"/>
      </w:pPr>
    </w:p>
    <w:p>
      <w:pPr>
        <w:pBdr>
          <w:bottom w:val="single" w:color="D1C4FF" w:sz="4" w:space="1"/>
        </w:pBdr>
        <w:spacing w:after="160" w:before="160"/>
      </w:pPr>
    </w:p>
    <w:p>
      <w:pPr>
        <w:spacing w:after="80" w:before="200"/>
        <w:jc w:val="center"/>
      </w:pPr>
      <w:r>
        <w:rPr>
          <w:rFonts w:ascii="Arial" w:cs="Arial" w:eastAsia="Arial" w:hAnsi="Arial"/>
          <w:i/>
          <w:iCs/>
          <w:color w:val="6B7280"/>
          <w:sz w:val="20"/>
          <w:szCs w:val="20"/>
        </w:rPr>
        <w:t xml:space="preserve">End of Document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C4FF" w:sz="4" w:space="6"/>
      </w:pBdr>
      <w:tabs>
        <w:tab w:val="right" w:pos="9026"/>
      </w:tabs>
    </w:pPr>
    <w:r>
      <w:rPr>
        <w:rFonts w:ascii="Arial" w:cs="Arial" w:eastAsia="Arial" w:hAnsi="Arial"/>
        <w:color w:val="6B7280"/>
        <w:sz w:val="18"/>
        <w:szCs w:val="18"/>
      </w:rPr>
      <w:t xml:space="preserve">Confidential — Internal Use</w:t>
    </w:r>
    <w:r>
      <w:rPr>
        <w:rFonts w:ascii="Arial" w:cs="Arial" w:eastAsia="Arial" w:hAnsi="Arial"/>
        <w:sz w:val="18"/>
        <w:szCs w:val="18"/>
      </w:rPr>
      <w:t xml:space="preserve">	</w:t>
    </w:r>
    <w:r>
      <w:rPr>
        <w:rFonts w:ascii="Arial" w:cs="Arial" w:eastAsia="Arial" w:hAnsi="Arial"/>
        <w:color w:val="6B7280"/>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C4FF" w:sz="4" w:space="6"/>
      </w:pBdr>
      <w:tabs>
        <w:tab w:val="right" w:pos="9026"/>
      </w:tabs>
    </w:pPr>
    <w:r>
      <w:rPr>
        <w:rFonts w:ascii="Arial" w:cs="Arial" w:eastAsia="Arial" w:hAnsi="Arial"/>
        <w:color w:val="6B7280"/>
        <w:sz w:val="18"/>
        <w:szCs w:val="18"/>
      </w:rPr>
      <w:t xml:space="preserve">NexChat — Technical Documentation</w:t>
    </w:r>
    <w:r>
      <w:rPr>
        <w:rFonts w:ascii="Arial" w:cs="Arial" w:eastAsia="Arial" w:hAnsi="Arial"/>
        <w:sz w:val="18"/>
        <w:szCs w:val="18"/>
      </w:rPr>
      <w:t xml:space="preserve">	</w:t>
    </w:r>
    <w:r>
      <w:rPr>
        <w:rFonts w:ascii="Arial" w:cs="Arial" w:eastAsia="Arial" w:hAnsi="Arial"/>
        <w:color w:val="6B7280"/>
        <w:sz w:val="18"/>
        <w:szCs w:val="18"/>
      </w:rPr>
      <w:t xml:space="preserve">v1.0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7C6AF7"/>
        <w:sz w:val="18"/>
        <w:szCs w:val="18"/>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7C6AF7"/>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E223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2026-05-05T08:01:41.385Z</dcterms:created>
  <dcterms:modified xsi:type="dcterms:W3CDTF">2026-05-05T08:01:41.385Z</dcterms:modified>
</cp:coreProperties>
</file>

<file path=docProps/custom.xml><?xml version="1.0" encoding="utf-8"?>
<Properties xmlns="http://schemas.openxmlformats.org/officeDocument/2006/custom-properties" xmlns:vt="http://schemas.openxmlformats.org/officeDocument/2006/docPropsVTypes"/>
</file>