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C21B9C"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C21B9C"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129297C" w:rsidR="00234B39" w:rsidRDefault="00C21B9C">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0597C">
        <w:rPr>
          <w:rFonts w:ascii="Arial" w:hAnsi="Arial" w:cs="Arial"/>
          <w:lang w:val="en"/>
        </w:rPr>
        <w:t>Aditya Srivastava</w:t>
      </w:r>
    </w:p>
    <w:p w14:paraId="677DC39A" w14:textId="4A96174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0597C">
        <w:rPr>
          <w:rFonts w:ascii="Arial" w:hAnsi="Arial" w:cs="Arial"/>
          <w:lang w:val="en"/>
        </w:rPr>
        <w:t>adityasrivastava</w:t>
      </w:r>
      <w:r w:rsidR="00134B3C">
        <w:rPr>
          <w:rFonts w:ascii="Arial" w:hAnsi="Arial" w:cs="Arial"/>
          <w:lang w:val="en"/>
        </w:rPr>
        <w:t>2520@gmail.com</w:t>
      </w:r>
    </w:p>
    <w:p w14:paraId="4D7EECF3" w14:textId="3E00D8D6" w:rsidR="00234B39" w:rsidRPr="007E3482" w:rsidRDefault="00C21B9C">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E3482" w:rsidRPr="007E3482">
        <w:rPr>
          <w:rFonts w:ascii="Arial" w:hAnsi="Arial" w:cs="Arial"/>
        </w:rPr>
        <w:t xml:space="preserve">The role of the arts and humanities in human </w:t>
      </w:r>
      <w:r w:rsidR="00B36753">
        <w:rPr>
          <w:rFonts w:ascii="Arial" w:hAnsi="Arial" w:cs="Arial"/>
        </w:rPr>
        <w:t>flourishing:</w:t>
      </w:r>
      <w:r w:rsidR="002457D8">
        <w:rPr>
          <w:rFonts w:ascii="Arial" w:hAnsi="Arial" w:cs="Arial"/>
        </w:rPr>
        <w:t xml:space="preserve"> A conceptual model.</w:t>
      </w:r>
    </w:p>
    <w:p w14:paraId="4685AAEE" w14:textId="77777777" w:rsidR="005E1C89" w:rsidRDefault="00C21B9C">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p>
    <w:p w14:paraId="73BC2EAE" w14:textId="0DA1CEE5" w:rsidR="00F07A94" w:rsidRDefault="00000000">
      <w:pPr>
        <w:pStyle w:val="NormalWeb"/>
        <w:divId w:val="465317432"/>
        <w:rPr>
          <w:rFonts w:ascii="Arial" w:hAnsi="Arial" w:cs="Arial"/>
          <w:lang w:val="en"/>
        </w:rPr>
      </w:pPr>
      <w:hyperlink r:id="rId5" w:history="1">
        <w:r w:rsidR="005A429D" w:rsidRPr="00910FF2">
          <w:rPr>
            <w:rStyle w:val="Hyperlink"/>
            <w:rFonts w:ascii="Arial" w:hAnsi="Arial" w:cs="Arial"/>
            <w:lang w:val="en"/>
          </w:rPr>
          <w:t>https://www.tandfonline.com/doi/abs/10.1080/17439760.2017.1279207</w:t>
        </w:r>
      </w:hyperlink>
      <w:r w:rsidR="00F07A94">
        <w:rPr>
          <w:rFonts w:ascii="Arial" w:hAnsi="Arial" w:cs="Arial"/>
          <w:lang w:val="en"/>
        </w:rPr>
        <w:tab/>
      </w:r>
    </w:p>
    <w:p w14:paraId="6F7ED336" w14:textId="77777777" w:rsidR="00234B39" w:rsidRDefault="00C21B9C">
      <w:pPr>
        <w:pStyle w:val="Heading3"/>
        <w:divId w:val="465317432"/>
        <w:rPr>
          <w:rFonts w:ascii="Arial" w:eastAsia="Times New Roman" w:hAnsi="Arial" w:cs="Arial"/>
          <w:lang w:val="en"/>
        </w:rPr>
      </w:pPr>
      <w:r>
        <w:rPr>
          <w:rFonts w:ascii="Arial" w:eastAsia="Times New Roman" w:hAnsi="Arial" w:cs="Arial"/>
          <w:lang w:val="en"/>
        </w:rPr>
        <w:t>Initial Prompt</w:t>
      </w:r>
    </w:p>
    <w:p w14:paraId="13BB7A2E" w14:textId="77777777" w:rsidR="005E1C89" w:rsidRDefault="00C21B9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41BC93E" w14:textId="5E2FAF68" w:rsidR="00E14E95" w:rsidRDefault="005A429D">
      <w:pPr>
        <w:pStyle w:val="NormalWeb"/>
        <w:divId w:val="465317432"/>
        <w:rPr>
          <w:rFonts w:ascii="Arial" w:hAnsi="Arial" w:cs="Arial"/>
        </w:rPr>
      </w:pPr>
      <w:r>
        <w:rPr>
          <w:rFonts w:ascii="Arial" w:hAnsi="Arial" w:cs="Arial"/>
        </w:rPr>
        <w:t>D</w:t>
      </w:r>
      <w:r w:rsidR="00314C78" w:rsidRPr="00314C78">
        <w:rPr>
          <w:rFonts w:ascii="Arial" w:hAnsi="Arial" w:cs="Arial"/>
        </w:rPr>
        <w:t>escribe in detail how the various disciplines within the arts and humanities, such as visual arts, music, literature, philosophy, and history, have historically played a crucial role in enhancing different aspects of human life, including emotional well-being, cognitive development, social cohesion, and cultural identity, and how these contributions have helped individuals and societies to evolve, adapt, and grow further over time?</w:t>
      </w:r>
    </w:p>
    <w:p w14:paraId="7157FD43" w14:textId="126126D7" w:rsidR="005E1C89" w:rsidRDefault="00C21B9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29C478B8" w:rsidR="00234B39" w:rsidRDefault="005E1C89">
      <w:pPr>
        <w:pStyle w:val="NormalWeb"/>
        <w:divId w:val="465317432"/>
        <w:rPr>
          <w:rFonts w:ascii="Arial" w:hAnsi="Arial" w:cs="Arial"/>
          <w:lang w:val="en"/>
        </w:rPr>
      </w:pPr>
      <w:r w:rsidRPr="005E1C89">
        <w:rPr>
          <w:rFonts w:ascii="Arial" w:hAnsi="Arial" w:cs="Arial"/>
        </w:rPr>
        <w:t>Arts and humanities enrich human life by fostering creativity, critical thinking, and emotional intelligence. They provide avenues for self-expression and cultural understanding, enhancing empathy and social cohesion. Engaging with literature, music, and visual arts stimulates cognitive development and encourages reflection on personal and societal values. This engagement promotes mental well-being, resilience, and a sense of identity, allowing individuals to navigate life's challenges more effectively. Furthermore, the arts and humanities inspire innovation and problem-solving, equipping individuals with essential skills necessary for personal growth and societal advancement, ultimately contributing to a more compassionate, informed, and harmonious community.</w:t>
      </w:r>
    </w:p>
    <w:p w14:paraId="45247207" w14:textId="77777777" w:rsidR="00234B39" w:rsidRDefault="00C21B9C">
      <w:pPr>
        <w:pStyle w:val="Heading3"/>
        <w:divId w:val="465317432"/>
        <w:rPr>
          <w:rFonts w:ascii="Arial" w:eastAsia="Times New Roman" w:hAnsi="Arial" w:cs="Arial"/>
          <w:lang w:val="en"/>
        </w:rPr>
      </w:pPr>
      <w:r>
        <w:rPr>
          <w:rFonts w:ascii="Arial" w:eastAsia="Times New Roman" w:hAnsi="Arial" w:cs="Arial"/>
          <w:lang w:val="en"/>
        </w:rPr>
        <w:t>Iteration 1</w:t>
      </w:r>
    </w:p>
    <w:p w14:paraId="4E4429BF" w14:textId="77777777" w:rsidR="005E1C89" w:rsidRDefault="00C21B9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BAE8AF3" w14:textId="46093C1B" w:rsidR="008E556A" w:rsidRPr="00E14E95" w:rsidRDefault="00204944">
      <w:pPr>
        <w:pStyle w:val="NormalWeb"/>
        <w:divId w:val="465317432"/>
        <w:rPr>
          <w:rStyle w:val="Strong"/>
          <w:rFonts w:ascii="Arial" w:hAnsi="Arial" w:cs="Arial"/>
          <w:b w:val="0"/>
          <w:bCs w:val="0"/>
          <w:lang w:val="en"/>
        </w:rPr>
      </w:pPr>
      <w:r w:rsidRPr="00204944">
        <w:rPr>
          <w:rFonts w:ascii="Arial" w:hAnsi="Arial" w:cs="Arial"/>
        </w:rPr>
        <w:t xml:space="preserve">In what distinct ways do various disciplines within the arts and humanities, such as visual arts, music, literature, theatre, philosophy, and history, </w:t>
      </w:r>
      <w:r w:rsidRPr="00204944">
        <w:rPr>
          <w:rFonts w:ascii="Arial" w:hAnsi="Arial" w:cs="Arial"/>
        </w:rPr>
        <w:lastRenderedPageBreak/>
        <w:t xml:space="preserve">contribute to </w:t>
      </w:r>
      <w:r w:rsidR="00E14E95" w:rsidRPr="00204944">
        <w:rPr>
          <w:rFonts w:ascii="Arial" w:hAnsi="Arial" w:cs="Arial"/>
        </w:rPr>
        <w:t>an</w:t>
      </w:r>
      <w:r w:rsidRPr="00204944">
        <w:rPr>
          <w:rFonts w:ascii="Arial" w:hAnsi="Arial" w:cs="Arial"/>
        </w:rPr>
        <w:t xml:space="preserve"> impact the different dimensions of well-being, including emotional health, psychological resilience, cognitive development, social connectedness, and a sense of purpose and identity?</w:t>
      </w:r>
    </w:p>
    <w:p w14:paraId="457BD00B" w14:textId="3BFE0910" w:rsidR="008E556A" w:rsidRDefault="00C21B9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0E9356F6" w:rsidR="00234B39" w:rsidRDefault="008E556A">
      <w:pPr>
        <w:pStyle w:val="NormalWeb"/>
        <w:divId w:val="465317432"/>
        <w:rPr>
          <w:rFonts w:ascii="Arial" w:hAnsi="Arial" w:cs="Arial"/>
          <w:lang w:val="en"/>
        </w:rPr>
      </w:pPr>
      <w:r w:rsidRPr="008E556A">
        <w:rPr>
          <w:rFonts w:ascii="Arial" w:hAnsi="Arial" w:cs="Arial"/>
          <w:lang w:val="en"/>
        </w:rPr>
        <w:t>Specific disciplines within the arts and humanities uniquely impact well-being through their modes of engagement and cultivated skills. Literature enhances empathy and emotional intelligence, fostering deeper social relationships. Visual arts promote creativity and self-expression, serving as therapeutic outlets for stress and improving mental health. Music involvement, whether through playing instruments or singing, fosters social connections and teamwork, reducing stress and enhancing mood. Theatre cultivates confidence and communication skills while encouraging critical thinking about societal issues. Philosophy promotes critical thinking and ethical reasoning, aiding individuals in navigating moral dilemmas and enhancing mental resilience. Each discipline contributes uniquely to overall well-being.</w:t>
      </w:r>
    </w:p>
    <w:p w14:paraId="1825179E" w14:textId="77777777" w:rsidR="00234B39" w:rsidRDefault="00C21B9C">
      <w:pPr>
        <w:pStyle w:val="Heading3"/>
        <w:divId w:val="465317432"/>
        <w:rPr>
          <w:rFonts w:ascii="Arial" w:eastAsia="Times New Roman" w:hAnsi="Arial" w:cs="Arial"/>
          <w:lang w:val="en"/>
        </w:rPr>
      </w:pPr>
      <w:r>
        <w:rPr>
          <w:rFonts w:ascii="Arial" w:eastAsia="Times New Roman" w:hAnsi="Arial" w:cs="Arial"/>
          <w:lang w:val="en"/>
        </w:rPr>
        <w:t>Iteration 2</w:t>
      </w:r>
    </w:p>
    <w:p w14:paraId="12C3EA01" w14:textId="77777777" w:rsidR="00E14E95" w:rsidRDefault="00C21B9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207C2C4" w14:textId="0ACCFAF1" w:rsidR="00234B39" w:rsidRDefault="00E14E95">
      <w:pPr>
        <w:pStyle w:val="NormalWeb"/>
        <w:divId w:val="465317432"/>
        <w:rPr>
          <w:rFonts w:ascii="Arial" w:hAnsi="Arial" w:cs="Arial"/>
          <w:lang w:val="en"/>
        </w:rPr>
      </w:pPr>
      <w:r w:rsidRPr="00E14E95">
        <w:rPr>
          <w:rFonts w:ascii="Arial" w:hAnsi="Arial" w:cs="Arial"/>
        </w:rPr>
        <w:t>In what ways do literature and philosophy contribute to critical thinking, ethical reasoning, and personal growth, and how do these contribute to the overall concept of human flourishing?</w:t>
      </w:r>
    </w:p>
    <w:p w14:paraId="09A340BF" w14:textId="77777777" w:rsidR="00FE01D1" w:rsidRDefault="00C21B9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6287AA75" w:rsidR="00234B39" w:rsidRDefault="00FE01D1">
      <w:pPr>
        <w:pStyle w:val="NormalWeb"/>
        <w:divId w:val="465317432"/>
        <w:rPr>
          <w:rFonts w:ascii="Arial" w:hAnsi="Arial" w:cs="Arial"/>
          <w:lang w:val="en"/>
        </w:rPr>
      </w:pPr>
      <w:r w:rsidRPr="00FE01D1">
        <w:rPr>
          <w:rFonts w:ascii="Arial" w:hAnsi="Arial" w:cs="Arial"/>
        </w:rPr>
        <w:t>Each discipline within the arts and humanities uniquely contributes to well-being by fostering specific skills and enhancing life quality. Literature enhances empathy and emotional intelligence, improving social interactions and understanding diverse perspectives. Visual arts promote creativity and self-expression, serving as a therapeutic outlet for stress relief. Music boosts mood, cognitive function, and social connections, while theatre builds confidence and communication skills. Philosophy encourages critical thinking and ethical reasoning, helping individuals navigate moral challenges effectively. Collectively, these disciplines demonstrate the multifaceted benefits of engaging with the arts and humanities, emphasizing their essential role in enhancing overall well-being and enriching the human experience.</w:t>
      </w:r>
    </w:p>
    <w:p w14:paraId="31097DB1" w14:textId="77777777" w:rsidR="00234B39" w:rsidRDefault="00C21B9C">
      <w:pPr>
        <w:pStyle w:val="Heading3"/>
        <w:divId w:val="465317432"/>
        <w:rPr>
          <w:rFonts w:ascii="Arial" w:eastAsia="Times New Roman" w:hAnsi="Arial" w:cs="Arial"/>
          <w:lang w:val="en"/>
        </w:rPr>
      </w:pPr>
      <w:r>
        <w:rPr>
          <w:rFonts w:ascii="Arial" w:eastAsia="Times New Roman" w:hAnsi="Arial" w:cs="Arial"/>
          <w:lang w:val="en"/>
        </w:rPr>
        <w:t>Final Prompt</w:t>
      </w:r>
    </w:p>
    <w:p w14:paraId="4046DCD8" w14:textId="77777777" w:rsidR="00FE01D1" w:rsidRDefault="00C21B9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5427B9A1" w14:textId="79932DAC" w:rsidR="00234B39" w:rsidRDefault="00FE01D1">
      <w:pPr>
        <w:pStyle w:val="NormalWeb"/>
        <w:divId w:val="465317432"/>
        <w:rPr>
          <w:rFonts w:ascii="Arial" w:hAnsi="Arial" w:cs="Arial"/>
          <w:lang w:val="en"/>
        </w:rPr>
      </w:pPr>
      <w:r w:rsidRPr="00FE01D1">
        <w:rPr>
          <w:rFonts w:ascii="Arial" w:hAnsi="Arial" w:cs="Arial"/>
        </w:rPr>
        <w:t>What conceptual model can be developed to illustrate the distinct and collective roles of the arts and humanities in promoting human flourishing, and how do these disciplines contribute to various dimensions of well-being, including emotional, cognitive, social, and ethical development?</w:t>
      </w:r>
    </w:p>
    <w:p w14:paraId="2C024D7B" w14:textId="77777777" w:rsidR="00E50EA3" w:rsidRDefault="00E50EA3">
      <w:pPr>
        <w:pStyle w:val="NormalWeb"/>
        <w:divId w:val="465317432"/>
        <w:rPr>
          <w:rStyle w:val="Strong"/>
          <w:rFonts w:ascii="Arial" w:hAnsi="Arial" w:cs="Arial"/>
          <w:lang w:val="en"/>
        </w:rPr>
      </w:pPr>
    </w:p>
    <w:p w14:paraId="7ED4A938" w14:textId="4BB64F05" w:rsidR="00E50EA3" w:rsidRDefault="00C21B9C">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w:t>
      </w:r>
    </w:p>
    <w:p w14:paraId="13093686" w14:textId="3F6CCB0C" w:rsidR="00234B39" w:rsidRDefault="00E50EA3">
      <w:pPr>
        <w:pStyle w:val="NormalWeb"/>
        <w:divId w:val="465317432"/>
        <w:rPr>
          <w:rFonts w:ascii="Arial" w:hAnsi="Arial" w:cs="Arial"/>
          <w:lang w:val="en"/>
        </w:rPr>
      </w:pPr>
      <w:r w:rsidRPr="00E50EA3">
        <w:rPr>
          <w:rFonts w:ascii="Arial" w:hAnsi="Arial" w:cs="Arial"/>
          <w:lang w:val="en"/>
        </w:rPr>
        <w:t>Literature and philosophy are vital to human flourishing by enhancing critical thinking, ethical reasoning, and personal growth. Literature exposes readers to diverse perspectives, fostering empathy, emotional intelligence, and reflection on personal values, leading to deeper understanding, societal awareness, and individual growth. Philosophy challenges individuals to examine moral dilemmas and articulate their values, promoting ethical reasoning, moral clarity, and a sense of purpose. Together, these disciplines enrich cognitive and emotional capacities, guiding thoughtful decision-making and contributing to a more fulfilling, meaningful life, which is central to the broader concept of human flourishing.</w:t>
      </w:r>
    </w:p>
    <w:p w14:paraId="637D6EC5" w14:textId="77777777" w:rsidR="00234B39" w:rsidRDefault="00C21B9C">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B2ED6B4" w14:textId="77777777" w:rsidR="00E50EA3" w:rsidRDefault="00C21B9C">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065F2583" w:rsidR="00234B39" w:rsidRDefault="00E50EA3">
      <w:pPr>
        <w:pStyle w:val="NormalWeb"/>
        <w:divId w:val="465317432"/>
        <w:rPr>
          <w:rFonts w:ascii="Arial" w:hAnsi="Arial" w:cs="Arial"/>
          <w:lang w:val="en"/>
        </w:rPr>
      </w:pPr>
      <w:r w:rsidRPr="00E50EA3">
        <w:rPr>
          <w:rFonts w:ascii="Arial" w:hAnsi="Arial" w:cs="Arial"/>
        </w:rPr>
        <w:t>The role of the arts and humanities in human flourishing is multifaceted, contributing significantly to various dimensions of well-being. Literature enhances empathy and emotional intelligence by exposing readers to diverse perspectives and complex narratives, which fosters self-reflection and personal growth. Philosophy promotes ethical reasoning and critical thinking by challenging individuals to confront moral dilemmas and articulate their values, guiding decision-making and providing moral clarity. Visual arts stimulate creativity and offer therapeutic benefits, aiding in stress relief and cognitive development. Music strengthens social connections, boosts mood, and enhances cognitive functions through shared experiences. Theatre builds confidence, communication skills, and empathy through role exploration. Integrating these disciplines into broader educational and societal frameworks enriches understanding and promotes holistic well-being. Developing a conceptual model that incorporates these diverse contributions can guide future research, policy-making, and educational practices, highlighting the essential role of the arts and humanities in fostering a fulfilling and meaningful life.</w:t>
      </w:r>
    </w:p>
    <w:p w14:paraId="49490F47" w14:textId="77777777" w:rsidR="00E50EA3" w:rsidRDefault="00C21B9C" w:rsidP="00E50EA3">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12EDBB6" w14:textId="3D92F18A" w:rsidR="00234B39" w:rsidRDefault="00E50EA3" w:rsidP="00E50EA3">
      <w:pPr>
        <w:pStyle w:val="NormalWeb"/>
        <w:divId w:val="465317432"/>
        <w:rPr>
          <w:rFonts w:ascii="Arial" w:hAnsi="Arial" w:cs="Arial"/>
          <w:lang w:val="en"/>
        </w:rPr>
      </w:pPr>
      <w:r w:rsidRPr="00E50EA3">
        <w:rPr>
          <w:rFonts w:ascii="Arial" w:hAnsi="Arial" w:cs="Arial"/>
        </w:rPr>
        <w:t xml:space="preserve">The conceptual model outlined in the research paper on the role of the arts and humanities in human flourishing can be applied in various impactful ways. It can guide the design of educational curricula that integrate literature, philosophy, visual arts, music, and theatre to enhance emotional and cognitive development. Policy development can be informed by advocating for increased support for arts education and cultural initiatives. Mental health programs can incorporate arts-based therapies to improve emotional resilience and social connections. Community engagement programs can use the model to promote cultural participation and social cohesion. In workplaces, arts and humanities activities can boost employee well-being and productivity. The model can also inspire further research into the long-term benefits of these disciplines. Public education campaigns and cultural heritage preservation projects can use these </w:t>
      </w:r>
      <w:r w:rsidRPr="00E50EA3">
        <w:rPr>
          <w:rFonts w:ascii="Arial" w:hAnsi="Arial" w:cs="Arial"/>
        </w:rPr>
        <w:lastRenderedPageBreak/>
        <w:t>insights to enhance quality of life and foster a sense of identity. Public-private partnerships can support initiatives leveraging the arts for social impact.</w:t>
      </w:r>
    </w:p>
    <w:p w14:paraId="4DAF81B3" w14:textId="77777777" w:rsidR="00234B39" w:rsidRDefault="00C21B9C">
      <w:pPr>
        <w:pStyle w:val="Heading3"/>
        <w:divId w:val="465317432"/>
        <w:rPr>
          <w:rFonts w:ascii="Arial" w:eastAsia="Times New Roman" w:hAnsi="Arial" w:cs="Arial"/>
          <w:lang w:val="en"/>
        </w:rPr>
      </w:pPr>
      <w:r>
        <w:rPr>
          <w:rFonts w:ascii="Arial" w:eastAsia="Times New Roman" w:hAnsi="Arial" w:cs="Arial"/>
          <w:lang w:val="en"/>
        </w:rPr>
        <w:t>Evaluation</w:t>
      </w:r>
    </w:p>
    <w:p w14:paraId="4AFD893E" w14:textId="77777777" w:rsidR="005A429D" w:rsidRDefault="00C21B9C">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220C3FEF" w:rsidR="00234B39" w:rsidRDefault="005A429D">
      <w:pPr>
        <w:pStyle w:val="NormalWeb"/>
        <w:divId w:val="465317432"/>
        <w:rPr>
          <w:rFonts w:ascii="Arial" w:hAnsi="Arial" w:cs="Arial"/>
          <w:lang w:val="en"/>
        </w:rPr>
      </w:pPr>
      <w:r w:rsidRPr="005A429D">
        <w:rPr>
          <w:rFonts w:ascii="Arial" w:hAnsi="Arial" w:cs="Arial"/>
        </w:rPr>
        <w:t>This research paper explores how the arts and humanities—encompassing disciplines like literature, visual arts, music, theatre, and philosophy—contribute to human flourishing. It aims to develop a conceptual model that illustrates the unique and combined impacts of these fields on enhancing emotional, cognitive, social, and ethical well-being.</w:t>
      </w:r>
    </w:p>
    <w:p w14:paraId="59F46509" w14:textId="77777777" w:rsidR="005A429D" w:rsidRDefault="00C21B9C">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98F647" w14:textId="2BBF0375" w:rsidR="00234B39" w:rsidRPr="005A429D" w:rsidRDefault="005A429D">
      <w:pPr>
        <w:pStyle w:val="NormalWeb"/>
        <w:divId w:val="465317432"/>
        <w:rPr>
          <w:rFonts w:ascii="Arial" w:hAnsi="Arial" w:cs="Arial"/>
        </w:rPr>
      </w:pPr>
      <w:r w:rsidRPr="005A429D">
        <w:rPr>
          <w:rFonts w:ascii="Arial" w:hAnsi="Arial" w:cs="Arial"/>
        </w:rPr>
        <w:t>This research paper will construct a conceptual model to accurately demonstrate how the arts and humanities—specifically literature, visual arts, music, theatre, and philosophy—contribute to human flourishing. The model will detail their unique roles in fostering emotional well-being, cognitive development, social cohesion, and ethical reasoning, supporting overall human flourishing.</w:t>
      </w:r>
    </w:p>
    <w:p w14:paraId="76BDC9DB" w14:textId="77777777" w:rsidR="005A429D" w:rsidRDefault="00C21B9C" w:rsidP="005A429D">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32CD3EB" w14:textId="69F5C873" w:rsidR="00234B39" w:rsidRDefault="005A429D" w:rsidP="005A429D">
      <w:pPr>
        <w:pStyle w:val="NormalWeb"/>
        <w:divId w:val="465317432"/>
        <w:rPr>
          <w:rFonts w:ascii="Arial" w:hAnsi="Arial" w:cs="Arial"/>
          <w:lang w:val="en"/>
        </w:rPr>
      </w:pPr>
      <w:r w:rsidRPr="005A429D">
        <w:rPr>
          <w:rFonts w:ascii="Arial" w:hAnsi="Arial" w:cs="Arial"/>
        </w:rPr>
        <w:t>This research paper is highly relevant as it addresses the growing interest in how the arts and humanities contribute to well-being in a rapidly changing world. By developing a conceptual model, it highlights the importance of these disciplines in enhancing emotional, cognitive, and social aspects of human flourishing</w:t>
      </w:r>
    </w:p>
    <w:p w14:paraId="69CA94D7" w14:textId="77777777" w:rsidR="00234B39" w:rsidRDefault="00C21B9C">
      <w:pPr>
        <w:pStyle w:val="Heading3"/>
        <w:divId w:val="465317432"/>
        <w:rPr>
          <w:rFonts w:ascii="Arial" w:eastAsia="Times New Roman" w:hAnsi="Arial" w:cs="Arial"/>
          <w:lang w:val="en"/>
        </w:rPr>
      </w:pPr>
      <w:r>
        <w:rPr>
          <w:rFonts w:ascii="Arial" w:eastAsia="Times New Roman" w:hAnsi="Arial" w:cs="Arial"/>
          <w:lang w:val="en"/>
        </w:rPr>
        <w:t>Reflection</w:t>
      </w:r>
    </w:p>
    <w:p w14:paraId="39E2FF4B" w14:textId="77777777" w:rsidR="000B6DCB" w:rsidRDefault="00C21B9C">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w:t>
      </w:r>
    </w:p>
    <w:p w14:paraId="3D302815" w14:textId="7B7E72A2" w:rsidR="000B6DCB" w:rsidRDefault="000B6DCB">
      <w:pPr>
        <w:pStyle w:val="NormalWeb"/>
        <w:divId w:val="465317432"/>
        <w:rPr>
          <w:rFonts w:ascii="Arial" w:hAnsi="Arial" w:cs="Arial"/>
        </w:rPr>
      </w:pPr>
      <w:r w:rsidRPr="000B6DCB">
        <w:rPr>
          <w:rFonts w:ascii="Arial" w:hAnsi="Arial" w:cs="Arial"/>
        </w:rPr>
        <w:t>The Role of the Arts and Humanities in Human Development: A Conceptual Model" Clearly this area of ​​study has great value and importance factors that develop the human spirit and Improve overall well-being." This thesis invites an examination of how these disciplines—such as literature music visual arts theatre and philosophy—Add to human development in a variety of areas including emotional health cognitive development. gregarious dealings including amp broader psychoanalysis of right considerations.</w:t>
      </w:r>
    </w:p>
    <w:p w14:paraId="1BBCFE56" w14:textId="4E235992" w:rsidR="00234B39" w:rsidRDefault="000B6DCB">
      <w:pPr>
        <w:pStyle w:val="NormalWeb"/>
        <w:divId w:val="465317432"/>
        <w:rPr>
          <w:rFonts w:ascii="Arial" w:hAnsi="Arial" w:cs="Arial"/>
          <w:lang w:val="en"/>
        </w:rPr>
      </w:pPr>
      <w:r w:rsidRPr="000B6DCB">
        <w:rPr>
          <w:rFonts w:ascii="Arial" w:hAnsi="Arial" w:cs="Arial"/>
        </w:rPr>
        <w:br/>
        <w:t xml:space="preserve">the grandness of this search lies inch its prospective to render amp orderly reason of however the humanities and arts raise intimate and gregarious evolution. By developing a conceptual model the study aims to identify the relationship between these factors and their cumulative impact on well-being. this check get work amp important drive for educators policymakers and moral health professionals provision Understandings into however to in effect </w:t>
      </w:r>
      <w:r w:rsidRPr="000B6DCB">
        <w:rPr>
          <w:rFonts w:ascii="Arial" w:hAnsi="Arial" w:cs="Arial"/>
        </w:rPr>
        <w:lastRenderedPageBreak/>
        <w:t>incorporate the humanities and arts into informative curricula state insurance and goal do.</w:t>
      </w:r>
      <w:r>
        <w:rPr>
          <w:rFonts w:ascii="Arial" w:hAnsi="Arial" w:cs="Arial"/>
          <w:lang w:val="en"/>
        </w:rPr>
        <w:t xml:space="preserve"> </w:t>
      </w:r>
    </w:p>
    <w:p w14:paraId="1CB1876B" w14:textId="393E4524" w:rsidR="000419B6" w:rsidRDefault="000B6DCB">
      <w:pPr>
        <w:pStyle w:val="NormalWeb"/>
        <w:divId w:val="465317432"/>
        <w:rPr>
          <w:rFonts w:ascii="Arial" w:hAnsi="Arial" w:cs="Arial"/>
          <w:lang w:val="en"/>
        </w:rPr>
      </w:pPr>
      <w:r w:rsidRPr="000B6DCB">
        <w:rPr>
          <w:rFonts w:ascii="Arial" w:hAnsi="Arial" w:cs="Arial"/>
        </w:rPr>
        <w:t>This research Fosters a re-assessment of the humanities and arts in contemporary society advocating for his or her reputation as difficult Parts of human flourishing. inch amp round that on a regular basis prioritizes fiscal and technical evolution this report underscores the take to bear and deal the social and good practices that enrich our lives and get sure amp greater important consummated lifestyles. Ultimately this reflection highlights the long-lasting relevance and necessity of the humanities and humanities in shaping a flourishing society.</w:t>
      </w:r>
    </w:p>
    <w:p w14:paraId="3A7ED8A7" w14:textId="77777777" w:rsidR="000419B6" w:rsidRDefault="000419B6">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4A87"/>
    <w:rsid w:val="000166A3"/>
    <w:rsid w:val="00030FC8"/>
    <w:rsid w:val="000409ED"/>
    <w:rsid w:val="000419B6"/>
    <w:rsid w:val="0004667B"/>
    <w:rsid w:val="000B5F65"/>
    <w:rsid w:val="000B6DCB"/>
    <w:rsid w:val="000E4362"/>
    <w:rsid w:val="000E4C81"/>
    <w:rsid w:val="00131235"/>
    <w:rsid w:val="00134B3C"/>
    <w:rsid w:val="001517D6"/>
    <w:rsid w:val="00155EB8"/>
    <w:rsid w:val="001D7A87"/>
    <w:rsid w:val="00204944"/>
    <w:rsid w:val="0023062F"/>
    <w:rsid w:val="00234B39"/>
    <w:rsid w:val="002457D8"/>
    <w:rsid w:val="00314C78"/>
    <w:rsid w:val="003E0F1E"/>
    <w:rsid w:val="00445A85"/>
    <w:rsid w:val="0046607C"/>
    <w:rsid w:val="00483411"/>
    <w:rsid w:val="00507D38"/>
    <w:rsid w:val="005244B8"/>
    <w:rsid w:val="005A30F2"/>
    <w:rsid w:val="005A429D"/>
    <w:rsid w:val="005E1C89"/>
    <w:rsid w:val="005E6781"/>
    <w:rsid w:val="00607A38"/>
    <w:rsid w:val="00637FEC"/>
    <w:rsid w:val="0068612A"/>
    <w:rsid w:val="007A479A"/>
    <w:rsid w:val="007D5BEB"/>
    <w:rsid w:val="007E3482"/>
    <w:rsid w:val="00815106"/>
    <w:rsid w:val="008377A9"/>
    <w:rsid w:val="00862B2E"/>
    <w:rsid w:val="008C2F1D"/>
    <w:rsid w:val="008E556A"/>
    <w:rsid w:val="00917888"/>
    <w:rsid w:val="009238D2"/>
    <w:rsid w:val="009606BD"/>
    <w:rsid w:val="00A0597C"/>
    <w:rsid w:val="00A25065"/>
    <w:rsid w:val="00A958D5"/>
    <w:rsid w:val="00AA1163"/>
    <w:rsid w:val="00B36753"/>
    <w:rsid w:val="00B45D63"/>
    <w:rsid w:val="00C21B9C"/>
    <w:rsid w:val="00CB0A5C"/>
    <w:rsid w:val="00D00610"/>
    <w:rsid w:val="00D905B8"/>
    <w:rsid w:val="00DD5008"/>
    <w:rsid w:val="00DF4519"/>
    <w:rsid w:val="00E14E95"/>
    <w:rsid w:val="00E47DA4"/>
    <w:rsid w:val="00E50EA3"/>
    <w:rsid w:val="00EB2D84"/>
    <w:rsid w:val="00EB63BE"/>
    <w:rsid w:val="00EC69B0"/>
    <w:rsid w:val="00F07A94"/>
    <w:rsid w:val="00F311D0"/>
    <w:rsid w:val="00FD08E9"/>
    <w:rsid w:val="00FE01D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A31E153D-D34C-C444-B6E5-FF9EBBED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F07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691677">
                  <w:marLeft w:val="0"/>
                  <w:marRight w:val="0"/>
                  <w:marTop w:val="0"/>
                  <w:marBottom w:val="0"/>
                  <w:divBdr>
                    <w:top w:val="none" w:sz="0" w:space="0" w:color="auto"/>
                    <w:left w:val="none" w:sz="0" w:space="0" w:color="auto"/>
                    <w:bottom w:val="none" w:sz="0" w:space="0" w:color="auto"/>
                    <w:right w:val="none" w:sz="0" w:space="0" w:color="auto"/>
                  </w:divBdr>
                  <w:divsChild>
                    <w:div w:id="775099797">
                      <w:marLeft w:val="0"/>
                      <w:marRight w:val="0"/>
                      <w:marTop w:val="0"/>
                      <w:marBottom w:val="0"/>
                      <w:divBdr>
                        <w:top w:val="none" w:sz="0" w:space="0" w:color="auto"/>
                        <w:left w:val="none" w:sz="0" w:space="0" w:color="auto"/>
                        <w:bottom w:val="none" w:sz="0" w:space="0" w:color="auto"/>
                        <w:right w:val="none" w:sz="0" w:space="0" w:color="auto"/>
                      </w:divBdr>
                      <w:divsChild>
                        <w:div w:id="1993440763">
                          <w:marLeft w:val="0"/>
                          <w:marRight w:val="0"/>
                          <w:marTop w:val="0"/>
                          <w:marBottom w:val="0"/>
                          <w:divBdr>
                            <w:top w:val="none" w:sz="0" w:space="0" w:color="auto"/>
                            <w:left w:val="none" w:sz="0" w:space="0" w:color="auto"/>
                            <w:bottom w:val="none" w:sz="0" w:space="0" w:color="auto"/>
                            <w:right w:val="none" w:sz="0" w:space="0" w:color="auto"/>
                          </w:divBdr>
                          <w:divsChild>
                            <w:div w:id="1894728165">
                              <w:marLeft w:val="0"/>
                              <w:marRight w:val="0"/>
                              <w:marTop w:val="0"/>
                              <w:marBottom w:val="0"/>
                              <w:divBdr>
                                <w:top w:val="none" w:sz="0" w:space="0" w:color="auto"/>
                                <w:left w:val="none" w:sz="0" w:space="0" w:color="auto"/>
                                <w:bottom w:val="none" w:sz="0" w:space="0" w:color="auto"/>
                                <w:right w:val="none" w:sz="0" w:space="0" w:color="auto"/>
                              </w:divBdr>
                              <w:divsChild>
                                <w:div w:id="59987163">
                                  <w:marLeft w:val="0"/>
                                  <w:marRight w:val="0"/>
                                  <w:marTop w:val="0"/>
                                  <w:marBottom w:val="0"/>
                                  <w:divBdr>
                                    <w:top w:val="none" w:sz="0" w:space="0" w:color="auto"/>
                                    <w:left w:val="none" w:sz="0" w:space="0" w:color="auto"/>
                                    <w:bottom w:val="none" w:sz="0" w:space="0" w:color="auto"/>
                                    <w:right w:val="none" w:sz="0" w:space="0" w:color="auto"/>
                                  </w:divBdr>
                                  <w:divsChild>
                                    <w:div w:id="489911875">
                                      <w:marLeft w:val="0"/>
                                      <w:marRight w:val="0"/>
                                      <w:marTop w:val="0"/>
                                      <w:marBottom w:val="0"/>
                                      <w:divBdr>
                                        <w:top w:val="none" w:sz="0" w:space="0" w:color="auto"/>
                                        <w:left w:val="none" w:sz="0" w:space="0" w:color="auto"/>
                                        <w:bottom w:val="none" w:sz="0" w:space="0" w:color="auto"/>
                                        <w:right w:val="none" w:sz="0" w:space="0" w:color="auto"/>
                                      </w:divBdr>
                                      <w:divsChild>
                                        <w:div w:id="8124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54464">
                  <w:marLeft w:val="0"/>
                  <w:marRight w:val="0"/>
                  <w:marTop w:val="0"/>
                  <w:marBottom w:val="0"/>
                  <w:divBdr>
                    <w:top w:val="none" w:sz="0" w:space="0" w:color="auto"/>
                    <w:left w:val="none" w:sz="0" w:space="0" w:color="auto"/>
                    <w:bottom w:val="none" w:sz="0" w:space="0" w:color="auto"/>
                    <w:right w:val="none" w:sz="0" w:space="0" w:color="auto"/>
                  </w:divBdr>
                  <w:divsChild>
                    <w:div w:id="1976136857">
                      <w:marLeft w:val="0"/>
                      <w:marRight w:val="0"/>
                      <w:marTop w:val="0"/>
                      <w:marBottom w:val="0"/>
                      <w:divBdr>
                        <w:top w:val="none" w:sz="0" w:space="0" w:color="auto"/>
                        <w:left w:val="none" w:sz="0" w:space="0" w:color="auto"/>
                        <w:bottom w:val="none" w:sz="0" w:space="0" w:color="auto"/>
                        <w:right w:val="none" w:sz="0" w:space="0" w:color="auto"/>
                      </w:divBdr>
                      <w:divsChild>
                        <w:div w:id="234557311">
                          <w:marLeft w:val="0"/>
                          <w:marRight w:val="0"/>
                          <w:marTop w:val="0"/>
                          <w:marBottom w:val="0"/>
                          <w:divBdr>
                            <w:top w:val="none" w:sz="0" w:space="0" w:color="auto"/>
                            <w:left w:val="none" w:sz="0" w:space="0" w:color="auto"/>
                            <w:bottom w:val="none" w:sz="0" w:space="0" w:color="auto"/>
                            <w:right w:val="none" w:sz="0" w:space="0" w:color="auto"/>
                          </w:divBdr>
                          <w:divsChild>
                            <w:div w:id="2070807005">
                              <w:marLeft w:val="0"/>
                              <w:marRight w:val="0"/>
                              <w:marTop w:val="0"/>
                              <w:marBottom w:val="0"/>
                              <w:divBdr>
                                <w:top w:val="none" w:sz="0" w:space="0" w:color="auto"/>
                                <w:left w:val="none" w:sz="0" w:space="0" w:color="auto"/>
                                <w:bottom w:val="none" w:sz="0" w:space="0" w:color="auto"/>
                                <w:right w:val="none" w:sz="0" w:space="0" w:color="auto"/>
                              </w:divBdr>
                              <w:divsChild>
                                <w:div w:id="288779481">
                                  <w:marLeft w:val="0"/>
                                  <w:marRight w:val="0"/>
                                  <w:marTop w:val="0"/>
                                  <w:marBottom w:val="0"/>
                                  <w:divBdr>
                                    <w:top w:val="none" w:sz="0" w:space="0" w:color="auto"/>
                                    <w:left w:val="none" w:sz="0" w:space="0" w:color="auto"/>
                                    <w:bottom w:val="none" w:sz="0" w:space="0" w:color="auto"/>
                                    <w:right w:val="none" w:sz="0" w:space="0" w:color="auto"/>
                                  </w:divBdr>
                                  <w:divsChild>
                                    <w:div w:id="1763185239">
                                      <w:marLeft w:val="0"/>
                                      <w:marRight w:val="0"/>
                                      <w:marTop w:val="0"/>
                                      <w:marBottom w:val="0"/>
                                      <w:divBdr>
                                        <w:top w:val="none" w:sz="0" w:space="0" w:color="auto"/>
                                        <w:left w:val="none" w:sz="0" w:space="0" w:color="auto"/>
                                        <w:bottom w:val="none" w:sz="0" w:space="0" w:color="auto"/>
                                        <w:right w:val="none" w:sz="0" w:space="0" w:color="auto"/>
                                      </w:divBdr>
                                      <w:divsChild>
                                        <w:div w:id="18745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401466">
                  <w:marLeft w:val="0"/>
                  <w:marRight w:val="0"/>
                  <w:marTop w:val="0"/>
                  <w:marBottom w:val="0"/>
                  <w:divBdr>
                    <w:top w:val="none" w:sz="0" w:space="0" w:color="auto"/>
                    <w:left w:val="none" w:sz="0" w:space="0" w:color="auto"/>
                    <w:bottom w:val="none" w:sz="0" w:space="0" w:color="auto"/>
                    <w:right w:val="none" w:sz="0" w:space="0" w:color="auto"/>
                  </w:divBdr>
                  <w:divsChild>
                    <w:div w:id="27727195">
                      <w:marLeft w:val="0"/>
                      <w:marRight w:val="0"/>
                      <w:marTop w:val="0"/>
                      <w:marBottom w:val="0"/>
                      <w:divBdr>
                        <w:top w:val="none" w:sz="0" w:space="0" w:color="auto"/>
                        <w:left w:val="none" w:sz="0" w:space="0" w:color="auto"/>
                        <w:bottom w:val="none" w:sz="0" w:space="0" w:color="auto"/>
                        <w:right w:val="none" w:sz="0" w:space="0" w:color="auto"/>
                      </w:divBdr>
                      <w:divsChild>
                        <w:div w:id="1854413325">
                          <w:marLeft w:val="0"/>
                          <w:marRight w:val="0"/>
                          <w:marTop w:val="0"/>
                          <w:marBottom w:val="0"/>
                          <w:divBdr>
                            <w:top w:val="none" w:sz="0" w:space="0" w:color="auto"/>
                            <w:left w:val="none" w:sz="0" w:space="0" w:color="auto"/>
                            <w:bottom w:val="none" w:sz="0" w:space="0" w:color="auto"/>
                            <w:right w:val="none" w:sz="0" w:space="0" w:color="auto"/>
                          </w:divBdr>
                          <w:divsChild>
                            <w:div w:id="758796023">
                              <w:marLeft w:val="0"/>
                              <w:marRight w:val="0"/>
                              <w:marTop w:val="0"/>
                              <w:marBottom w:val="0"/>
                              <w:divBdr>
                                <w:top w:val="none" w:sz="0" w:space="0" w:color="auto"/>
                                <w:left w:val="none" w:sz="0" w:space="0" w:color="auto"/>
                                <w:bottom w:val="none" w:sz="0" w:space="0" w:color="auto"/>
                                <w:right w:val="none" w:sz="0" w:space="0" w:color="auto"/>
                              </w:divBdr>
                              <w:divsChild>
                                <w:div w:id="1300841738">
                                  <w:marLeft w:val="0"/>
                                  <w:marRight w:val="0"/>
                                  <w:marTop w:val="0"/>
                                  <w:marBottom w:val="0"/>
                                  <w:divBdr>
                                    <w:top w:val="none" w:sz="0" w:space="0" w:color="auto"/>
                                    <w:left w:val="none" w:sz="0" w:space="0" w:color="auto"/>
                                    <w:bottom w:val="none" w:sz="0" w:space="0" w:color="auto"/>
                                    <w:right w:val="none" w:sz="0" w:space="0" w:color="auto"/>
                                  </w:divBdr>
                                  <w:divsChild>
                                    <w:div w:id="514342725">
                                      <w:marLeft w:val="0"/>
                                      <w:marRight w:val="0"/>
                                      <w:marTop w:val="0"/>
                                      <w:marBottom w:val="0"/>
                                      <w:divBdr>
                                        <w:top w:val="none" w:sz="0" w:space="0" w:color="auto"/>
                                        <w:left w:val="none" w:sz="0" w:space="0" w:color="auto"/>
                                        <w:bottom w:val="none" w:sz="0" w:space="0" w:color="auto"/>
                                        <w:right w:val="none" w:sz="0" w:space="0" w:color="auto"/>
                                      </w:divBdr>
                                      <w:divsChild>
                                        <w:div w:id="15490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688908">
                  <w:marLeft w:val="0"/>
                  <w:marRight w:val="0"/>
                  <w:marTop w:val="0"/>
                  <w:marBottom w:val="0"/>
                  <w:divBdr>
                    <w:top w:val="none" w:sz="0" w:space="0" w:color="auto"/>
                    <w:left w:val="none" w:sz="0" w:space="0" w:color="auto"/>
                    <w:bottom w:val="none" w:sz="0" w:space="0" w:color="auto"/>
                    <w:right w:val="none" w:sz="0" w:space="0" w:color="auto"/>
                  </w:divBdr>
                  <w:divsChild>
                    <w:div w:id="607197331">
                      <w:marLeft w:val="0"/>
                      <w:marRight w:val="0"/>
                      <w:marTop w:val="0"/>
                      <w:marBottom w:val="0"/>
                      <w:divBdr>
                        <w:top w:val="none" w:sz="0" w:space="0" w:color="auto"/>
                        <w:left w:val="none" w:sz="0" w:space="0" w:color="auto"/>
                        <w:bottom w:val="none" w:sz="0" w:space="0" w:color="auto"/>
                        <w:right w:val="none" w:sz="0" w:space="0" w:color="auto"/>
                      </w:divBdr>
                      <w:divsChild>
                        <w:div w:id="1757048173">
                          <w:marLeft w:val="0"/>
                          <w:marRight w:val="0"/>
                          <w:marTop w:val="0"/>
                          <w:marBottom w:val="0"/>
                          <w:divBdr>
                            <w:top w:val="none" w:sz="0" w:space="0" w:color="auto"/>
                            <w:left w:val="none" w:sz="0" w:space="0" w:color="auto"/>
                            <w:bottom w:val="none" w:sz="0" w:space="0" w:color="auto"/>
                            <w:right w:val="none" w:sz="0" w:space="0" w:color="auto"/>
                          </w:divBdr>
                          <w:divsChild>
                            <w:div w:id="967973789">
                              <w:marLeft w:val="0"/>
                              <w:marRight w:val="0"/>
                              <w:marTop w:val="0"/>
                              <w:marBottom w:val="0"/>
                              <w:divBdr>
                                <w:top w:val="none" w:sz="0" w:space="0" w:color="auto"/>
                                <w:left w:val="none" w:sz="0" w:space="0" w:color="auto"/>
                                <w:bottom w:val="none" w:sz="0" w:space="0" w:color="auto"/>
                                <w:right w:val="none" w:sz="0" w:space="0" w:color="auto"/>
                              </w:divBdr>
                              <w:divsChild>
                                <w:div w:id="1556434464">
                                  <w:marLeft w:val="0"/>
                                  <w:marRight w:val="0"/>
                                  <w:marTop w:val="0"/>
                                  <w:marBottom w:val="0"/>
                                  <w:divBdr>
                                    <w:top w:val="none" w:sz="0" w:space="0" w:color="auto"/>
                                    <w:left w:val="none" w:sz="0" w:space="0" w:color="auto"/>
                                    <w:bottom w:val="none" w:sz="0" w:space="0" w:color="auto"/>
                                    <w:right w:val="none" w:sz="0" w:space="0" w:color="auto"/>
                                  </w:divBdr>
                                  <w:divsChild>
                                    <w:div w:id="1699773988">
                                      <w:marLeft w:val="0"/>
                                      <w:marRight w:val="0"/>
                                      <w:marTop w:val="0"/>
                                      <w:marBottom w:val="0"/>
                                      <w:divBdr>
                                        <w:top w:val="none" w:sz="0" w:space="0" w:color="auto"/>
                                        <w:left w:val="none" w:sz="0" w:space="0" w:color="auto"/>
                                        <w:bottom w:val="none" w:sz="0" w:space="0" w:color="auto"/>
                                        <w:right w:val="none" w:sz="0" w:space="0" w:color="auto"/>
                                      </w:divBdr>
                                      <w:divsChild>
                                        <w:div w:id="79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abs/10.1080/17439760.2017.12792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 Srivastava</cp:lastModifiedBy>
  <cp:revision>19</cp:revision>
  <dcterms:created xsi:type="dcterms:W3CDTF">2024-09-13T16:50:00Z</dcterms:created>
  <dcterms:modified xsi:type="dcterms:W3CDTF">2024-09-14T06:35:00Z</dcterms:modified>
</cp:coreProperties>
</file>