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86B6" w14:textId="77777777" w:rsidR="004E76C4" w:rsidRPr="00D13CEB" w:rsidRDefault="006470ED">
      <w:pPr>
        <w:spacing w:after="200"/>
        <w:jc w:val="center"/>
        <w:rPr>
          <w:lang w:val="en-US"/>
        </w:rPr>
      </w:pPr>
      <w:proofErr w:type="spellStart"/>
      <w:r w:rsidRPr="00D13CEB">
        <w:rPr>
          <w:b/>
          <w:bCs/>
          <w:sz w:val="40"/>
          <w:szCs w:val="40"/>
          <w:lang w:val="en-US"/>
        </w:rPr>
        <w:t>Actividad</w:t>
      </w:r>
      <w:proofErr w:type="spellEnd"/>
      <w:r w:rsidRPr="00D13CEB">
        <w:rPr>
          <w:b/>
          <w:bCs/>
          <w:sz w:val="40"/>
          <w:szCs w:val="40"/>
          <w:lang w:val="en-US"/>
        </w:rPr>
        <w:t xml:space="preserve"> Final Modulo DTPR</w:t>
      </w:r>
    </w:p>
    <w:p w14:paraId="7AAFF6B7" w14:textId="77777777" w:rsidR="004E76C4" w:rsidRPr="00D13CEB" w:rsidRDefault="006470ED" w:rsidP="007F6F50">
      <w:pPr>
        <w:spacing w:after="400"/>
        <w:jc w:val="center"/>
        <w:rPr>
          <w:color w:val="555555"/>
          <w:lang w:val="en-US"/>
        </w:rPr>
      </w:pPr>
      <w:r w:rsidRPr="00D13CEB">
        <w:rPr>
          <w:color w:val="555555"/>
          <w:lang w:val="en-US"/>
        </w:rPr>
        <w:t>Data-Path Type R</w:t>
      </w:r>
    </w:p>
    <w:p w14:paraId="4B98BB66" w14:textId="77777777" w:rsidR="001B563B" w:rsidRDefault="001B563B" w:rsidP="007F6F50">
      <w:pPr>
        <w:spacing w:after="400"/>
        <w:jc w:val="center"/>
      </w:pPr>
      <w:r>
        <w:rPr>
          <w:noProof/>
        </w:rPr>
        <w:drawing>
          <wp:inline distT="0" distB="0" distL="0" distR="0" wp14:anchorId="7EE71A93" wp14:editId="243E906E">
            <wp:extent cx="4000500" cy="5604903"/>
            <wp:effectExtent l="0" t="0" r="0" b="0"/>
            <wp:docPr id="1" name="Imagen 1" descr="LOGO UDG en jpg, png y dwg AutoCAD Gratis - DWGAutoCA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UDG en jpg, png y dwg AutoCAD Gratis - DWGAutoCAD.co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045" cy="5608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A07B4" w14:textId="77777777" w:rsidR="001B563B" w:rsidRDefault="006470ED" w:rsidP="004A33BA">
      <w:pPr>
        <w:jc w:val="right"/>
        <w:rPr>
          <w:b/>
        </w:rPr>
      </w:pPr>
      <w:r>
        <w:rPr>
          <w:b/>
        </w:rPr>
        <w:t xml:space="preserve"> Recamier Acevedo </w:t>
      </w:r>
      <w:r w:rsidR="00030DC7">
        <w:rPr>
          <w:b/>
        </w:rPr>
        <w:t>José de Jesús</w:t>
      </w:r>
    </w:p>
    <w:p w14:paraId="41E66174" w14:textId="77777777" w:rsidR="004A33BA" w:rsidRDefault="006470ED" w:rsidP="004A33BA">
      <w:pPr>
        <w:jc w:val="right"/>
        <w:rPr>
          <w:b/>
        </w:rPr>
      </w:pPr>
      <w:r w:rsidRPr="006470ED">
        <w:rPr>
          <w:b/>
        </w:rPr>
        <w:t>García Torres Daniela Catalina</w:t>
      </w:r>
    </w:p>
    <w:p w14:paraId="3E35698B" w14:textId="77777777" w:rsidR="004A33BA" w:rsidRDefault="006470ED" w:rsidP="004A33BA">
      <w:pPr>
        <w:jc w:val="right"/>
        <w:rPr>
          <w:b/>
        </w:rPr>
      </w:pPr>
      <w:r w:rsidRPr="006470ED">
        <w:rPr>
          <w:b/>
        </w:rPr>
        <w:t>Espinoza Robles Fátima Gabriela</w:t>
      </w:r>
    </w:p>
    <w:p w14:paraId="221EE180" w14:textId="77777777" w:rsidR="004A33BA" w:rsidRDefault="006470ED" w:rsidP="006470ED">
      <w:pPr>
        <w:jc w:val="right"/>
        <w:rPr>
          <w:b/>
        </w:rPr>
      </w:pPr>
      <w:r w:rsidRPr="006470ED">
        <w:rPr>
          <w:b/>
        </w:rPr>
        <w:t>Lizaola Hernández</w:t>
      </w:r>
      <w:r>
        <w:rPr>
          <w:b/>
        </w:rPr>
        <w:t xml:space="preserve"> Aylin </w:t>
      </w:r>
      <w:proofErr w:type="spellStart"/>
      <w:r>
        <w:rPr>
          <w:b/>
        </w:rPr>
        <w:t>Danae</w:t>
      </w:r>
      <w:proofErr w:type="spellEnd"/>
    </w:p>
    <w:p w14:paraId="15BDA379" w14:textId="77777777" w:rsidR="004A33BA" w:rsidRDefault="006470ED" w:rsidP="004A33BA">
      <w:pPr>
        <w:jc w:val="right"/>
        <w:rPr>
          <w:b/>
        </w:rPr>
      </w:pPr>
      <w:r w:rsidRPr="006470ED">
        <w:rPr>
          <w:b/>
        </w:rPr>
        <w:t>Lomelí Mejía María del Sagrario</w:t>
      </w:r>
    </w:p>
    <w:p w14:paraId="273526BC" w14:textId="77777777" w:rsidR="004A33BA" w:rsidRDefault="006470ED" w:rsidP="004A33BA">
      <w:pPr>
        <w:jc w:val="right"/>
        <w:rPr>
          <w:b/>
        </w:rPr>
      </w:pPr>
      <w:r w:rsidRPr="006470ED">
        <w:rPr>
          <w:b/>
        </w:rPr>
        <w:t>Ferrer Saucedo Valeria Lizeth</w:t>
      </w:r>
    </w:p>
    <w:p w14:paraId="3D1BC29A" w14:textId="77777777" w:rsidR="004A33BA" w:rsidRPr="006470ED" w:rsidRDefault="004A33BA" w:rsidP="004A33BA">
      <w:pPr>
        <w:jc w:val="right"/>
        <w:rPr>
          <w:b/>
          <w:color w:val="767171" w:themeColor="background2" w:themeShade="80"/>
        </w:rPr>
      </w:pPr>
      <w:r w:rsidRPr="006470ED">
        <w:rPr>
          <w:b/>
          <w:color w:val="767171" w:themeColor="background2" w:themeShade="80"/>
        </w:rPr>
        <w:t>ARQUITECTURA DE COMPUTADORAS</w:t>
      </w:r>
    </w:p>
    <w:p w14:paraId="6D0572A6" w14:textId="77777777" w:rsidR="004E76C4" w:rsidRDefault="006470ED">
      <w:pPr>
        <w:pStyle w:val="Ttulo1"/>
      </w:pPr>
      <w:r>
        <w:lastRenderedPageBreak/>
        <w:t>1. Instrucciones Tipo R</w:t>
      </w:r>
    </w:p>
    <w:p w14:paraId="050C28F1" w14:textId="0F3BE135" w:rsidR="004E76C4" w:rsidRDefault="006470ED">
      <w:pPr>
        <w:spacing w:after="160"/>
      </w:pPr>
      <w:r>
        <w:t xml:space="preserve">Las instrucciones </w:t>
      </w:r>
      <w:r w:rsidR="00D5312B" w:rsidRPr="00D5312B">
        <w:rPr>
          <w:b/>
          <w:bCs/>
        </w:rPr>
        <w:t>T</w:t>
      </w:r>
      <w:r w:rsidRPr="00D5312B">
        <w:rPr>
          <w:b/>
          <w:bCs/>
        </w:rPr>
        <w:t xml:space="preserve">ipo R </w:t>
      </w:r>
      <w:r>
        <w:t xml:space="preserve">son un formato de </w:t>
      </w:r>
      <w:r w:rsidR="00D5312B">
        <w:t>instrucción</w:t>
      </w:r>
      <w:r>
        <w:t xml:space="preserve"> utilizado en el procesador MIPS. La</w:t>
      </w:r>
      <w:r w:rsidR="00D5312B">
        <w:t xml:space="preserve"> letra</w:t>
      </w:r>
      <w:r>
        <w:t xml:space="preserve"> "R" viene de </w:t>
      </w:r>
      <w:r w:rsidRPr="00D5312B">
        <w:rPr>
          <w:i/>
          <w:iCs/>
        </w:rPr>
        <w:t>Register</w:t>
      </w:r>
      <w:r>
        <w:t>, ya que todas las operaciones que realiza trabajan directamente sobre registros, sin acceder a memoria. Tienen un ancho de palabra fijo de 32 bits, y esos 32 bits se dividen en 6 campos:</w:t>
      </w:r>
    </w:p>
    <w:p w14:paraId="3E8B68E9" w14:textId="34FE342E" w:rsidR="004E76C4" w:rsidRDefault="006470ED">
      <w:pPr>
        <w:pStyle w:val="Prrafodelista"/>
        <w:numPr>
          <w:ilvl w:val="0"/>
          <w:numId w:val="2"/>
        </w:numPr>
        <w:spacing w:after="80"/>
      </w:pPr>
      <w:proofErr w:type="spellStart"/>
      <w:r>
        <w:t>op</w:t>
      </w:r>
      <w:proofErr w:type="spellEnd"/>
      <w:r>
        <w:t xml:space="preserve"> (6 bits): el </w:t>
      </w:r>
      <w:r w:rsidR="00D5312B">
        <w:t>código</w:t>
      </w:r>
      <w:r>
        <w:t xml:space="preserve"> de </w:t>
      </w:r>
      <w:r w:rsidR="00D5312B">
        <w:t>operación</w:t>
      </w:r>
      <w:r>
        <w:t>. Para instrucciones tipo R siempre es 000000.</w:t>
      </w:r>
    </w:p>
    <w:p w14:paraId="054497CD" w14:textId="77777777" w:rsidR="004E76C4" w:rsidRDefault="006470ED">
      <w:pPr>
        <w:pStyle w:val="Prrafodelista"/>
        <w:numPr>
          <w:ilvl w:val="0"/>
          <w:numId w:val="2"/>
        </w:numPr>
        <w:spacing w:after="80"/>
      </w:pPr>
      <w:proofErr w:type="spellStart"/>
      <w:r>
        <w:t>rs</w:t>
      </w:r>
      <w:proofErr w:type="spellEnd"/>
      <w:r>
        <w:t xml:space="preserve"> (5 bits): primer registro fuente.</w:t>
      </w:r>
    </w:p>
    <w:p w14:paraId="33804F31" w14:textId="77777777" w:rsidR="004E76C4" w:rsidRDefault="006470ED">
      <w:pPr>
        <w:pStyle w:val="Prrafodelista"/>
        <w:numPr>
          <w:ilvl w:val="0"/>
          <w:numId w:val="2"/>
        </w:numPr>
        <w:spacing w:after="80"/>
      </w:pPr>
      <w:proofErr w:type="spellStart"/>
      <w:r>
        <w:t>rt</w:t>
      </w:r>
      <w:proofErr w:type="spellEnd"/>
      <w:r>
        <w:t xml:space="preserve"> (5 bits): segundo registro fuente.</w:t>
      </w:r>
    </w:p>
    <w:p w14:paraId="5C6ADBB9" w14:textId="77777777" w:rsidR="004E76C4" w:rsidRDefault="006470ED">
      <w:pPr>
        <w:pStyle w:val="Prrafodelista"/>
        <w:numPr>
          <w:ilvl w:val="0"/>
          <w:numId w:val="2"/>
        </w:numPr>
        <w:spacing w:after="80"/>
      </w:pPr>
      <w:proofErr w:type="spellStart"/>
      <w:r>
        <w:t>rd</w:t>
      </w:r>
      <w:proofErr w:type="spellEnd"/>
      <w:r>
        <w:t xml:space="preserve"> (5 bits): registro destino donde se guarda el resultado.</w:t>
      </w:r>
    </w:p>
    <w:p w14:paraId="0A7C28A5" w14:textId="77777777" w:rsidR="004E76C4" w:rsidRDefault="006470ED">
      <w:pPr>
        <w:pStyle w:val="Prrafodelista"/>
        <w:numPr>
          <w:ilvl w:val="0"/>
          <w:numId w:val="2"/>
        </w:numPr>
        <w:spacing w:after="80"/>
      </w:pPr>
      <w:proofErr w:type="spellStart"/>
      <w:r>
        <w:t>shamt</w:t>
      </w:r>
      <w:proofErr w:type="spellEnd"/>
      <w:r>
        <w:t xml:space="preserve"> (5 bits): cantidad de desplazamiento, usada solo en instrucciones de shift.</w:t>
      </w:r>
    </w:p>
    <w:p w14:paraId="582FECA6" w14:textId="2EB19BC0" w:rsidR="004E76C4" w:rsidRDefault="006470ED">
      <w:pPr>
        <w:pStyle w:val="Prrafodelista"/>
        <w:numPr>
          <w:ilvl w:val="0"/>
          <w:numId w:val="2"/>
        </w:numPr>
        <w:spacing w:after="240"/>
      </w:pPr>
      <w:proofErr w:type="spellStart"/>
      <w:r>
        <w:t>funct</w:t>
      </w:r>
      <w:proofErr w:type="spellEnd"/>
      <w:r>
        <w:t xml:space="preserve"> (6 bits): indica la </w:t>
      </w:r>
      <w:r w:rsidR="00D5312B">
        <w:t>operación</w:t>
      </w:r>
      <w:r>
        <w:t xml:space="preserve"> especifica a realizar, ya que el </w:t>
      </w:r>
      <w:proofErr w:type="spellStart"/>
      <w:r>
        <w:t>opcode</w:t>
      </w:r>
      <w:proofErr w:type="spellEnd"/>
      <w:r>
        <w:t xml:space="preserve"> por </w:t>
      </w:r>
      <w:r w:rsidR="00D5312B">
        <w:t>sí</w:t>
      </w:r>
      <w:r>
        <w:t xml:space="preserve"> solo no la define.</w:t>
      </w:r>
    </w:p>
    <w:p w14:paraId="3B220364" w14:textId="77777777" w:rsidR="00D5312B" w:rsidRDefault="006470ED" w:rsidP="00030DC7">
      <w:pPr>
        <w:spacing w:after="160"/>
      </w:pPr>
      <w:r>
        <w:t xml:space="preserve">Las instrucciones que se manejan en este </w:t>
      </w:r>
      <w:proofErr w:type="spellStart"/>
      <w:r>
        <w:t>DataPath</w:t>
      </w:r>
      <w:proofErr w:type="spellEnd"/>
      <w:r>
        <w:t xml:space="preserve"> son </w:t>
      </w:r>
    </w:p>
    <w:p w14:paraId="721A8596" w14:textId="553C3FC3" w:rsidR="00D5312B" w:rsidRDefault="006470ED" w:rsidP="00D5312B">
      <w:pPr>
        <w:pStyle w:val="Prrafodelista"/>
        <w:numPr>
          <w:ilvl w:val="0"/>
          <w:numId w:val="7"/>
        </w:numPr>
        <w:spacing w:after="160"/>
      </w:pPr>
      <w:r>
        <w:t>ADD</w:t>
      </w:r>
    </w:p>
    <w:p w14:paraId="4C91C6D7" w14:textId="48B3012D" w:rsidR="00D5312B" w:rsidRDefault="006470ED" w:rsidP="00D5312B">
      <w:pPr>
        <w:pStyle w:val="Prrafodelista"/>
        <w:numPr>
          <w:ilvl w:val="0"/>
          <w:numId w:val="7"/>
        </w:numPr>
        <w:spacing w:after="160"/>
      </w:pPr>
      <w:r>
        <w:t>SUB</w:t>
      </w:r>
    </w:p>
    <w:p w14:paraId="770BA7C0" w14:textId="66F92D62" w:rsidR="00D5312B" w:rsidRDefault="006470ED" w:rsidP="00D5312B">
      <w:pPr>
        <w:pStyle w:val="Prrafodelista"/>
        <w:numPr>
          <w:ilvl w:val="0"/>
          <w:numId w:val="7"/>
        </w:numPr>
        <w:spacing w:after="160"/>
      </w:pPr>
      <w:r>
        <w:t>AND</w:t>
      </w:r>
    </w:p>
    <w:p w14:paraId="59CB4265" w14:textId="0DBD5BF0" w:rsidR="00D5312B" w:rsidRDefault="006470ED" w:rsidP="00D5312B">
      <w:pPr>
        <w:pStyle w:val="Prrafodelista"/>
        <w:numPr>
          <w:ilvl w:val="0"/>
          <w:numId w:val="7"/>
        </w:numPr>
        <w:spacing w:after="160"/>
      </w:pPr>
      <w:r>
        <w:t xml:space="preserve">OR </w:t>
      </w:r>
    </w:p>
    <w:p w14:paraId="6AA869B4" w14:textId="642D6A18" w:rsidR="00D5312B" w:rsidRDefault="006470ED" w:rsidP="00D5312B">
      <w:pPr>
        <w:pStyle w:val="Prrafodelista"/>
        <w:numPr>
          <w:ilvl w:val="0"/>
          <w:numId w:val="7"/>
        </w:numPr>
        <w:spacing w:after="160"/>
      </w:pPr>
      <w:r>
        <w:t>SLT</w:t>
      </w:r>
    </w:p>
    <w:p w14:paraId="41968AAD" w14:textId="65BEFACD" w:rsidR="00030DC7" w:rsidRDefault="006470ED" w:rsidP="00030DC7">
      <w:pPr>
        <w:spacing w:after="160"/>
      </w:pPr>
      <w:r>
        <w:t xml:space="preserve">Cada una tiene un </w:t>
      </w:r>
      <w:r w:rsidR="00D5312B">
        <w:t>código</w:t>
      </w:r>
      <w:r>
        <w:t xml:space="preserve"> </w:t>
      </w:r>
      <w:proofErr w:type="spellStart"/>
      <w:r>
        <w:t>funct</w:t>
      </w:r>
      <w:proofErr w:type="spellEnd"/>
      <w:r>
        <w:t xml:space="preserve"> diferente que la </w:t>
      </w:r>
      <w:proofErr w:type="spellStart"/>
      <w:r>
        <w:t>ALUControl</w:t>
      </w:r>
      <w:proofErr w:type="spellEnd"/>
      <w:r>
        <w:t xml:space="preserve"> decodifica para decirle a la ALU que </w:t>
      </w:r>
      <w:r w:rsidR="00D5312B">
        <w:t>operación</w:t>
      </w:r>
      <w:r>
        <w:t xml:space="preserve"> ejecutar.</w:t>
      </w:r>
    </w:p>
    <w:p w14:paraId="4752D7AE" w14:textId="77777777" w:rsidR="004A33BA" w:rsidRDefault="004A33BA">
      <w:pPr>
        <w:pStyle w:val="Ttulo2"/>
      </w:pPr>
    </w:p>
    <w:p w14:paraId="5028F6F7" w14:textId="3B79BB65" w:rsidR="004E76C4" w:rsidRPr="00D13CEB" w:rsidRDefault="006470ED">
      <w:pPr>
        <w:pStyle w:val="Ttulo2"/>
        <w:rPr>
          <w:lang w:val="en-US"/>
        </w:rPr>
      </w:pPr>
      <w:r w:rsidRPr="00D13CEB">
        <w:rPr>
          <w:lang w:val="en-US"/>
        </w:rPr>
        <w:t xml:space="preserve">La </w:t>
      </w:r>
      <w:proofErr w:type="spellStart"/>
      <w:r w:rsidRPr="00D13CEB">
        <w:rPr>
          <w:lang w:val="en-US"/>
        </w:rPr>
        <w:t>instrucci</w:t>
      </w:r>
      <w:r w:rsidR="00D5312B">
        <w:rPr>
          <w:lang w:val="en-US"/>
        </w:rPr>
        <w:t>ó</w:t>
      </w:r>
      <w:r w:rsidRPr="00D13CEB">
        <w:rPr>
          <w:lang w:val="en-US"/>
        </w:rPr>
        <w:t>n</w:t>
      </w:r>
      <w:proofErr w:type="spellEnd"/>
      <w:r w:rsidRPr="00D13CEB">
        <w:rPr>
          <w:lang w:val="en-US"/>
        </w:rPr>
        <w:t xml:space="preserve"> SLT (Set on Less Than)</w:t>
      </w:r>
    </w:p>
    <w:p w14:paraId="4E9749E1" w14:textId="707B1168" w:rsidR="004E76C4" w:rsidRDefault="006470ED">
      <w:pPr>
        <w:spacing w:after="160"/>
      </w:pPr>
      <w:r>
        <w:t xml:space="preserve">SLT es una </w:t>
      </w:r>
      <w:r w:rsidR="00D5312B">
        <w:t>instrucción</w:t>
      </w:r>
      <w:r>
        <w:t xml:space="preserve"> de </w:t>
      </w:r>
      <w:r w:rsidR="00D5312B">
        <w:t>comparación</w:t>
      </w:r>
      <w:r>
        <w:t xml:space="preserve">. </w:t>
      </w:r>
      <w:r w:rsidR="00D5312B">
        <w:t>Compara los valores almacenados en dos registros (</w:t>
      </w:r>
      <w:proofErr w:type="spellStart"/>
      <w:r w:rsidR="00D5312B">
        <w:t>rs</w:t>
      </w:r>
      <w:proofErr w:type="spellEnd"/>
      <w:r w:rsidR="00D5312B">
        <w:t xml:space="preserve"> y </w:t>
      </w:r>
      <w:proofErr w:type="spellStart"/>
      <w:r w:rsidR="00D5312B">
        <w:t>rt</w:t>
      </w:r>
      <w:proofErr w:type="spellEnd"/>
      <w:r w:rsidR="00D5312B">
        <w:t xml:space="preserve">). Si el contenido de </w:t>
      </w:r>
      <w:proofErr w:type="spellStart"/>
      <w:r w:rsidR="00D5312B">
        <w:t>rs</w:t>
      </w:r>
      <w:proofErr w:type="spellEnd"/>
      <w:r w:rsidR="00D5312B">
        <w:t xml:space="preserve"> es menor que el de </w:t>
      </w:r>
      <w:proofErr w:type="spellStart"/>
      <w:r w:rsidR="00D5312B">
        <w:t>rt</w:t>
      </w:r>
      <w:proofErr w:type="spellEnd"/>
      <w:r w:rsidR="00D5312B">
        <w:t xml:space="preserve">, se escribe 1 en el registro destino </w:t>
      </w:r>
      <w:proofErr w:type="spellStart"/>
      <w:r w:rsidR="00D5312B">
        <w:t>rd</w:t>
      </w:r>
      <w:proofErr w:type="spellEnd"/>
      <w:r w:rsidR="00D5312B">
        <w:t>; de lo contrario, se escribe un 0.</w:t>
      </w:r>
    </w:p>
    <w:p w14:paraId="0E9DC6C3" w14:textId="02580422" w:rsidR="00D5312B" w:rsidRDefault="00D5312B">
      <w:pPr>
        <w:spacing w:after="160"/>
      </w:pPr>
      <w:r>
        <w:t>Esta instrucción es especialmente útil para implementar estructuras de control, como condicionales y ciclos.</w:t>
      </w:r>
    </w:p>
    <w:p w14:paraId="64A064FF" w14:textId="32ACCE33" w:rsidR="00D5312B" w:rsidRDefault="00D5312B">
      <w:pPr>
        <w:spacing w:after="160"/>
        <w:rPr>
          <w:u w:val="single"/>
        </w:rPr>
      </w:pPr>
      <w:r>
        <w:t xml:space="preserve">Su código </w:t>
      </w:r>
      <w:proofErr w:type="spellStart"/>
      <w:r>
        <w:t>funct</w:t>
      </w:r>
      <w:proofErr w:type="spellEnd"/>
      <w:r>
        <w:t xml:space="preserve"> es: 101010 (0x2A).</w:t>
      </w:r>
    </w:p>
    <w:p w14:paraId="645109FB" w14:textId="09AEC150" w:rsidR="00D5312B" w:rsidRPr="00D5312B" w:rsidRDefault="00D5312B">
      <w:pPr>
        <w:spacing w:after="160"/>
      </w:pPr>
      <w:r w:rsidRPr="00D5312B">
        <w:t xml:space="preserve">Ejemplo: </w:t>
      </w:r>
      <w:proofErr w:type="spellStart"/>
      <w:r w:rsidRPr="00D5312B">
        <w:t>slt</w:t>
      </w:r>
      <w:proofErr w:type="spellEnd"/>
      <w:r w:rsidRPr="00D5312B">
        <w:t xml:space="preserve"> $t2, $t0, $t1.</w:t>
      </w:r>
    </w:p>
    <w:p w14:paraId="3D953A28" w14:textId="6FA78DCC" w:rsidR="00D5312B" w:rsidRPr="00D5312B" w:rsidRDefault="00D5312B">
      <w:pPr>
        <w:spacing w:after="160"/>
      </w:pPr>
      <w:r w:rsidRPr="00D5312B">
        <w:t>Si el valor en $t0 es menor que el valor en $t1, entonces: $t2=1.</w:t>
      </w:r>
    </w:p>
    <w:p w14:paraId="4EB191FD" w14:textId="07C74CA7" w:rsidR="00D5312B" w:rsidRDefault="00D5312B">
      <w:pPr>
        <w:spacing w:after="160"/>
      </w:pPr>
      <w:r w:rsidRPr="00D5312B">
        <w:t>En caso contrario</w:t>
      </w:r>
      <w:r>
        <w:t>: $t2=0.</w:t>
      </w:r>
    </w:p>
    <w:p w14:paraId="02BD6958" w14:textId="0E68D34F" w:rsidR="00D5312B" w:rsidRPr="00D5312B" w:rsidRDefault="00D5312B">
      <w:pPr>
        <w:spacing w:after="160"/>
        <w:rPr>
          <w:u w:val="single"/>
        </w:rPr>
      </w:pPr>
      <w:r>
        <w:t xml:space="preserve">Para implementar esta instrucción en </w:t>
      </w:r>
      <w:proofErr w:type="spellStart"/>
      <w:r>
        <w:t>Verilog</w:t>
      </w:r>
      <w:proofErr w:type="spellEnd"/>
      <w:r>
        <w:t>, se utiliza el operador ternario, descrito en la siguiente sección.</w:t>
      </w:r>
    </w:p>
    <w:p w14:paraId="00045E60" w14:textId="77777777" w:rsidR="004E76C4" w:rsidRDefault="006470ED">
      <w:pPr>
        <w:pStyle w:val="Ttulo1"/>
      </w:pPr>
      <w:r>
        <w:lastRenderedPageBreak/>
        <w:t xml:space="preserve">2. </w:t>
      </w:r>
      <w:proofErr w:type="spellStart"/>
      <w:r>
        <w:t>Operacion</w:t>
      </w:r>
      <w:proofErr w:type="spellEnd"/>
      <w:r>
        <w:t xml:space="preserve"> Ternaria</w:t>
      </w:r>
    </w:p>
    <w:p w14:paraId="42A53E73" w14:textId="1FB6016A" w:rsidR="004E76C4" w:rsidRDefault="006470ED">
      <w:pPr>
        <w:spacing w:after="160"/>
      </w:pPr>
      <w:r>
        <w:t xml:space="preserve">La </w:t>
      </w:r>
      <w:r w:rsidR="00D5312B">
        <w:t>operación</w:t>
      </w:r>
      <w:r>
        <w:t xml:space="preserve"> ternaria es una forma corta de escribir una </w:t>
      </w:r>
      <w:r w:rsidR="00D5312B">
        <w:t>condición</w:t>
      </w:r>
      <w:r>
        <w:t xml:space="preserve"> </w:t>
      </w:r>
      <w:proofErr w:type="spellStart"/>
      <w:r>
        <w:t>if-else</w:t>
      </w:r>
      <w:proofErr w:type="spellEnd"/>
      <w:r>
        <w:t xml:space="preserve"> en una sola </w:t>
      </w:r>
      <w:r w:rsidR="00D5312B">
        <w:t>línea</w:t>
      </w:r>
      <w:r>
        <w:t xml:space="preserve">. En lugar de escribir varias </w:t>
      </w:r>
      <w:r w:rsidR="00D5312B">
        <w:t>líneas</w:t>
      </w:r>
      <w:r>
        <w:t xml:space="preserve"> de </w:t>
      </w:r>
      <w:r w:rsidR="00D5312B">
        <w:t>código</w:t>
      </w:r>
      <w:r>
        <w:t xml:space="preserve"> para decidir entre dos valores, se puede hacer todo en una </w:t>
      </w:r>
      <w:r w:rsidR="00D5312B">
        <w:t>expresión</w:t>
      </w:r>
      <w:r>
        <w:t>.</w:t>
      </w:r>
    </w:p>
    <w:p w14:paraId="585996BF" w14:textId="77777777" w:rsidR="004E76C4" w:rsidRDefault="006470ED">
      <w:pPr>
        <w:spacing w:after="160"/>
      </w:pPr>
      <w:r>
        <w:rPr>
          <w:b/>
          <w:bCs/>
        </w:rPr>
        <w:t>Su sintaxis es la siguiente:</w:t>
      </w:r>
    </w:p>
    <w:p w14:paraId="7FF90456" w14:textId="77777777" w:rsidR="004E76C4" w:rsidRDefault="006470ED">
      <w:pPr>
        <w:spacing w:after="200"/>
        <w:jc w:val="center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2"/>
          <w:szCs w:val="22"/>
        </w:rPr>
        <w:t>condicion</w:t>
      </w:r>
      <w:proofErr w:type="spellEnd"/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 ?</w:t>
      </w:r>
      <w:proofErr w:type="gramEnd"/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valor_si_</w:t>
      </w:r>
      <w:proofErr w:type="gramStart"/>
      <w:r>
        <w:rPr>
          <w:rFonts w:ascii="Courier New" w:eastAsia="Courier New" w:hAnsi="Courier New" w:cs="Courier New"/>
          <w:b/>
          <w:bCs/>
          <w:sz w:val="22"/>
          <w:szCs w:val="22"/>
        </w:rPr>
        <w:t>verdadero</w:t>
      </w:r>
      <w:proofErr w:type="spellEnd"/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 :</w:t>
      </w:r>
      <w:proofErr w:type="gramEnd"/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valor_si_falso</w:t>
      </w:r>
      <w:proofErr w:type="spellEnd"/>
    </w:p>
    <w:p w14:paraId="0F28471D" w14:textId="1AB6BB2B" w:rsidR="004E76C4" w:rsidRDefault="006470ED">
      <w:pPr>
        <w:spacing w:after="160"/>
      </w:pPr>
      <w:r>
        <w:t xml:space="preserve">Si la </w:t>
      </w:r>
      <w:r w:rsidR="00D5312B">
        <w:t>condición</w:t>
      </w:r>
      <w:r>
        <w:t xml:space="preserve"> se </w:t>
      </w:r>
      <w:r w:rsidR="00D5312B">
        <w:t>evalúa</w:t>
      </w:r>
      <w:r>
        <w:t xml:space="preserve"> como verdadera (1), la </w:t>
      </w:r>
      <w:r w:rsidR="00D5312B">
        <w:t>expresión</w:t>
      </w:r>
      <w:r>
        <w:t xml:space="preserve"> devuelve el primer valor. Si es falsa (0), devuelve el segundo. Es una </w:t>
      </w:r>
      <w:r w:rsidR="00D5312B">
        <w:t>operación</w:t>
      </w:r>
      <w:r>
        <w:t xml:space="preserve"> que existe tanto en C/C++ como en </w:t>
      </w:r>
      <w:proofErr w:type="spellStart"/>
      <w:r>
        <w:t>Verilog</w:t>
      </w:r>
      <w:proofErr w:type="spellEnd"/>
      <w:r>
        <w:t>.</w:t>
      </w:r>
    </w:p>
    <w:p w14:paraId="173CDE5B" w14:textId="77777777" w:rsidR="004E76C4" w:rsidRDefault="006470ED">
      <w:pPr>
        <w:spacing w:after="160"/>
      </w:pPr>
      <w:r>
        <w:rPr>
          <w:b/>
          <w:bCs/>
        </w:rPr>
        <w:t xml:space="preserve">Ejemplo en </w:t>
      </w:r>
      <w:proofErr w:type="spellStart"/>
      <w:r>
        <w:rPr>
          <w:b/>
          <w:bCs/>
        </w:rPr>
        <w:t>Verilog</w:t>
      </w:r>
      <w:proofErr w:type="spellEnd"/>
      <w:r>
        <w:rPr>
          <w:b/>
          <w:bCs/>
        </w:rPr>
        <w:t xml:space="preserve"> (SLT): </w:t>
      </w:r>
      <w:proofErr w:type="spellStart"/>
      <w:r>
        <w:t>result</w:t>
      </w:r>
      <w:proofErr w:type="spellEnd"/>
      <w:r>
        <w:t xml:space="preserve"> = ($</w:t>
      </w:r>
      <w:proofErr w:type="spellStart"/>
      <w:r>
        <w:t>signed</w:t>
      </w:r>
      <w:proofErr w:type="spellEnd"/>
      <w:r>
        <w:t>(A) &lt; $</w:t>
      </w:r>
      <w:proofErr w:type="spellStart"/>
      <w:r>
        <w:t>signed</w:t>
      </w:r>
      <w:proofErr w:type="spellEnd"/>
      <w:r>
        <w:t>(B)</w:t>
      </w:r>
      <w:proofErr w:type="gramStart"/>
      <w:r>
        <w:t>) ?</w:t>
      </w:r>
      <w:proofErr w:type="gramEnd"/>
      <w:r>
        <w:t xml:space="preserve"> 32'd</w:t>
      </w:r>
      <w:proofErr w:type="gramStart"/>
      <w:r>
        <w:t>1 :</w:t>
      </w:r>
      <w:proofErr w:type="gramEnd"/>
      <w:r>
        <w:t xml:space="preserve"> 32'd0;</w:t>
      </w:r>
    </w:p>
    <w:p w14:paraId="152B1317" w14:textId="1E422767" w:rsidR="004E76C4" w:rsidRDefault="006470ED">
      <w:pPr>
        <w:spacing w:after="400"/>
      </w:pPr>
      <w:r>
        <w:t xml:space="preserve">Esta </w:t>
      </w:r>
      <w:r w:rsidR="001305FE">
        <w:t>línea</w:t>
      </w:r>
      <w:r>
        <w:t xml:space="preserve"> revisa si A es menor que B (con signo). Si </w:t>
      </w:r>
      <w:proofErr w:type="spellStart"/>
      <w:r>
        <w:t>si</w:t>
      </w:r>
      <w:proofErr w:type="spellEnd"/>
      <w:r>
        <w:t xml:space="preserve">, </w:t>
      </w:r>
      <w:proofErr w:type="spellStart"/>
      <w:r>
        <w:t>result</w:t>
      </w:r>
      <w:proofErr w:type="spellEnd"/>
      <w:r>
        <w:t xml:space="preserve"> toma el valor 1. Si no, toma el valor 0. Es exactamente lo que necesita la </w:t>
      </w:r>
      <w:r w:rsidR="001305FE">
        <w:t>instrucción</w:t>
      </w:r>
      <w:r>
        <w:t xml:space="preserve"> SLT.</w:t>
      </w:r>
    </w:p>
    <w:p w14:paraId="30881E84" w14:textId="55B01F06" w:rsidR="004E76C4" w:rsidRDefault="006470ED">
      <w:pPr>
        <w:pStyle w:val="Ttulo1"/>
      </w:pPr>
      <w:r>
        <w:t xml:space="preserve">3. Proceso de </w:t>
      </w:r>
      <w:r w:rsidR="001305FE">
        <w:t>Compilación</w:t>
      </w:r>
    </w:p>
    <w:p w14:paraId="71077A87" w14:textId="68EB6629" w:rsidR="004E76C4" w:rsidRDefault="006470ED">
      <w:pPr>
        <w:spacing w:after="160"/>
      </w:pPr>
      <w:r>
        <w:t xml:space="preserve">La </w:t>
      </w:r>
      <w:r w:rsidR="001305FE">
        <w:t>compilación</w:t>
      </w:r>
      <w:r>
        <w:t xml:space="preserve"> es el proceso que convierte el codigo que escribe un programador (lenguaje de alto nivel como C) en instrucciones que el procesador puede entender y ejecutar. Este proceso no ocurre en un solo paso, sino que pasa por varias etapas:</w:t>
      </w:r>
    </w:p>
    <w:p w14:paraId="46F47F4F" w14:textId="77777777" w:rsidR="004A33BA" w:rsidRDefault="004A33BA">
      <w:pPr>
        <w:pStyle w:val="Ttulo2"/>
      </w:pPr>
    </w:p>
    <w:p w14:paraId="2CC4D3B1" w14:textId="77777777" w:rsidR="004E76C4" w:rsidRDefault="006470ED">
      <w:pPr>
        <w:pStyle w:val="Ttulo2"/>
      </w:pPr>
      <w:r>
        <w:t>Etapas del proceso</w:t>
      </w:r>
    </w:p>
    <w:p w14:paraId="15F9E68D" w14:textId="0834D65A" w:rsidR="004E76C4" w:rsidRDefault="006470ED">
      <w:pPr>
        <w:pStyle w:val="Prrafodelista"/>
        <w:numPr>
          <w:ilvl w:val="0"/>
          <w:numId w:val="2"/>
        </w:numPr>
        <w:spacing w:after="120"/>
      </w:pPr>
      <w:r>
        <w:rPr>
          <w:b/>
          <w:bCs/>
        </w:rPr>
        <w:t xml:space="preserve">Preprocesamiento: </w:t>
      </w:r>
      <w:r>
        <w:t xml:space="preserve">Se procesan las directivas del </w:t>
      </w:r>
      <w:r w:rsidR="001305FE">
        <w:t>código</w:t>
      </w:r>
      <w:r>
        <w:t xml:space="preserve"> como los #include o #define. Se prepara el codigo antes de compilar.</w:t>
      </w:r>
    </w:p>
    <w:p w14:paraId="2F0E5A02" w14:textId="05C26128" w:rsidR="004E76C4" w:rsidRDefault="001305FE">
      <w:pPr>
        <w:pStyle w:val="Prrafodelista"/>
        <w:numPr>
          <w:ilvl w:val="0"/>
          <w:numId w:val="2"/>
        </w:numPr>
        <w:spacing w:after="120"/>
      </w:pPr>
      <w:r>
        <w:rPr>
          <w:b/>
          <w:bCs/>
        </w:rPr>
        <w:t>Análisis</w:t>
      </w:r>
      <w:r w:rsidR="006470ED">
        <w:rPr>
          <w:b/>
          <w:bCs/>
        </w:rPr>
        <w:t xml:space="preserve"> </w:t>
      </w:r>
      <w:r>
        <w:rPr>
          <w:b/>
          <w:bCs/>
        </w:rPr>
        <w:t>léxico</w:t>
      </w:r>
      <w:r w:rsidR="006470ED">
        <w:rPr>
          <w:b/>
          <w:bCs/>
        </w:rPr>
        <w:t xml:space="preserve">: </w:t>
      </w:r>
      <w:r w:rsidR="006470ED">
        <w:t xml:space="preserve">El compilador lee el codigo y lo divide en tokens, que son las unidades </w:t>
      </w:r>
      <w:r>
        <w:t>mínimas</w:t>
      </w:r>
      <w:r w:rsidR="006470ED">
        <w:t xml:space="preserve"> del lenguaje como palabras clave, </w:t>
      </w:r>
      <w:r>
        <w:t>números</w:t>
      </w:r>
      <w:r w:rsidR="006470ED">
        <w:t>, operadores, etc.</w:t>
      </w:r>
    </w:p>
    <w:p w14:paraId="549FCDB3" w14:textId="39D9647F" w:rsidR="004E76C4" w:rsidRDefault="001305FE">
      <w:pPr>
        <w:pStyle w:val="Prrafodelista"/>
        <w:numPr>
          <w:ilvl w:val="0"/>
          <w:numId w:val="2"/>
        </w:numPr>
        <w:spacing w:after="120"/>
      </w:pPr>
      <w:r>
        <w:rPr>
          <w:b/>
          <w:bCs/>
        </w:rPr>
        <w:t>Análisis</w:t>
      </w:r>
      <w:r w:rsidR="006470ED">
        <w:rPr>
          <w:b/>
          <w:bCs/>
        </w:rPr>
        <w:t xml:space="preserve"> </w:t>
      </w:r>
      <w:r>
        <w:rPr>
          <w:b/>
          <w:bCs/>
        </w:rPr>
        <w:t>sintáctico</w:t>
      </w:r>
      <w:r w:rsidR="006470ED">
        <w:rPr>
          <w:b/>
          <w:bCs/>
        </w:rPr>
        <w:t xml:space="preserve">: </w:t>
      </w:r>
      <w:r w:rsidR="006470ED">
        <w:t xml:space="preserve">Se verifica que los tokens </w:t>
      </w:r>
      <w:r>
        <w:t>estén</w:t>
      </w:r>
      <w:r w:rsidR="006470ED">
        <w:t xml:space="preserve"> bien ordenados </w:t>
      </w:r>
      <w:r>
        <w:t>según</w:t>
      </w:r>
      <w:r w:rsidR="006470ED">
        <w:t xml:space="preserve"> las reglas del lenguaje. Si hay un error de sintaxis, </w:t>
      </w:r>
      <w:r>
        <w:t>aquí</w:t>
      </w:r>
      <w:r w:rsidR="006470ED">
        <w:t xml:space="preserve"> se detecta.</w:t>
      </w:r>
    </w:p>
    <w:p w14:paraId="11A3371A" w14:textId="4D5AE894" w:rsidR="004E76C4" w:rsidRDefault="001305FE">
      <w:pPr>
        <w:pStyle w:val="Prrafodelista"/>
        <w:numPr>
          <w:ilvl w:val="0"/>
          <w:numId w:val="2"/>
        </w:numPr>
        <w:spacing w:after="120"/>
      </w:pPr>
      <w:r>
        <w:rPr>
          <w:b/>
          <w:bCs/>
        </w:rPr>
        <w:t>Análisis</w:t>
      </w:r>
      <w:r w:rsidR="006470ED">
        <w:rPr>
          <w:b/>
          <w:bCs/>
        </w:rPr>
        <w:t xml:space="preserve"> </w:t>
      </w:r>
      <w:r>
        <w:rPr>
          <w:b/>
          <w:bCs/>
        </w:rPr>
        <w:t>semántico</w:t>
      </w:r>
      <w:r w:rsidR="006470ED">
        <w:rPr>
          <w:b/>
          <w:bCs/>
        </w:rPr>
        <w:t xml:space="preserve">: </w:t>
      </w:r>
      <w:r w:rsidR="006470ED">
        <w:t xml:space="preserve">Se revisa que el </w:t>
      </w:r>
      <w:r>
        <w:t>código</w:t>
      </w:r>
      <w:r w:rsidR="006470ED">
        <w:t xml:space="preserve"> tenga sentido </w:t>
      </w:r>
      <w:r>
        <w:t>lógico</w:t>
      </w:r>
      <w:r w:rsidR="006470ED">
        <w:t xml:space="preserve">, por </w:t>
      </w:r>
      <w:r>
        <w:t>ejemplo,</w:t>
      </w:r>
      <w:r w:rsidR="006470ED">
        <w:t xml:space="preserve"> que las variables </w:t>
      </w:r>
      <w:r>
        <w:t>estén</w:t>
      </w:r>
      <w:r w:rsidR="006470ED">
        <w:t xml:space="preserve"> declaradas antes de usarse o que los tipos de datos sean compatibles.</w:t>
      </w:r>
    </w:p>
    <w:p w14:paraId="3D85A993" w14:textId="64CCF0BA" w:rsidR="004E76C4" w:rsidRDefault="001305FE">
      <w:pPr>
        <w:pStyle w:val="Prrafodelista"/>
        <w:numPr>
          <w:ilvl w:val="0"/>
          <w:numId w:val="2"/>
        </w:numPr>
        <w:spacing w:after="120"/>
      </w:pPr>
      <w:r>
        <w:rPr>
          <w:b/>
          <w:bCs/>
        </w:rPr>
        <w:t>Generación</w:t>
      </w:r>
      <w:r w:rsidR="006470ED">
        <w:rPr>
          <w:b/>
          <w:bCs/>
        </w:rPr>
        <w:t xml:space="preserve"> de </w:t>
      </w:r>
      <w:r>
        <w:rPr>
          <w:b/>
          <w:bCs/>
        </w:rPr>
        <w:t>código</w:t>
      </w:r>
      <w:r w:rsidR="006470ED">
        <w:rPr>
          <w:b/>
          <w:bCs/>
        </w:rPr>
        <w:t xml:space="preserve"> intermedio: </w:t>
      </w:r>
      <w:r w:rsidR="006470ED">
        <w:t xml:space="preserve">El compilador genera una </w:t>
      </w:r>
      <w:r>
        <w:t>representación</w:t>
      </w:r>
      <w:r w:rsidR="006470ED">
        <w:t xml:space="preserve"> interna del programa, independiente del hardware. Facilita la </w:t>
      </w:r>
      <w:r>
        <w:t>optimización</w:t>
      </w:r>
      <w:r w:rsidR="006470ED">
        <w:t>.</w:t>
      </w:r>
    </w:p>
    <w:p w14:paraId="4BC75108" w14:textId="117140C4" w:rsidR="004E76C4" w:rsidRDefault="001305FE">
      <w:pPr>
        <w:pStyle w:val="Prrafodelista"/>
        <w:numPr>
          <w:ilvl w:val="0"/>
          <w:numId w:val="2"/>
        </w:numPr>
        <w:spacing w:after="120"/>
      </w:pPr>
      <w:r>
        <w:rPr>
          <w:b/>
          <w:bCs/>
        </w:rPr>
        <w:t>Optimización</w:t>
      </w:r>
      <w:r w:rsidR="006470ED">
        <w:rPr>
          <w:b/>
          <w:bCs/>
        </w:rPr>
        <w:t xml:space="preserve">: </w:t>
      </w:r>
      <w:r w:rsidR="006470ED">
        <w:t xml:space="preserve">Se mejora el codigo intermedio para que el programa final sea </w:t>
      </w:r>
      <w:r>
        <w:t>más</w:t>
      </w:r>
      <w:r w:rsidR="006470ED">
        <w:t xml:space="preserve"> </w:t>
      </w:r>
      <w:r>
        <w:t>rápido</w:t>
      </w:r>
      <w:r w:rsidR="006470ED">
        <w:t xml:space="preserve"> o use menos memoria.</w:t>
      </w:r>
    </w:p>
    <w:p w14:paraId="387C7793" w14:textId="198A6D44" w:rsidR="004E76C4" w:rsidRDefault="001305FE">
      <w:pPr>
        <w:pStyle w:val="Prrafodelista"/>
        <w:numPr>
          <w:ilvl w:val="0"/>
          <w:numId w:val="2"/>
        </w:numPr>
        <w:spacing w:after="240"/>
      </w:pPr>
      <w:r>
        <w:rPr>
          <w:b/>
          <w:bCs/>
        </w:rPr>
        <w:t>Generación</w:t>
      </w:r>
      <w:r w:rsidR="006470ED">
        <w:rPr>
          <w:b/>
          <w:bCs/>
        </w:rPr>
        <w:t xml:space="preserve"> de </w:t>
      </w:r>
      <w:r>
        <w:rPr>
          <w:b/>
          <w:bCs/>
        </w:rPr>
        <w:t>código</w:t>
      </w:r>
      <w:r w:rsidR="006470ED">
        <w:rPr>
          <w:b/>
          <w:bCs/>
        </w:rPr>
        <w:t xml:space="preserve"> maquina: </w:t>
      </w:r>
      <w:r w:rsidR="006470ED">
        <w:t xml:space="preserve">Por </w:t>
      </w:r>
      <w:r>
        <w:t>último</w:t>
      </w:r>
      <w:r w:rsidR="006470ED">
        <w:t xml:space="preserve">, se produce el codigo binario que el procesador puede ejecutar directamente. En el caso de MIPS, esto </w:t>
      </w:r>
      <w:r>
        <w:t>serían</w:t>
      </w:r>
      <w:r w:rsidR="006470ED">
        <w:t xml:space="preserve"> las instrucciones de 32 bits que hemos estado usando.</w:t>
      </w:r>
    </w:p>
    <w:p w14:paraId="1A0409D0" w14:textId="77777777" w:rsidR="004A33BA" w:rsidRDefault="004A33BA">
      <w:pPr>
        <w:spacing w:after="200"/>
      </w:pPr>
    </w:p>
    <w:p w14:paraId="27F92803" w14:textId="77777777" w:rsidR="004E76C4" w:rsidRDefault="006470ED">
      <w:pPr>
        <w:spacing w:after="200"/>
      </w:pPr>
      <w:r>
        <w:lastRenderedPageBreak/>
        <w:t xml:space="preserve">Este proceso es importante para el contexto del </w:t>
      </w:r>
      <w:proofErr w:type="spellStart"/>
      <w:r>
        <w:t>DataPath</w:t>
      </w:r>
      <w:proofErr w:type="spellEnd"/>
      <w:r>
        <w:t xml:space="preserve"> porque las instrucciones que se cargan en la memoria de instrucciones son exactamente el resultado final de este proceso: codigo maquina en binario listo para ser ejecutado ciclo a ciclo por el procesador.</w:t>
      </w:r>
    </w:p>
    <w:p w14:paraId="1C80BE74" w14:textId="77777777" w:rsidR="004A33BA" w:rsidRDefault="004A33BA" w:rsidP="00030DC7">
      <w:pPr>
        <w:pStyle w:val="Ttulo1"/>
      </w:pPr>
    </w:p>
    <w:p w14:paraId="121726EF" w14:textId="77777777" w:rsidR="00030DC7" w:rsidRDefault="00113A10" w:rsidP="00030DC7">
      <w:pPr>
        <w:pStyle w:val="Ttulo1"/>
      </w:pPr>
      <w:r>
        <w:t>4</w:t>
      </w:r>
      <w:r w:rsidR="00030DC7">
        <w:t xml:space="preserve">. Resumen de </w:t>
      </w:r>
      <w:proofErr w:type="spellStart"/>
      <w:r w:rsidR="00030DC7">
        <w:t>VideoClase</w:t>
      </w:r>
      <w:proofErr w:type="spellEnd"/>
    </w:p>
    <w:p w14:paraId="1D3D5A8B" w14:textId="77777777" w:rsidR="00013060" w:rsidRPr="00013060" w:rsidRDefault="00013060" w:rsidP="00013060">
      <w:pPr>
        <w:numPr>
          <w:ilvl w:val="0"/>
          <w:numId w:val="3"/>
        </w:numPr>
        <w:spacing w:after="200"/>
      </w:pPr>
      <w:r w:rsidRPr="00013060">
        <w:rPr>
          <w:b/>
          <w:bCs/>
        </w:rPr>
        <w:t>Formato de instrucciones MIPS</w:t>
      </w:r>
      <w:r w:rsidRPr="00013060">
        <w:t>:</w:t>
      </w:r>
    </w:p>
    <w:p w14:paraId="55C7576B" w14:textId="77777777" w:rsidR="00013060" w:rsidRPr="00013060" w:rsidRDefault="00013060" w:rsidP="00013060">
      <w:pPr>
        <w:numPr>
          <w:ilvl w:val="1"/>
          <w:numId w:val="3"/>
        </w:numPr>
        <w:spacing w:after="200"/>
      </w:pPr>
      <w:r w:rsidRPr="00013060">
        <w:rPr>
          <w:b/>
          <w:bCs/>
        </w:rPr>
        <w:t>Tipo R</w:t>
      </w:r>
      <w:r w:rsidRPr="00013060">
        <w:t xml:space="preserve"> (aritméticas): operaciones como ADD, SUB, SLT. </w:t>
      </w:r>
      <w:r w:rsidRPr="00D13CEB">
        <w:rPr>
          <w:lang w:val="en-US"/>
        </w:rPr>
        <w:t xml:space="preserve">Campos: OP (6 bits), RS, RT, RD, </w:t>
      </w:r>
      <w:proofErr w:type="spellStart"/>
      <w:r w:rsidRPr="00D13CEB">
        <w:rPr>
          <w:lang w:val="en-US"/>
        </w:rPr>
        <w:t>shamt</w:t>
      </w:r>
      <w:proofErr w:type="spellEnd"/>
      <w:r w:rsidRPr="00D13CEB">
        <w:rPr>
          <w:lang w:val="en-US"/>
        </w:rPr>
        <w:t xml:space="preserve">, function (6 bits). </w:t>
      </w:r>
      <w:r w:rsidRPr="00013060">
        <w:t>Ejemplo práctico con SUB usando un banco de registros y ALU.</w:t>
      </w:r>
    </w:p>
    <w:p w14:paraId="5B71844D" w14:textId="77777777" w:rsidR="00013060" w:rsidRPr="00013060" w:rsidRDefault="00013060" w:rsidP="00013060">
      <w:pPr>
        <w:numPr>
          <w:ilvl w:val="1"/>
          <w:numId w:val="3"/>
        </w:numPr>
        <w:spacing w:after="200"/>
      </w:pPr>
      <w:r w:rsidRPr="00013060">
        <w:rPr>
          <w:b/>
          <w:bCs/>
        </w:rPr>
        <w:t>Tipo I</w:t>
      </w:r>
      <w:r w:rsidRPr="00013060">
        <w:t xml:space="preserve"> (inmediatas, transferencia, </w:t>
      </w:r>
      <w:proofErr w:type="spellStart"/>
      <w:r w:rsidRPr="00013060">
        <w:t>branches</w:t>
      </w:r>
      <w:proofErr w:type="spellEnd"/>
      <w:r w:rsidRPr="00013060">
        <w:t>): ej. ADDI. Incluye valor inmediato de 16 bits. Instrucciones como LW, SW, BEQ, BNE.</w:t>
      </w:r>
    </w:p>
    <w:p w14:paraId="2CED7569" w14:textId="77777777" w:rsidR="00013060" w:rsidRPr="00013060" w:rsidRDefault="00013060" w:rsidP="00013060">
      <w:pPr>
        <w:numPr>
          <w:ilvl w:val="1"/>
          <w:numId w:val="3"/>
        </w:numPr>
        <w:spacing w:after="200"/>
      </w:pPr>
      <w:r w:rsidRPr="00013060">
        <w:rPr>
          <w:b/>
          <w:bCs/>
        </w:rPr>
        <w:t>Tipo J</w:t>
      </w:r>
      <w:r w:rsidRPr="00013060">
        <w:t> (saltos incondicionales): J. Usa 26 bits para la dirección de destino.</w:t>
      </w:r>
    </w:p>
    <w:p w14:paraId="2CBE0527" w14:textId="77777777" w:rsidR="00113A10" w:rsidRPr="00113A10" w:rsidRDefault="00113A10" w:rsidP="00113A10">
      <w:pPr>
        <w:pStyle w:val="Prrafodelista"/>
        <w:numPr>
          <w:ilvl w:val="0"/>
          <w:numId w:val="3"/>
        </w:numPr>
        <w:spacing w:after="200"/>
        <w:rPr>
          <w:b/>
        </w:rPr>
      </w:pPr>
      <w:r w:rsidRPr="00113A10">
        <w:rPr>
          <w:b/>
        </w:rPr>
        <w:t>Arquitectura:</w:t>
      </w:r>
    </w:p>
    <w:p w14:paraId="10D87200" w14:textId="77777777" w:rsidR="00113A10" w:rsidRDefault="00113A10" w:rsidP="00113A10">
      <w:pPr>
        <w:pStyle w:val="Prrafodelista"/>
        <w:numPr>
          <w:ilvl w:val="0"/>
          <w:numId w:val="6"/>
        </w:numPr>
        <w:spacing w:after="200"/>
      </w:pPr>
      <w:r>
        <w:t>Diferencia entre Harvard (memoria de datos e instrucciones separadas) y Von Neumann.</w:t>
      </w:r>
    </w:p>
    <w:p w14:paraId="5A9A32C1" w14:textId="77777777" w:rsidR="00113A10" w:rsidRPr="00D13CEB" w:rsidRDefault="00113A10" w:rsidP="00113A10">
      <w:pPr>
        <w:pStyle w:val="Prrafodelista"/>
        <w:numPr>
          <w:ilvl w:val="0"/>
          <w:numId w:val="6"/>
        </w:numPr>
        <w:spacing w:after="200"/>
        <w:rPr>
          <w:lang w:val="en-US"/>
        </w:rPr>
      </w:pPr>
      <w:r w:rsidRPr="00D13CEB">
        <w:rPr>
          <w:lang w:val="en-US"/>
        </w:rPr>
        <w:t xml:space="preserve">Las </w:t>
      </w:r>
      <w:proofErr w:type="spellStart"/>
      <w:r w:rsidRPr="00D13CEB">
        <w:rPr>
          <w:lang w:val="en-US"/>
        </w:rPr>
        <w:t>etapas</w:t>
      </w:r>
      <w:proofErr w:type="spellEnd"/>
      <w:r w:rsidRPr="00D13CEB">
        <w:rPr>
          <w:lang w:val="en-US"/>
        </w:rPr>
        <w:t xml:space="preserve"> del pipeline: fetch, decode/register read, execute, memory, write back.</w:t>
      </w:r>
    </w:p>
    <w:p w14:paraId="6899FE43" w14:textId="77777777" w:rsidR="00030DC7" w:rsidRDefault="00113A10" w:rsidP="00113A10">
      <w:pPr>
        <w:pStyle w:val="Prrafodelista"/>
        <w:numPr>
          <w:ilvl w:val="0"/>
          <w:numId w:val="6"/>
        </w:numPr>
        <w:spacing w:after="200"/>
      </w:pPr>
      <w:r>
        <w:t xml:space="preserve">Implementación comportamental en </w:t>
      </w:r>
      <w:proofErr w:type="spellStart"/>
      <w:r>
        <w:t>Verilog</w:t>
      </w:r>
      <w:proofErr w:type="spellEnd"/>
      <w:r>
        <w:t>: decodificadores y multiplexores con case o switch.</w:t>
      </w:r>
    </w:p>
    <w:p w14:paraId="70ED29AD" w14:textId="3CFFC5DB" w:rsidR="001305FE" w:rsidRDefault="001305FE" w:rsidP="001305FE">
      <w:pPr>
        <w:pStyle w:val="Ttulo1"/>
      </w:pPr>
      <w:r>
        <w:t>5. Desarrollo y Metodología</w:t>
      </w:r>
    </w:p>
    <w:p w14:paraId="2EA3946A" w14:textId="548161DA" w:rsidR="001305FE" w:rsidRDefault="001305FE" w:rsidP="001305FE">
      <w:pPr>
        <w:pStyle w:val="Ttulo1"/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1305FE"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Para la </w:t>
      </w:r>
      <w: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realización de esta práctica se siguió en una metodología estructurada de diseño, implementación, simulación y certificación del </w:t>
      </w:r>
      <w:proofErr w:type="spellStart"/>
      <w: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DataPath</w:t>
      </w:r>
      <w:proofErr w:type="spellEnd"/>
      <w: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Tipo R en </w:t>
      </w:r>
      <w:proofErr w:type="spellStart"/>
      <w: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Verilog</w:t>
      </w:r>
      <w:proofErr w:type="spellEnd"/>
      <w: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, tomando como base la arquitectura de MIPS de ciclo único.</w:t>
      </w:r>
    </w:p>
    <w:p w14:paraId="78B8AE40" w14:textId="76D5FA37" w:rsidR="001305FE" w:rsidRDefault="001305FE" w:rsidP="001305FE">
      <w:pPr>
        <w:pStyle w:val="Ttulo1"/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Inicialmente se analizó el formato de las instrucciones de Tipo R para identifica los campos </w:t>
      </w:r>
      <w:proofErr w:type="spellStart"/>
      <w: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opcode</w:t>
      </w:r>
      <w:proofErr w:type="spellEnd"/>
      <w: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rs</w:t>
      </w:r>
      <w:proofErr w:type="spellEnd"/>
      <w: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rt</w:t>
      </w:r>
      <w:proofErr w:type="spellEnd"/>
      <w: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rd</w:t>
      </w:r>
      <w:proofErr w:type="spellEnd"/>
      <w: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shamt</w:t>
      </w:r>
      <w:proofErr w:type="spellEnd"/>
      <w: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y </w:t>
      </w:r>
      <w:proofErr w:type="spellStart"/>
      <w: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funct</w:t>
      </w:r>
      <w:proofErr w:type="spellEnd"/>
      <w: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, así como las señales necesarias para cada operación.</w:t>
      </w:r>
    </w:p>
    <w:p w14:paraId="637F1041" w14:textId="21A3D13D" w:rsidR="001305FE" w:rsidRDefault="001305FE" w:rsidP="001305FE">
      <w:pPr>
        <w:pStyle w:val="Ttulo1"/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Posteriormente se diseñaron e implementaron los módulos principales del procesador:</w:t>
      </w:r>
      <w: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br/>
        <w:t xml:space="preserve"> </w:t>
      </w:r>
    </w:p>
    <w:p w14:paraId="7AD34868" w14:textId="4066F65C" w:rsidR="001305FE" w:rsidRDefault="001305FE" w:rsidP="001305FE">
      <w:pPr>
        <w:pStyle w:val="Ttulo1"/>
        <w:numPr>
          <w:ilvl w:val="0"/>
          <w:numId w:val="7"/>
        </w:numP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Banco de registros</w:t>
      </w:r>
    </w:p>
    <w:p w14:paraId="0687F7B9" w14:textId="250C0A3D" w:rsidR="001305FE" w:rsidRDefault="001305FE" w:rsidP="001305FE">
      <w:pPr>
        <w:pStyle w:val="Ttulo1"/>
        <w:numPr>
          <w:ilvl w:val="0"/>
          <w:numId w:val="7"/>
        </w:numP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lastRenderedPageBreak/>
        <w:t>ALU</w:t>
      </w:r>
    </w:p>
    <w:p w14:paraId="22919455" w14:textId="308BFBFB" w:rsidR="001305FE" w:rsidRDefault="001305FE" w:rsidP="001305FE">
      <w:pPr>
        <w:pStyle w:val="Ttulo1"/>
        <w:numPr>
          <w:ilvl w:val="0"/>
          <w:numId w:val="7"/>
        </w:numP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Unidad de control principal</w:t>
      </w:r>
    </w:p>
    <w:p w14:paraId="31B7AEB8" w14:textId="4D0EF185" w:rsidR="001305FE" w:rsidRDefault="001305FE" w:rsidP="001305FE">
      <w:pPr>
        <w:pStyle w:val="Ttulo1"/>
        <w:numPr>
          <w:ilvl w:val="0"/>
          <w:numId w:val="7"/>
        </w:numP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ALU Control</w:t>
      </w:r>
    </w:p>
    <w:p w14:paraId="29B5C3D4" w14:textId="7891288F" w:rsidR="001305FE" w:rsidRDefault="001305FE" w:rsidP="001305FE">
      <w:pPr>
        <w:pStyle w:val="Ttulo1"/>
        <w:numPr>
          <w:ilvl w:val="0"/>
          <w:numId w:val="7"/>
        </w:numP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Memoria de instrucciones</w:t>
      </w:r>
    </w:p>
    <w:p w14:paraId="200AF76C" w14:textId="4454ABCB" w:rsidR="001305FE" w:rsidRDefault="001305FE" w:rsidP="001305FE">
      <w:pPr>
        <w:pStyle w:val="Ttulo1"/>
        <w:numPr>
          <w:ilvl w:val="0"/>
          <w:numId w:val="7"/>
        </w:numP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Multiplexor</w:t>
      </w:r>
    </w:p>
    <w:p w14:paraId="21AD98DE" w14:textId="682B59D2" w:rsidR="001305FE" w:rsidRDefault="001305FE" w:rsidP="001305FE">
      <w:pPr>
        <w:pStyle w:val="Ttulo1"/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Cada módulo fue probado individualmente para verificar su funcionamiento antes de integrarlo al sistema completo.</w:t>
      </w:r>
    </w:p>
    <w:p w14:paraId="7CC38068" w14:textId="7A28BEF4" w:rsidR="001305FE" w:rsidRPr="001305FE" w:rsidRDefault="001305FE" w:rsidP="001305FE">
      <w:pPr>
        <w:pStyle w:val="Ttulo1"/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b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La instrucción SLT se implemento dentro de la ALU utilizando el operador ternario y comparación con signo.</w:t>
      </w:r>
    </w:p>
    <w:p w14:paraId="5C55289E" w14:textId="77777777" w:rsidR="001305FE" w:rsidRDefault="001305FE" w:rsidP="001305FE">
      <w:pPr>
        <w:spacing w:after="200"/>
        <w:ind w:left="360"/>
      </w:pPr>
    </w:p>
    <w:tbl>
      <w:tblPr>
        <w:tblStyle w:val="Tablaconcuadrcula"/>
        <w:tblW w:w="10915" w:type="dxa"/>
        <w:tblInd w:w="-572" w:type="dxa"/>
        <w:tblLook w:val="04A0" w:firstRow="1" w:lastRow="0" w:firstColumn="1" w:lastColumn="0" w:noHBand="0" w:noVBand="1"/>
      </w:tblPr>
      <w:tblGrid>
        <w:gridCol w:w="1418"/>
        <w:gridCol w:w="1984"/>
        <w:gridCol w:w="1701"/>
        <w:gridCol w:w="5812"/>
      </w:tblGrid>
      <w:tr w:rsidR="00D13CEB" w14:paraId="43820025" w14:textId="77777777" w:rsidTr="00497F37">
        <w:tc>
          <w:tcPr>
            <w:tcW w:w="10915" w:type="dxa"/>
            <w:gridSpan w:val="4"/>
            <w:shd w:val="clear" w:color="auto" w:fill="C00000"/>
          </w:tcPr>
          <w:p w14:paraId="394FBFE8" w14:textId="2F4D76E3" w:rsidR="00D13CEB" w:rsidRDefault="00D13CEB" w:rsidP="00D13CEB">
            <w:pPr>
              <w:spacing w:after="200"/>
              <w:jc w:val="center"/>
            </w:pPr>
            <w:r>
              <w:t xml:space="preserve">Tabla de instrucciones </w:t>
            </w:r>
          </w:p>
        </w:tc>
      </w:tr>
      <w:tr w:rsidR="00D13CEB" w14:paraId="05799EC8" w14:textId="77777777" w:rsidTr="00497F37">
        <w:tc>
          <w:tcPr>
            <w:tcW w:w="3402" w:type="dxa"/>
            <w:gridSpan w:val="2"/>
            <w:shd w:val="clear" w:color="auto" w:fill="C00000"/>
          </w:tcPr>
          <w:p w14:paraId="5D866510" w14:textId="26592910" w:rsidR="00D13CEB" w:rsidRDefault="00D13CEB" w:rsidP="00D13CEB">
            <w:pPr>
              <w:spacing w:after="200"/>
              <w:jc w:val="center"/>
            </w:pPr>
            <w:r>
              <w:t>Instrucciones</w:t>
            </w:r>
          </w:p>
        </w:tc>
        <w:tc>
          <w:tcPr>
            <w:tcW w:w="7513" w:type="dxa"/>
            <w:gridSpan w:val="2"/>
            <w:shd w:val="clear" w:color="auto" w:fill="C00000"/>
          </w:tcPr>
          <w:p w14:paraId="3525C815" w14:textId="12B5B8A6" w:rsidR="00D13CEB" w:rsidRDefault="00D13CEB" w:rsidP="00D13CEB">
            <w:pPr>
              <w:spacing w:after="200"/>
              <w:jc w:val="center"/>
            </w:pPr>
            <w:r>
              <w:t>Lenguaje maquina</w:t>
            </w:r>
          </w:p>
        </w:tc>
      </w:tr>
      <w:tr w:rsidR="00D13CEB" w14:paraId="21C91C74" w14:textId="77777777" w:rsidTr="00E72424">
        <w:tc>
          <w:tcPr>
            <w:tcW w:w="1418" w:type="dxa"/>
          </w:tcPr>
          <w:p w14:paraId="1861ECFC" w14:textId="3AE31E53" w:rsidR="00D13CEB" w:rsidRDefault="00D13CEB" w:rsidP="00D13CEB">
            <w:pPr>
              <w:spacing w:after="200"/>
              <w:jc w:val="center"/>
            </w:pPr>
            <w:r>
              <w:t>Instrucción</w:t>
            </w:r>
          </w:p>
        </w:tc>
        <w:tc>
          <w:tcPr>
            <w:tcW w:w="1984" w:type="dxa"/>
          </w:tcPr>
          <w:p w14:paraId="7FCD3F88" w14:textId="360F1F49" w:rsidR="00D13CEB" w:rsidRDefault="00D13CEB" w:rsidP="00D13CEB">
            <w:pPr>
              <w:spacing w:after="200"/>
              <w:jc w:val="center"/>
            </w:pPr>
            <w:r>
              <w:t>Ensamblador</w:t>
            </w:r>
          </w:p>
        </w:tc>
        <w:tc>
          <w:tcPr>
            <w:tcW w:w="1701" w:type="dxa"/>
          </w:tcPr>
          <w:p w14:paraId="000B4942" w14:textId="7D2FF1C8" w:rsidR="00D13CEB" w:rsidRDefault="00D13CEB" w:rsidP="00D13CEB">
            <w:pPr>
              <w:spacing w:after="200"/>
              <w:jc w:val="center"/>
            </w:pPr>
            <w:r>
              <w:t>Hexadecimal</w:t>
            </w:r>
          </w:p>
        </w:tc>
        <w:tc>
          <w:tcPr>
            <w:tcW w:w="5812" w:type="dxa"/>
          </w:tcPr>
          <w:p w14:paraId="4C061E66" w14:textId="335B83B0" w:rsidR="00D13CEB" w:rsidRDefault="00D13CEB" w:rsidP="00D13CEB">
            <w:pPr>
              <w:spacing w:after="200"/>
              <w:jc w:val="center"/>
            </w:pPr>
            <w:r>
              <w:t>decimal</w:t>
            </w:r>
          </w:p>
        </w:tc>
      </w:tr>
      <w:tr w:rsidR="00D13CEB" w14:paraId="4A6A5D12" w14:textId="77777777" w:rsidTr="00E72424">
        <w:tc>
          <w:tcPr>
            <w:tcW w:w="1418" w:type="dxa"/>
          </w:tcPr>
          <w:p w14:paraId="6D4C759D" w14:textId="636A3EE2" w:rsidR="00D13CEB" w:rsidRDefault="00D13CEB" w:rsidP="00D13CEB">
            <w:pPr>
              <w:spacing w:after="200"/>
              <w:jc w:val="center"/>
            </w:pPr>
            <w:proofErr w:type="spellStart"/>
            <w:r>
              <w:t>add</w:t>
            </w:r>
            <w:proofErr w:type="spellEnd"/>
          </w:p>
        </w:tc>
        <w:tc>
          <w:tcPr>
            <w:tcW w:w="1984" w:type="dxa"/>
          </w:tcPr>
          <w:p w14:paraId="2948F0A3" w14:textId="64678602" w:rsidR="00D13CEB" w:rsidRDefault="00D13CEB" w:rsidP="00D13CEB">
            <w:pPr>
              <w:spacing w:after="200"/>
              <w:jc w:val="center"/>
            </w:pPr>
            <w:proofErr w:type="spellStart"/>
            <w:r>
              <w:t>add</w:t>
            </w:r>
            <w:proofErr w:type="spellEnd"/>
            <w:r>
              <w:t xml:space="preserve"> $5, $1, $2</w:t>
            </w:r>
          </w:p>
        </w:tc>
        <w:tc>
          <w:tcPr>
            <w:tcW w:w="1701" w:type="dxa"/>
          </w:tcPr>
          <w:p w14:paraId="6E446691" w14:textId="711E0893" w:rsidR="00D13CEB" w:rsidRDefault="00E72424" w:rsidP="00D13CEB">
            <w:pPr>
              <w:spacing w:after="200"/>
              <w:jc w:val="center"/>
            </w:pPr>
            <w:r w:rsidRPr="00E72424">
              <w:t>00222820</w:t>
            </w:r>
          </w:p>
        </w:tc>
        <w:tc>
          <w:tcPr>
            <w:tcW w:w="5812" w:type="dxa"/>
          </w:tcPr>
          <w:p w14:paraId="511FC235" w14:textId="05006E05" w:rsidR="00D13CEB" w:rsidRDefault="00E72424" w:rsidP="00D13CEB">
            <w:pPr>
              <w:spacing w:after="200"/>
              <w:jc w:val="center"/>
            </w:pPr>
            <w:r w:rsidRPr="00E72424">
              <w:t>000000</w:t>
            </w:r>
            <w:r>
              <w:t>,</w:t>
            </w:r>
            <w:r w:rsidRPr="00E72424">
              <w:t xml:space="preserve"> 00001</w:t>
            </w:r>
            <w:r>
              <w:t>,</w:t>
            </w:r>
            <w:r w:rsidRPr="00E72424">
              <w:t xml:space="preserve"> 00010</w:t>
            </w:r>
            <w:r>
              <w:t>,</w:t>
            </w:r>
            <w:r w:rsidRPr="00E72424">
              <w:t xml:space="preserve"> 00101</w:t>
            </w:r>
            <w:r>
              <w:t>,</w:t>
            </w:r>
            <w:r w:rsidRPr="00E72424">
              <w:t xml:space="preserve"> 00000</w:t>
            </w:r>
            <w:r>
              <w:t>,</w:t>
            </w:r>
            <w:r w:rsidRPr="00E72424">
              <w:t xml:space="preserve"> 100000</w:t>
            </w:r>
          </w:p>
        </w:tc>
      </w:tr>
      <w:tr w:rsidR="00D13CEB" w14:paraId="48E5982D" w14:textId="77777777" w:rsidTr="00E72424">
        <w:tc>
          <w:tcPr>
            <w:tcW w:w="1418" w:type="dxa"/>
          </w:tcPr>
          <w:p w14:paraId="6D815201" w14:textId="2D9D7488" w:rsidR="00D13CEB" w:rsidRDefault="00D13CEB" w:rsidP="00D13CEB">
            <w:pPr>
              <w:spacing w:after="200"/>
              <w:jc w:val="center"/>
            </w:pPr>
            <w:proofErr w:type="spellStart"/>
            <w:r>
              <w:t>add</w:t>
            </w:r>
            <w:proofErr w:type="spellEnd"/>
          </w:p>
        </w:tc>
        <w:tc>
          <w:tcPr>
            <w:tcW w:w="1984" w:type="dxa"/>
          </w:tcPr>
          <w:p w14:paraId="1533E1BC" w14:textId="2016EC99" w:rsidR="00D13CEB" w:rsidRDefault="00D13CEB" w:rsidP="00D13CEB">
            <w:pPr>
              <w:spacing w:after="200"/>
              <w:jc w:val="center"/>
            </w:pPr>
            <w:proofErr w:type="spellStart"/>
            <w:r>
              <w:t>add</w:t>
            </w:r>
            <w:proofErr w:type="spellEnd"/>
            <w:r>
              <w:t xml:space="preserve"> $6, $3, $4</w:t>
            </w:r>
          </w:p>
        </w:tc>
        <w:tc>
          <w:tcPr>
            <w:tcW w:w="1701" w:type="dxa"/>
          </w:tcPr>
          <w:p w14:paraId="02679608" w14:textId="44E0E5E8" w:rsidR="00D13CEB" w:rsidRDefault="00E72424" w:rsidP="00D13CEB">
            <w:pPr>
              <w:spacing w:after="200"/>
              <w:jc w:val="center"/>
            </w:pPr>
            <w:r w:rsidRPr="00E72424">
              <w:t>00643020</w:t>
            </w:r>
          </w:p>
        </w:tc>
        <w:tc>
          <w:tcPr>
            <w:tcW w:w="5812" w:type="dxa"/>
          </w:tcPr>
          <w:p w14:paraId="5AF3753D" w14:textId="761FEF23" w:rsidR="00D13CEB" w:rsidRDefault="00E72424" w:rsidP="00D13CEB">
            <w:pPr>
              <w:spacing w:after="200"/>
              <w:jc w:val="center"/>
            </w:pPr>
            <w:r w:rsidRPr="00E72424">
              <w:t>000000</w:t>
            </w:r>
            <w:r>
              <w:t>,</w:t>
            </w:r>
            <w:r w:rsidRPr="00E72424">
              <w:t xml:space="preserve"> 00011</w:t>
            </w:r>
            <w:r>
              <w:t xml:space="preserve">, </w:t>
            </w:r>
            <w:r w:rsidRPr="00E72424">
              <w:t>00100</w:t>
            </w:r>
            <w:r>
              <w:t>,</w:t>
            </w:r>
            <w:r w:rsidRPr="00E72424">
              <w:t xml:space="preserve"> 00110</w:t>
            </w:r>
            <w:r>
              <w:t>,</w:t>
            </w:r>
            <w:r w:rsidRPr="00E72424">
              <w:t xml:space="preserve"> 00000</w:t>
            </w:r>
            <w:r>
              <w:t>,</w:t>
            </w:r>
            <w:r w:rsidRPr="00E72424">
              <w:t xml:space="preserve"> 100000</w:t>
            </w:r>
          </w:p>
        </w:tc>
      </w:tr>
      <w:tr w:rsidR="00D13CEB" w14:paraId="2E30AA51" w14:textId="77777777" w:rsidTr="00E72424">
        <w:tc>
          <w:tcPr>
            <w:tcW w:w="1418" w:type="dxa"/>
          </w:tcPr>
          <w:p w14:paraId="2B0BE039" w14:textId="446A9EBE" w:rsidR="00D13CEB" w:rsidRDefault="00D13CEB" w:rsidP="00D13CEB">
            <w:pPr>
              <w:spacing w:after="200"/>
              <w:jc w:val="center"/>
            </w:pPr>
            <w:r>
              <w:t>sub</w:t>
            </w:r>
          </w:p>
        </w:tc>
        <w:tc>
          <w:tcPr>
            <w:tcW w:w="1984" w:type="dxa"/>
          </w:tcPr>
          <w:p w14:paraId="01A5B770" w14:textId="09EDDCC7" w:rsidR="00D13CEB" w:rsidRDefault="00E72424" w:rsidP="00D13CEB">
            <w:pPr>
              <w:spacing w:after="200"/>
              <w:jc w:val="center"/>
            </w:pPr>
            <w:r>
              <w:t>sub</w:t>
            </w:r>
            <w:r w:rsidR="00D13CEB">
              <w:t xml:space="preserve"> $7, $2, $1</w:t>
            </w:r>
          </w:p>
        </w:tc>
        <w:tc>
          <w:tcPr>
            <w:tcW w:w="1701" w:type="dxa"/>
          </w:tcPr>
          <w:p w14:paraId="4D7AF72A" w14:textId="6CC2558D" w:rsidR="00D13CEB" w:rsidRDefault="00E72424" w:rsidP="00D13CEB">
            <w:pPr>
              <w:spacing w:after="200"/>
              <w:jc w:val="center"/>
            </w:pPr>
            <w:r w:rsidRPr="00E72424">
              <w:t>00413822</w:t>
            </w:r>
          </w:p>
        </w:tc>
        <w:tc>
          <w:tcPr>
            <w:tcW w:w="5812" w:type="dxa"/>
          </w:tcPr>
          <w:p w14:paraId="0168D7EF" w14:textId="05FBBB86" w:rsidR="00B43480" w:rsidRDefault="00B43480" w:rsidP="00D13CEB">
            <w:pPr>
              <w:spacing w:after="200"/>
              <w:jc w:val="center"/>
            </w:pPr>
            <w:r w:rsidRPr="00B43480">
              <w:t>000000</w:t>
            </w:r>
            <w:r>
              <w:t xml:space="preserve">, </w:t>
            </w:r>
            <w:r w:rsidRPr="00B43480">
              <w:t>00010</w:t>
            </w:r>
            <w:r>
              <w:t xml:space="preserve">, </w:t>
            </w:r>
            <w:r w:rsidRPr="00B43480">
              <w:t>00001</w:t>
            </w:r>
            <w:r>
              <w:t xml:space="preserve">, </w:t>
            </w:r>
            <w:r w:rsidRPr="00B43480">
              <w:t>00111</w:t>
            </w:r>
            <w:r>
              <w:t xml:space="preserve">, </w:t>
            </w:r>
            <w:r w:rsidRPr="00B43480">
              <w:t>00000</w:t>
            </w:r>
            <w:r>
              <w:t xml:space="preserve">, </w:t>
            </w:r>
            <w:r w:rsidRPr="00B43480">
              <w:t>100010</w:t>
            </w:r>
          </w:p>
        </w:tc>
      </w:tr>
      <w:tr w:rsidR="00D13CEB" w14:paraId="5AEEC126" w14:textId="77777777" w:rsidTr="00E72424">
        <w:tc>
          <w:tcPr>
            <w:tcW w:w="1418" w:type="dxa"/>
          </w:tcPr>
          <w:p w14:paraId="1B71A6A3" w14:textId="6C961DFF" w:rsidR="00D13CEB" w:rsidRDefault="00D13CEB" w:rsidP="00D13CEB">
            <w:pPr>
              <w:spacing w:after="200"/>
              <w:jc w:val="center"/>
            </w:pPr>
            <w:r>
              <w:t>sub</w:t>
            </w:r>
          </w:p>
        </w:tc>
        <w:tc>
          <w:tcPr>
            <w:tcW w:w="1984" w:type="dxa"/>
          </w:tcPr>
          <w:p w14:paraId="72128DDC" w14:textId="539CAED8" w:rsidR="00D13CEB" w:rsidRDefault="00E72424" w:rsidP="00D13CEB">
            <w:pPr>
              <w:spacing w:after="200"/>
              <w:jc w:val="center"/>
            </w:pPr>
            <w:r>
              <w:t>sub</w:t>
            </w:r>
            <w:r w:rsidR="00D13CEB">
              <w:t xml:space="preserve"> $</w:t>
            </w:r>
            <w:r>
              <w:t>8</w:t>
            </w:r>
            <w:r w:rsidR="00D13CEB">
              <w:t>, $</w:t>
            </w:r>
            <w:r>
              <w:t>4</w:t>
            </w:r>
            <w:r w:rsidR="00D13CEB">
              <w:t>, $</w:t>
            </w:r>
            <w:r>
              <w:t>3</w:t>
            </w:r>
          </w:p>
        </w:tc>
        <w:tc>
          <w:tcPr>
            <w:tcW w:w="1701" w:type="dxa"/>
          </w:tcPr>
          <w:p w14:paraId="4CD9182C" w14:textId="5C3AED47" w:rsidR="00D13CEB" w:rsidRDefault="00E72424" w:rsidP="00D13CEB">
            <w:pPr>
              <w:spacing w:after="200"/>
              <w:jc w:val="center"/>
            </w:pPr>
            <w:r w:rsidRPr="00E72424">
              <w:t>00834022</w:t>
            </w:r>
          </w:p>
        </w:tc>
        <w:tc>
          <w:tcPr>
            <w:tcW w:w="5812" w:type="dxa"/>
          </w:tcPr>
          <w:p w14:paraId="3F813583" w14:textId="2555BF1A" w:rsidR="00B43480" w:rsidRDefault="00B43480" w:rsidP="00D13CEB">
            <w:pPr>
              <w:spacing w:after="200"/>
              <w:jc w:val="center"/>
            </w:pPr>
            <w:r w:rsidRPr="00B43480">
              <w:t>000000</w:t>
            </w:r>
            <w:r>
              <w:t xml:space="preserve">, </w:t>
            </w:r>
            <w:r w:rsidRPr="00B43480">
              <w:t>00100</w:t>
            </w:r>
            <w:r>
              <w:t xml:space="preserve">, </w:t>
            </w:r>
            <w:r w:rsidRPr="00B43480">
              <w:t>00011</w:t>
            </w:r>
            <w:r>
              <w:t xml:space="preserve">, </w:t>
            </w:r>
            <w:r w:rsidRPr="00B43480">
              <w:t>00100</w:t>
            </w:r>
            <w:r>
              <w:t xml:space="preserve">, </w:t>
            </w:r>
            <w:r w:rsidRPr="00B43480">
              <w:t>00000</w:t>
            </w:r>
            <w:r>
              <w:t xml:space="preserve">, </w:t>
            </w:r>
            <w:r w:rsidRPr="00B43480">
              <w:t>100010</w:t>
            </w:r>
          </w:p>
        </w:tc>
      </w:tr>
      <w:tr w:rsidR="00D13CEB" w14:paraId="75A65A94" w14:textId="77777777" w:rsidTr="00E72424">
        <w:tc>
          <w:tcPr>
            <w:tcW w:w="1418" w:type="dxa"/>
          </w:tcPr>
          <w:p w14:paraId="7CF47506" w14:textId="3522FFA8" w:rsidR="00D13CEB" w:rsidRDefault="00D13CEB" w:rsidP="00D13CEB">
            <w:pPr>
              <w:spacing w:after="200"/>
              <w:jc w:val="center"/>
            </w:pPr>
            <w:r>
              <w:t>and</w:t>
            </w:r>
          </w:p>
        </w:tc>
        <w:tc>
          <w:tcPr>
            <w:tcW w:w="1984" w:type="dxa"/>
          </w:tcPr>
          <w:p w14:paraId="493A69B4" w14:textId="5E87CD15" w:rsidR="00D13CEB" w:rsidRDefault="00E72424" w:rsidP="00D13CEB">
            <w:pPr>
              <w:spacing w:after="200"/>
              <w:jc w:val="center"/>
            </w:pPr>
            <w:r>
              <w:t xml:space="preserve">and </w:t>
            </w:r>
            <w:r w:rsidR="00D13CEB">
              <w:t>$</w:t>
            </w:r>
            <w:r>
              <w:t>9</w:t>
            </w:r>
            <w:r w:rsidR="00D13CEB">
              <w:t>, $</w:t>
            </w:r>
            <w:r>
              <w:t>1,</w:t>
            </w:r>
            <w:r w:rsidR="00D13CEB">
              <w:t xml:space="preserve"> $</w:t>
            </w:r>
            <w:r>
              <w:t>3</w:t>
            </w:r>
          </w:p>
        </w:tc>
        <w:tc>
          <w:tcPr>
            <w:tcW w:w="1701" w:type="dxa"/>
          </w:tcPr>
          <w:p w14:paraId="60F6086A" w14:textId="0785EAA5" w:rsidR="00D13CEB" w:rsidRDefault="00E72424" w:rsidP="00D13CEB">
            <w:pPr>
              <w:spacing w:after="200"/>
              <w:jc w:val="center"/>
            </w:pPr>
            <w:r w:rsidRPr="00E72424">
              <w:t>00234824</w:t>
            </w:r>
          </w:p>
        </w:tc>
        <w:tc>
          <w:tcPr>
            <w:tcW w:w="5812" w:type="dxa"/>
          </w:tcPr>
          <w:p w14:paraId="59ADA52B" w14:textId="7F7787A7" w:rsidR="00D13CEB" w:rsidRDefault="00B43480" w:rsidP="00D13CEB">
            <w:pPr>
              <w:spacing w:after="200"/>
              <w:jc w:val="center"/>
            </w:pPr>
            <w:r w:rsidRPr="00B43480">
              <w:t>000000</w:t>
            </w:r>
            <w:r>
              <w:t xml:space="preserve">, </w:t>
            </w:r>
            <w:r w:rsidRPr="00B43480">
              <w:t>00001</w:t>
            </w:r>
            <w:r>
              <w:t xml:space="preserve">, </w:t>
            </w:r>
            <w:r w:rsidRPr="00B43480">
              <w:t>00011</w:t>
            </w:r>
            <w:r>
              <w:t xml:space="preserve">, </w:t>
            </w:r>
            <w:r w:rsidRPr="00B43480">
              <w:t>00101</w:t>
            </w:r>
            <w:r>
              <w:t xml:space="preserve">, </w:t>
            </w:r>
            <w:r w:rsidRPr="00B43480">
              <w:t>00000</w:t>
            </w:r>
            <w:r>
              <w:t xml:space="preserve">, </w:t>
            </w:r>
            <w:r w:rsidRPr="00B43480">
              <w:t>100100</w:t>
            </w:r>
          </w:p>
        </w:tc>
      </w:tr>
      <w:tr w:rsidR="00D13CEB" w14:paraId="75AC7DA9" w14:textId="77777777" w:rsidTr="00E72424">
        <w:tc>
          <w:tcPr>
            <w:tcW w:w="1418" w:type="dxa"/>
          </w:tcPr>
          <w:p w14:paraId="1C02ABA3" w14:textId="6B664FC7" w:rsidR="00D13CEB" w:rsidRDefault="00D13CEB" w:rsidP="00D13CEB">
            <w:pPr>
              <w:spacing w:after="200"/>
              <w:jc w:val="center"/>
            </w:pPr>
            <w:r>
              <w:t>and</w:t>
            </w:r>
          </w:p>
        </w:tc>
        <w:tc>
          <w:tcPr>
            <w:tcW w:w="1984" w:type="dxa"/>
          </w:tcPr>
          <w:p w14:paraId="2D7F52C3" w14:textId="4A91BE0B" w:rsidR="00D13CEB" w:rsidRDefault="00E72424" w:rsidP="00D13CEB">
            <w:pPr>
              <w:spacing w:after="200"/>
              <w:jc w:val="center"/>
            </w:pPr>
            <w:r>
              <w:t>and</w:t>
            </w:r>
            <w:r w:rsidR="00D13CEB">
              <w:t xml:space="preserve"> $</w:t>
            </w:r>
            <w:r>
              <w:t>10</w:t>
            </w:r>
            <w:r w:rsidR="00D13CEB">
              <w:t>, $</w:t>
            </w:r>
            <w:r>
              <w:t>2</w:t>
            </w:r>
            <w:r w:rsidR="00D13CEB">
              <w:t>, $</w:t>
            </w:r>
            <w:r>
              <w:t>4</w:t>
            </w:r>
          </w:p>
        </w:tc>
        <w:tc>
          <w:tcPr>
            <w:tcW w:w="1701" w:type="dxa"/>
          </w:tcPr>
          <w:p w14:paraId="0896CA10" w14:textId="1D944C68" w:rsidR="00D13CEB" w:rsidRDefault="00E72424" w:rsidP="00D13CEB">
            <w:pPr>
              <w:spacing w:after="200"/>
              <w:jc w:val="center"/>
            </w:pPr>
            <w:r w:rsidRPr="00E72424">
              <w:t>00445024</w:t>
            </w:r>
          </w:p>
        </w:tc>
        <w:tc>
          <w:tcPr>
            <w:tcW w:w="5812" w:type="dxa"/>
          </w:tcPr>
          <w:p w14:paraId="1BD28106" w14:textId="6BBADA69" w:rsidR="00D13CEB" w:rsidRDefault="00B43480" w:rsidP="00D13CEB">
            <w:pPr>
              <w:spacing w:after="200"/>
              <w:jc w:val="center"/>
            </w:pPr>
            <w:r w:rsidRPr="00B43480">
              <w:t>000000</w:t>
            </w:r>
            <w:r>
              <w:t xml:space="preserve">, </w:t>
            </w:r>
            <w:r w:rsidRPr="00B43480">
              <w:t>00010</w:t>
            </w:r>
            <w:r>
              <w:t xml:space="preserve">, </w:t>
            </w:r>
            <w:r w:rsidRPr="00B43480">
              <w:t>00100</w:t>
            </w:r>
            <w:r>
              <w:t xml:space="preserve">, </w:t>
            </w:r>
            <w:r w:rsidRPr="00B43480">
              <w:t>01010</w:t>
            </w:r>
            <w:r>
              <w:t xml:space="preserve">, </w:t>
            </w:r>
            <w:r w:rsidRPr="00B43480">
              <w:t>00000</w:t>
            </w:r>
            <w:r>
              <w:t xml:space="preserve">, </w:t>
            </w:r>
            <w:r w:rsidRPr="00B43480">
              <w:t>100100</w:t>
            </w:r>
          </w:p>
        </w:tc>
      </w:tr>
      <w:tr w:rsidR="00D13CEB" w14:paraId="115B63CD" w14:textId="77777777" w:rsidTr="00E72424">
        <w:tc>
          <w:tcPr>
            <w:tcW w:w="1418" w:type="dxa"/>
          </w:tcPr>
          <w:p w14:paraId="48E4D074" w14:textId="1A2B4D15" w:rsidR="00D13CEB" w:rsidRDefault="00D13CEB" w:rsidP="00D13CEB">
            <w:pPr>
              <w:spacing w:after="200"/>
              <w:jc w:val="center"/>
            </w:pPr>
            <w:proofErr w:type="spellStart"/>
            <w:r>
              <w:t>or</w:t>
            </w:r>
            <w:proofErr w:type="spellEnd"/>
          </w:p>
        </w:tc>
        <w:tc>
          <w:tcPr>
            <w:tcW w:w="1984" w:type="dxa"/>
          </w:tcPr>
          <w:p w14:paraId="0D1DD965" w14:textId="1163C6F4" w:rsidR="00D13CEB" w:rsidRDefault="00E72424" w:rsidP="00D13CEB">
            <w:pPr>
              <w:spacing w:after="200"/>
              <w:jc w:val="center"/>
            </w:pPr>
            <w:proofErr w:type="spellStart"/>
            <w:r>
              <w:t>or</w:t>
            </w:r>
            <w:proofErr w:type="spellEnd"/>
            <w:r w:rsidR="00D13CEB">
              <w:t xml:space="preserve"> $</w:t>
            </w:r>
            <w:r>
              <w:t>11</w:t>
            </w:r>
            <w:r w:rsidR="00D13CEB">
              <w:t>, $</w:t>
            </w:r>
            <w:r>
              <w:t>1</w:t>
            </w:r>
            <w:r w:rsidR="00D13CEB">
              <w:t>, $</w:t>
            </w:r>
            <w:r>
              <w:t>3</w:t>
            </w:r>
          </w:p>
        </w:tc>
        <w:tc>
          <w:tcPr>
            <w:tcW w:w="1701" w:type="dxa"/>
          </w:tcPr>
          <w:p w14:paraId="4D29B6B5" w14:textId="5DE0CED5" w:rsidR="00D13CEB" w:rsidRDefault="00E72424" w:rsidP="00D13CEB">
            <w:pPr>
              <w:spacing w:after="200"/>
              <w:jc w:val="center"/>
            </w:pPr>
            <w:r>
              <w:t>0</w:t>
            </w:r>
            <w:r w:rsidRPr="00E72424">
              <w:t>0235825</w:t>
            </w:r>
          </w:p>
        </w:tc>
        <w:tc>
          <w:tcPr>
            <w:tcW w:w="5812" w:type="dxa"/>
          </w:tcPr>
          <w:p w14:paraId="54530E60" w14:textId="7ADD794C" w:rsidR="00D13CEB" w:rsidRDefault="00B43480" w:rsidP="00D13CEB">
            <w:pPr>
              <w:spacing w:after="200"/>
              <w:jc w:val="center"/>
            </w:pPr>
            <w:r w:rsidRPr="00B43480">
              <w:t>000000</w:t>
            </w:r>
            <w:r>
              <w:t xml:space="preserve">, </w:t>
            </w:r>
            <w:r w:rsidRPr="00B43480">
              <w:t>00001</w:t>
            </w:r>
            <w:r>
              <w:t xml:space="preserve">, </w:t>
            </w:r>
            <w:r w:rsidRPr="00B43480">
              <w:t>00011</w:t>
            </w:r>
            <w:r>
              <w:t xml:space="preserve">, </w:t>
            </w:r>
            <w:r w:rsidRPr="00B43480">
              <w:t>01011</w:t>
            </w:r>
            <w:r>
              <w:t xml:space="preserve">, </w:t>
            </w:r>
            <w:r w:rsidRPr="00B43480">
              <w:t>00000</w:t>
            </w:r>
            <w:r>
              <w:t xml:space="preserve">, </w:t>
            </w:r>
            <w:r w:rsidRPr="00B43480">
              <w:t>100101</w:t>
            </w:r>
          </w:p>
        </w:tc>
      </w:tr>
      <w:tr w:rsidR="00D13CEB" w14:paraId="43FAE8DC" w14:textId="77777777" w:rsidTr="00E72424">
        <w:tc>
          <w:tcPr>
            <w:tcW w:w="1418" w:type="dxa"/>
          </w:tcPr>
          <w:p w14:paraId="2D67B0CE" w14:textId="4D709FAE" w:rsidR="00D13CEB" w:rsidRDefault="00D13CEB" w:rsidP="00D13CEB">
            <w:pPr>
              <w:spacing w:after="200"/>
              <w:jc w:val="center"/>
            </w:pPr>
            <w:proofErr w:type="spellStart"/>
            <w:r>
              <w:t>or</w:t>
            </w:r>
            <w:proofErr w:type="spellEnd"/>
          </w:p>
        </w:tc>
        <w:tc>
          <w:tcPr>
            <w:tcW w:w="1984" w:type="dxa"/>
          </w:tcPr>
          <w:p w14:paraId="7DF6AC58" w14:textId="38C21619" w:rsidR="00D13CEB" w:rsidRDefault="00E72424" w:rsidP="00D13CEB">
            <w:pPr>
              <w:spacing w:after="200"/>
              <w:jc w:val="center"/>
            </w:pPr>
            <w:proofErr w:type="spellStart"/>
            <w:r>
              <w:t>or</w:t>
            </w:r>
            <w:proofErr w:type="spellEnd"/>
            <w:r w:rsidR="00D13CEB">
              <w:t xml:space="preserve"> $</w:t>
            </w:r>
            <w:r>
              <w:t>12</w:t>
            </w:r>
            <w:r w:rsidR="00D13CEB">
              <w:t>, $</w:t>
            </w:r>
            <w:r>
              <w:t>2</w:t>
            </w:r>
            <w:r w:rsidR="00D13CEB">
              <w:t>, $</w:t>
            </w:r>
            <w:r>
              <w:t>4</w:t>
            </w:r>
          </w:p>
        </w:tc>
        <w:tc>
          <w:tcPr>
            <w:tcW w:w="1701" w:type="dxa"/>
          </w:tcPr>
          <w:p w14:paraId="7B3EA02E" w14:textId="4A43D193" w:rsidR="00D13CEB" w:rsidRDefault="00E72424" w:rsidP="00D13CEB">
            <w:pPr>
              <w:spacing w:after="200"/>
              <w:jc w:val="center"/>
            </w:pPr>
            <w:r w:rsidRPr="00E72424">
              <w:t>00446025</w:t>
            </w:r>
          </w:p>
        </w:tc>
        <w:tc>
          <w:tcPr>
            <w:tcW w:w="5812" w:type="dxa"/>
          </w:tcPr>
          <w:p w14:paraId="2C93FA6D" w14:textId="74C7FEB6" w:rsidR="00D13CEB" w:rsidRDefault="00B43480" w:rsidP="00D13CEB">
            <w:pPr>
              <w:spacing w:after="200"/>
              <w:jc w:val="center"/>
            </w:pPr>
            <w:r w:rsidRPr="00B43480">
              <w:t>000000</w:t>
            </w:r>
            <w:r>
              <w:t xml:space="preserve">, </w:t>
            </w:r>
            <w:r w:rsidRPr="00B43480">
              <w:t>00001</w:t>
            </w:r>
            <w:r>
              <w:t xml:space="preserve">, </w:t>
            </w:r>
            <w:r w:rsidRPr="00B43480">
              <w:t>00011</w:t>
            </w:r>
            <w:r>
              <w:t xml:space="preserve">, </w:t>
            </w:r>
            <w:r w:rsidRPr="00B43480">
              <w:t>01011</w:t>
            </w:r>
            <w:r>
              <w:t xml:space="preserve">, </w:t>
            </w:r>
            <w:r w:rsidRPr="00B43480">
              <w:t>00000</w:t>
            </w:r>
            <w:r>
              <w:t xml:space="preserve">, </w:t>
            </w:r>
            <w:r w:rsidRPr="00B43480">
              <w:t>100101</w:t>
            </w:r>
          </w:p>
        </w:tc>
      </w:tr>
      <w:tr w:rsidR="00D13CEB" w14:paraId="10E2F857" w14:textId="77777777" w:rsidTr="00E72424">
        <w:tc>
          <w:tcPr>
            <w:tcW w:w="1418" w:type="dxa"/>
          </w:tcPr>
          <w:p w14:paraId="30AFA5F3" w14:textId="74F492AE" w:rsidR="00D13CEB" w:rsidRDefault="00D13CEB" w:rsidP="00D13CEB">
            <w:pPr>
              <w:spacing w:after="200"/>
              <w:jc w:val="center"/>
            </w:pPr>
            <w:proofErr w:type="spellStart"/>
            <w:r>
              <w:t>s</w:t>
            </w:r>
            <w:r w:rsidR="00497F37">
              <w:t>lt</w:t>
            </w:r>
            <w:proofErr w:type="spellEnd"/>
          </w:p>
        </w:tc>
        <w:tc>
          <w:tcPr>
            <w:tcW w:w="1984" w:type="dxa"/>
          </w:tcPr>
          <w:p w14:paraId="5D7E18B8" w14:textId="4515C5DE" w:rsidR="00D13CEB" w:rsidRDefault="00E72424" w:rsidP="00D13CEB">
            <w:pPr>
              <w:spacing w:after="200"/>
              <w:jc w:val="center"/>
            </w:pPr>
            <w:proofErr w:type="spellStart"/>
            <w:r>
              <w:t>s</w:t>
            </w:r>
            <w:r w:rsidR="001305FE">
              <w:t>lt</w:t>
            </w:r>
            <w:proofErr w:type="spellEnd"/>
            <w:r w:rsidR="00D13CEB">
              <w:t xml:space="preserve"> $</w:t>
            </w:r>
            <w:r>
              <w:t>13</w:t>
            </w:r>
            <w:r w:rsidR="00D13CEB">
              <w:t>, $</w:t>
            </w:r>
            <w:proofErr w:type="gramStart"/>
            <w:r w:rsidR="00D13CEB">
              <w:t>1 ,</w:t>
            </w:r>
            <w:proofErr w:type="gramEnd"/>
            <w:r w:rsidR="00D13CEB">
              <w:t xml:space="preserve"> $2</w:t>
            </w:r>
          </w:p>
        </w:tc>
        <w:tc>
          <w:tcPr>
            <w:tcW w:w="1701" w:type="dxa"/>
          </w:tcPr>
          <w:p w14:paraId="49872296" w14:textId="125B9D24" w:rsidR="00D13CEB" w:rsidRDefault="00E72424" w:rsidP="00D13CEB">
            <w:pPr>
              <w:spacing w:after="200"/>
              <w:jc w:val="center"/>
            </w:pPr>
            <w:r w:rsidRPr="00E72424">
              <w:t>0022682A</w:t>
            </w:r>
          </w:p>
        </w:tc>
        <w:tc>
          <w:tcPr>
            <w:tcW w:w="5812" w:type="dxa"/>
          </w:tcPr>
          <w:p w14:paraId="6046A2DE" w14:textId="58B022DA" w:rsidR="00D13CEB" w:rsidRDefault="00B43480" w:rsidP="00D13CEB">
            <w:pPr>
              <w:spacing w:after="200"/>
              <w:jc w:val="center"/>
            </w:pPr>
            <w:r w:rsidRPr="00B43480">
              <w:t>000000</w:t>
            </w:r>
            <w:r w:rsidR="00497F37">
              <w:t xml:space="preserve">, </w:t>
            </w:r>
            <w:r w:rsidRPr="00B43480">
              <w:t>00001</w:t>
            </w:r>
            <w:r w:rsidR="00497F37">
              <w:t xml:space="preserve">, </w:t>
            </w:r>
            <w:r w:rsidRPr="00B43480">
              <w:t>00010</w:t>
            </w:r>
            <w:r w:rsidR="00497F37">
              <w:t xml:space="preserve">, </w:t>
            </w:r>
            <w:r w:rsidRPr="00B43480">
              <w:t>01101</w:t>
            </w:r>
            <w:r>
              <w:t xml:space="preserve">, </w:t>
            </w:r>
            <w:r w:rsidRPr="00B43480">
              <w:t>00000</w:t>
            </w:r>
            <w:r>
              <w:t xml:space="preserve">, </w:t>
            </w:r>
            <w:r w:rsidRPr="00B43480">
              <w:t>101010</w:t>
            </w:r>
          </w:p>
        </w:tc>
      </w:tr>
      <w:tr w:rsidR="00D13CEB" w14:paraId="649F3048" w14:textId="77777777" w:rsidTr="00E72424">
        <w:tc>
          <w:tcPr>
            <w:tcW w:w="1418" w:type="dxa"/>
          </w:tcPr>
          <w:p w14:paraId="755DA09C" w14:textId="032EEEE1" w:rsidR="00D13CEB" w:rsidRDefault="00D13CEB" w:rsidP="00D13CEB">
            <w:pPr>
              <w:spacing w:after="200"/>
              <w:jc w:val="center"/>
            </w:pPr>
            <w:proofErr w:type="spellStart"/>
            <w:r>
              <w:t>s</w:t>
            </w:r>
            <w:r w:rsidR="00497F37">
              <w:t>lt</w:t>
            </w:r>
            <w:proofErr w:type="spellEnd"/>
          </w:p>
        </w:tc>
        <w:tc>
          <w:tcPr>
            <w:tcW w:w="1984" w:type="dxa"/>
          </w:tcPr>
          <w:p w14:paraId="23E76B99" w14:textId="57A0D43F" w:rsidR="00D13CEB" w:rsidRDefault="00E72424" w:rsidP="00D13CEB">
            <w:pPr>
              <w:spacing w:after="200"/>
              <w:jc w:val="center"/>
            </w:pPr>
            <w:proofErr w:type="spellStart"/>
            <w:r>
              <w:t>s</w:t>
            </w:r>
            <w:r w:rsidR="001305FE">
              <w:t>lt</w:t>
            </w:r>
            <w:proofErr w:type="spellEnd"/>
            <w:r w:rsidR="00D13CEB">
              <w:t xml:space="preserve"> $</w:t>
            </w:r>
            <w:r>
              <w:t>14</w:t>
            </w:r>
            <w:r w:rsidR="00D13CEB">
              <w:t>, $</w:t>
            </w:r>
            <w:r>
              <w:t>2</w:t>
            </w:r>
            <w:r w:rsidR="00D13CEB">
              <w:t>, $</w:t>
            </w:r>
            <w:r>
              <w:t>1</w:t>
            </w:r>
          </w:p>
        </w:tc>
        <w:tc>
          <w:tcPr>
            <w:tcW w:w="1701" w:type="dxa"/>
          </w:tcPr>
          <w:p w14:paraId="001787DB" w14:textId="157EF975" w:rsidR="00D13CEB" w:rsidRDefault="00E72424" w:rsidP="00D13CEB">
            <w:pPr>
              <w:spacing w:after="200"/>
              <w:jc w:val="center"/>
            </w:pPr>
            <w:r w:rsidRPr="00E72424">
              <w:t>0041702A</w:t>
            </w:r>
          </w:p>
        </w:tc>
        <w:tc>
          <w:tcPr>
            <w:tcW w:w="5812" w:type="dxa"/>
          </w:tcPr>
          <w:p w14:paraId="21C383AC" w14:textId="47B981CC" w:rsidR="00D13CEB" w:rsidRDefault="00B43480" w:rsidP="00D13CEB">
            <w:pPr>
              <w:spacing w:after="200"/>
              <w:jc w:val="center"/>
            </w:pPr>
            <w:r w:rsidRPr="00B43480">
              <w:t>000000</w:t>
            </w:r>
            <w:r w:rsidR="00497F37">
              <w:t xml:space="preserve">, </w:t>
            </w:r>
            <w:r w:rsidRPr="00B43480">
              <w:t>00010</w:t>
            </w:r>
            <w:r w:rsidR="00497F37">
              <w:t xml:space="preserve">, </w:t>
            </w:r>
            <w:r w:rsidRPr="00B43480">
              <w:t>00001</w:t>
            </w:r>
            <w:r w:rsidR="00497F37">
              <w:t xml:space="preserve">, </w:t>
            </w:r>
            <w:r w:rsidRPr="00B43480">
              <w:t>0111</w:t>
            </w:r>
            <w:r>
              <w:t xml:space="preserve">, </w:t>
            </w:r>
            <w:r w:rsidRPr="00B43480">
              <w:t>000000</w:t>
            </w:r>
            <w:r>
              <w:t xml:space="preserve">, </w:t>
            </w:r>
            <w:r w:rsidRPr="00B43480">
              <w:t>101010</w:t>
            </w:r>
          </w:p>
        </w:tc>
      </w:tr>
    </w:tbl>
    <w:p w14:paraId="65A0E4D7" w14:textId="6B51247B" w:rsidR="00D13CEB" w:rsidRDefault="00D13CEB" w:rsidP="00D13CEB">
      <w:pPr>
        <w:spacing w:after="200"/>
      </w:pPr>
    </w:p>
    <w:p w14:paraId="2537D6C3" w14:textId="77777777" w:rsidR="00D13CEB" w:rsidRDefault="00D13CEB" w:rsidP="00D13CEB">
      <w:pPr>
        <w:spacing w:after="200"/>
      </w:pPr>
    </w:p>
    <w:p w14:paraId="7AE4DAC0" w14:textId="77777777" w:rsidR="001305FE" w:rsidRDefault="001305FE" w:rsidP="00D13CEB">
      <w:pPr>
        <w:spacing w:after="200"/>
      </w:pPr>
    </w:p>
    <w:p w14:paraId="4570DB0F" w14:textId="77777777" w:rsidR="001305FE" w:rsidRDefault="001305FE" w:rsidP="00D13CEB">
      <w:pPr>
        <w:spacing w:after="200"/>
      </w:pPr>
    </w:p>
    <w:p w14:paraId="6AF0C0E7" w14:textId="77777777" w:rsidR="001305FE" w:rsidRDefault="001305FE" w:rsidP="00D13CEB">
      <w:pPr>
        <w:spacing w:after="200"/>
      </w:pPr>
    </w:p>
    <w:p w14:paraId="4EE00F35" w14:textId="64A9F5F4" w:rsidR="00D13CEB" w:rsidRDefault="00497F37" w:rsidP="00497F37">
      <w:pPr>
        <w:spacing w:after="200"/>
        <w:jc w:val="center"/>
      </w:pPr>
      <w:r w:rsidRPr="00497F37">
        <w:rPr>
          <w:noProof/>
        </w:rPr>
        <w:drawing>
          <wp:inline distT="0" distB="0" distL="0" distR="0" wp14:anchorId="15FB0AA1" wp14:editId="0847C631">
            <wp:extent cx="5232400" cy="2502161"/>
            <wp:effectExtent l="0" t="0" r="6350" b="0"/>
            <wp:docPr id="1418251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51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6679" cy="250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2CE6" w14:textId="189E777A" w:rsidR="00497F37" w:rsidRDefault="00497F37" w:rsidP="00497F37">
      <w:pPr>
        <w:spacing w:after="200"/>
        <w:jc w:val="center"/>
      </w:pPr>
      <w:r w:rsidRPr="00497F37">
        <w:rPr>
          <w:noProof/>
        </w:rPr>
        <w:drawing>
          <wp:inline distT="0" distB="0" distL="0" distR="0" wp14:anchorId="125A3B85" wp14:editId="47A120CE">
            <wp:extent cx="5213350" cy="2586067"/>
            <wp:effectExtent l="0" t="0" r="6350" b="5080"/>
            <wp:docPr id="159840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0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2155" cy="259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3DBC" w14:textId="77777777" w:rsidR="001305FE" w:rsidRDefault="001305FE" w:rsidP="00497F37">
      <w:pPr>
        <w:spacing w:after="200"/>
        <w:jc w:val="center"/>
      </w:pPr>
    </w:p>
    <w:p w14:paraId="510C8CF9" w14:textId="77777777" w:rsidR="001305FE" w:rsidRDefault="001305FE" w:rsidP="00497F37">
      <w:pPr>
        <w:spacing w:after="200"/>
        <w:jc w:val="center"/>
      </w:pPr>
    </w:p>
    <w:p w14:paraId="4B207805" w14:textId="43D90788" w:rsidR="001305FE" w:rsidRDefault="001305FE" w:rsidP="00497F37">
      <w:pPr>
        <w:spacing w:after="200"/>
        <w:jc w:val="center"/>
      </w:pPr>
      <w:r w:rsidRPr="00497F37">
        <w:rPr>
          <w:noProof/>
        </w:rPr>
        <w:lastRenderedPageBreak/>
        <w:drawing>
          <wp:inline distT="0" distB="0" distL="0" distR="0" wp14:anchorId="7802CABD" wp14:editId="561980F7">
            <wp:extent cx="2811730" cy="3416300"/>
            <wp:effectExtent l="0" t="0" r="8255" b="0"/>
            <wp:docPr id="1325655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5504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782" cy="342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EB3C" w14:textId="77777777" w:rsidR="00066C17" w:rsidRPr="00066C17" w:rsidRDefault="00066C17" w:rsidP="00066C17">
      <w:pPr>
        <w:spacing w:after="200"/>
      </w:pPr>
      <w:r w:rsidRPr="00066C17">
        <w:t xml:space="preserve">La implementación del </w:t>
      </w:r>
      <w:proofErr w:type="spellStart"/>
      <w:r w:rsidRPr="00066C17">
        <w:t>DataPath</w:t>
      </w:r>
      <w:proofErr w:type="spellEnd"/>
      <w:r w:rsidRPr="00066C17">
        <w:t xml:space="preserve"> Tipo R se realizó en </w:t>
      </w:r>
      <w:proofErr w:type="spellStart"/>
      <w:r w:rsidRPr="00066C17">
        <w:t>Verilog</w:t>
      </w:r>
      <w:proofErr w:type="spellEnd"/>
      <w:r w:rsidRPr="00066C17">
        <w:t xml:space="preserve"> HDL utilizando una arquitectura modular.</w:t>
      </w:r>
    </w:p>
    <w:p w14:paraId="58B73044" w14:textId="77777777" w:rsidR="00066C17" w:rsidRPr="00066C17" w:rsidRDefault="00066C17" w:rsidP="00066C17">
      <w:pPr>
        <w:spacing w:after="200"/>
      </w:pPr>
      <w:r w:rsidRPr="00066C17">
        <w:t>El módulo principal integra todos los componentes del procesador, permitiendo ejecutar instrucciones aritméticas y lógicas de tipo R.</w:t>
      </w:r>
    </w:p>
    <w:p w14:paraId="06C387E2" w14:textId="77777777" w:rsidR="00066C17" w:rsidRPr="00066C17" w:rsidRDefault="00066C17" w:rsidP="00066C17">
      <w:pPr>
        <w:spacing w:after="200"/>
      </w:pPr>
      <w:r w:rsidRPr="00066C17">
        <w:t>Los módulos implementados fueron:</w:t>
      </w:r>
    </w:p>
    <w:p w14:paraId="1640A127" w14:textId="77777777" w:rsidR="00066C17" w:rsidRPr="00066C17" w:rsidRDefault="00066C17" w:rsidP="00066C17">
      <w:pPr>
        <w:numPr>
          <w:ilvl w:val="0"/>
          <w:numId w:val="8"/>
        </w:numPr>
        <w:spacing w:after="200"/>
      </w:pPr>
      <w:r w:rsidRPr="00066C17">
        <w:rPr>
          <w:b/>
          <w:bCs/>
        </w:rPr>
        <w:t>Banco de registros:</w:t>
      </w:r>
      <w:r w:rsidRPr="00066C17">
        <w:t xml:space="preserve"> Almacena los operandos y resultados. </w:t>
      </w:r>
    </w:p>
    <w:p w14:paraId="4873038C" w14:textId="77777777" w:rsidR="00066C17" w:rsidRPr="00066C17" w:rsidRDefault="00066C17" w:rsidP="00066C17">
      <w:pPr>
        <w:numPr>
          <w:ilvl w:val="0"/>
          <w:numId w:val="8"/>
        </w:numPr>
        <w:spacing w:after="200"/>
      </w:pPr>
      <w:r w:rsidRPr="00066C17">
        <w:rPr>
          <w:b/>
          <w:bCs/>
        </w:rPr>
        <w:t>ALU:</w:t>
      </w:r>
      <w:r w:rsidRPr="00066C17">
        <w:t xml:space="preserve"> Ejecuta las operaciones aritméticas y lógicas. </w:t>
      </w:r>
    </w:p>
    <w:p w14:paraId="7F5BFC67" w14:textId="77777777" w:rsidR="00066C17" w:rsidRPr="00066C17" w:rsidRDefault="00066C17" w:rsidP="00066C17">
      <w:pPr>
        <w:numPr>
          <w:ilvl w:val="0"/>
          <w:numId w:val="8"/>
        </w:numPr>
        <w:spacing w:after="200"/>
      </w:pPr>
      <w:r w:rsidRPr="00066C17">
        <w:rPr>
          <w:b/>
          <w:bCs/>
        </w:rPr>
        <w:t>Unidad de Control:</w:t>
      </w:r>
      <w:r w:rsidRPr="00066C17">
        <w:t xml:space="preserve"> Genera las señales de control principales. </w:t>
      </w:r>
    </w:p>
    <w:p w14:paraId="06EF06DD" w14:textId="77777777" w:rsidR="00066C17" w:rsidRPr="00066C17" w:rsidRDefault="00066C17" w:rsidP="00066C17">
      <w:pPr>
        <w:numPr>
          <w:ilvl w:val="0"/>
          <w:numId w:val="8"/>
        </w:numPr>
        <w:spacing w:after="200"/>
      </w:pPr>
      <w:r w:rsidRPr="00066C17">
        <w:rPr>
          <w:b/>
          <w:bCs/>
        </w:rPr>
        <w:t>ALU Control:</w:t>
      </w:r>
      <w:r w:rsidRPr="00066C17">
        <w:t xml:space="preserve"> Determina la operación específica de la ALU a partir del campo </w:t>
      </w:r>
      <w:proofErr w:type="spellStart"/>
      <w:r w:rsidRPr="00066C17">
        <w:t>funct</w:t>
      </w:r>
      <w:proofErr w:type="spellEnd"/>
      <w:r w:rsidRPr="00066C17">
        <w:t xml:space="preserve">. </w:t>
      </w:r>
    </w:p>
    <w:p w14:paraId="1AE7011D" w14:textId="77777777" w:rsidR="00066C17" w:rsidRPr="00066C17" w:rsidRDefault="00066C17" w:rsidP="00066C17">
      <w:pPr>
        <w:numPr>
          <w:ilvl w:val="0"/>
          <w:numId w:val="8"/>
        </w:numPr>
        <w:spacing w:after="200"/>
      </w:pPr>
      <w:r w:rsidRPr="00066C17">
        <w:rPr>
          <w:b/>
          <w:bCs/>
        </w:rPr>
        <w:t>Memoria de instrucciones:</w:t>
      </w:r>
      <w:r w:rsidRPr="00066C17">
        <w:t xml:space="preserve"> Almacena el programa a ejecutar. </w:t>
      </w:r>
    </w:p>
    <w:p w14:paraId="2B226B2F" w14:textId="77777777" w:rsidR="00066C17" w:rsidRPr="00066C17" w:rsidRDefault="00066C17" w:rsidP="00066C17">
      <w:pPr>
        <w:numPr>
          <w:ilvl w:val="0"/>
          <w:numId w:val="8"/>
        </w:numPr>
        <w:spacing w:after="200"/>
      </w:pPr>
      <w:r w:rsidRPr="00066C17">
        <w:rPr>
          <w:b/>
          <w:bCs/>
        </w:rPr>
        <w:t>Multiplexores:</w:t>
      </w:r>
      <w:r w:rsidRPr="00066C17">
        <w:t xml:space="preserve"> Seleccionan las rutas de datos adecuadas. </w:t>
      </w:r>
    </w:p>
    <w:p w14:paraId="6276C602" w14:textId="77777777" w:rsidR="00066C17" w:rsidRPr="00066C17" w:rsidRDefault="00066C17" w:rsidP="00066C17">
      <w:pPr>
        <w:spacing w:after="200"/>
      </w:pPr>
      <w:r w:rsidRPr="00066C17">
        <w:t>La ALU soporta las instrucciones ADD, SUB, AND, OR y SLT. Para SLT, se utilizó comparación con signo mediante el operador ternario.</w:t>
      </w:r>
    </w:p>
    <w:p w14:paraId="01973610" w14:textId="0B6F3A79" w:rsidR="00066C17" w:rsidRPr="00066C17" w:rsidRDefault="00066C17" w:rsidP="00066C17">
      <w:pPr>
        <w:spacing w:after="200"/>
      </w:pPr>
      <w:r w:rsidRPr="00066C17">
        <w:t>Durante la simulación, se comprobó que cada instrucción actualizara correctamente el registro destino y produjera los resultados esperados</w:t>
      </w:r>
      <w:r w:rsidR="00D51793">
        <w:t>.</w:t>
      </w:r>
      <w:r w:rsidR="00D51793">
        <w:br/>
      </w:r>
      <w:r w:rsidR="00D51793">
        <w:br/>
        <w:t xml:space="preserve">Al realizar las pruebas las comprobamos con signo y sin signo, y para poder realizarlas </w:t>
      </w:r>
      <w:r w:rsidR="00D51793">
        <w:lastRenderedPageBreak/>
        <w:t>se pusieron en modo hexadecimal para mayor facilidad a la hora de probar diversos datos.</w:t>
      </w:r>
    </w:p>
    <w:p w14:paraId="7E6CD086" w14:textId="77777777" w:rsidR="00066C17" w:rsidRDefault="00066C17" w:rsidP="00066C17">
      <w:pPr>
        <w:pStyle w:val="Ttulo1"/>
      </w:pPr>
    </w:p>
    <w:p w14:paraId="46FEA035" w14:textId="00A87497" w:rsidR="00066C17" w:rsidRDefault="00066C17" w:rsidP="00066C17">
      <w:pPr>
        <w:pStyle w:val="Ttulo1"/>
      </w:pPr>
      <w:r>
        <w:t>6. Conclusiones</w:t>
      </w:r>
    </w:p>
    <w:p w14:paraId="2A8FFE0B" w14:textId="5BEAA6CC" w:rsidR="00497F37" w:rsidRDefault="00066C17" w:rsidP="001305FE">
      <w:pPr>
        <w:spacing w:after="200"/>
      </w:pPr>
      <w:r w:rsidRPr="00066C17">
        <w:t>Durante</w:t>
      </w:r>
      <w:r>
        <w:t xml:space="preserve"> esta práctica se logró comprender el funcionamiento interno de las instrucciones aritméticas y lógicas, así como la interacción entre los distintos módulos que conforman un procesador.</w:t>
      </w:r>
    </w:p>
    <w:p w14:paraId="3271B999" w14:textId="39B8B1F9" w:rsidR="00066C17" w:rsidRDefault="00066C17" w:rsidP="001305FE">
      <w:pPr>
        <w:spacing w:after="200"/>
      </w:pPr>
      <w:r>
        <w:t xml:space="preserve">Además, mediante la simulación en </w:t>
      </w:r>
      <w:proofErr w:type="spellStart"/>
      <w:r>
        <w:t>ModelSim</w:t>
      </w:r>
      <w:proofErr w:type="spellEnd"/>
      <w:r>
        <w:t>, se verificó que las instrucciones se ejecutaran correctamente y nos dieran los resultados correctos.</w:t>
      </w:r>
    </w:p>
    <w:p w14:paraId="70404D9D" w14:textId="288E43AF" w:rsidR="00066C17" w:rsidRDefault="00066C17" w:rsidP="001305FE">
      <w:pPr>
        <w:spacing w:after="200"/>
      </w:pPr>
      <w:r>
        <w:t xml:space="preserve">Esta practica fortaleció significativamente la comprensión de la arquitectura de computadoras y del diseño de sistemas digitales mediante lenguajes de descripción de hardware. </w:t>
      </w:r>
    </w:p>
    <w:p w14:paraId="1087168C" w14:textId="222613E0" w:rsidR="00066C17" w:rsidRDefault="00066C17" w:rsidP="00066C17">
      <w:pPr>
        <w:pStyle w:val="Ttulo1"/>
      </w:pPr>
      <w:r>
        <w:t>7. Referencias</w:t>
      </w:r>
    </w:p>
    <w:p w14:paraId="6D334581" w14:textId="3AAEE0BE" w:rsidR="00340FAF" w:rsidRPr="00340FAF" w:rsidRDefault="00066C17" w:rsidP="00340FAF">
      <w:pPr>
        <w:pStyle w:val="Ttulo1"/>
        <w:numPr>
          <w:ilvl w:val="0"/>
          <w:numId w:val="10"/>
        </w:numPr>
        <w:rPr>
          <w:b w:val="0"/>
          <w:bCs w:val="0"/>
          <w:color w:val="000000" w:themeColor="text1"/>
          <w:sz w:val="20"/>
          <w:szCs w:val="20"/>
        </w:rPr>
      </w:pPr>
      <w:r w:rsidRPr="00340FAF">
        <w:rPr>
          <w:b w:val="0"/>
          <w:bCs w:val="0"/>
          <w:color w:val="000000" w:themeColor="text1"/>
          <w:sz w:val="20"/>
          <w:szCs w:val="20"/>
        </w:rPr>
        <w:t>Hennessy, J. L., &amp; Patterson, D. A. (1993). Arquitectura de computadores: Un enfoque cuantitativo. McGraw-Hill Interamericana.</w:t>
      </w:r>
      <w:r w:rsidR="00340FAF" w:rsidRPr="00340FAF">
        <w:rPr>
          <w:b w:val="0"/>
          <w:bCs w:val="0"/>
          <w:color w:val="000000" w:themeColor="text1"/>
          <w:sz w:val="20"/>
          <w:szCs w:val="20"/>
        </w:rPr>
        <w:t xml:space="preserve"> </w:t>
      </w:r>
      <w:hyperlink r:id="rId9" w:history="1">
        <w:r w:rsidR="00340FAF" w:rsidRPr="00340FAF">
          <w:rPr>
            <w:rStyle w:val="Hipervnculo"/>
            <w:b w:val="0"/>
            <w:bCs w:val="0"/>
            <w:sz w:val="20"/>
            <w:szCs w:val="20"/>
          </w:rPr>
          <w:t>https://elhacker.info/manuales/Lenguajes%20de%20Programacion/Arquitectura%20de%20computadores/ArquitecturadeComputadores-JohnL.Hennessy-DavidA.Patterson-UnEnfoqueCuantitativo-Capturado.pdf</w:t>
        </w:r>
      </w:hyperlink>
    </w:p>
    <w:p w14:paraId="32D6E412" w14:textId="77777777" w:rsidR="00340FAF" w:rsidRPr="00340FAF" w:rsidRDefault="00340FAF" w:rsidP="00340FAF">
      <w:pPr>
        <w:pStyle w:val="Ttulo1"/>
        <w:numPr>
          <w:ilvl w:val="0"/>
          <w:numId w:val="10"/>
        </w:numPr>
        <w:rPr>
          <w:b w:val="0"/>
          <w:bCs w:val="0"/>
          <w:color w:val="000000" w:themeColor="text1"/>
          <w:sz w:val="20"/>
          <w:szCs w:val="20"/>
        </w:rPr>
      </w:pPr>
      <w:r w:rsidRPr="00340FAF">
        <w:rPr>
          <w:b w:val="0"/>
          <w:bCs w:val="0"/>
          <w:color w:val="000000" w:themeColor="text1"/>
          <w:sz w:val="20"/>
          <w:szCs w:val="20"/>
        </w:rPr>
        <w:t xml:space="preserve">Universidad Nacional Autónoma de México. (2023). Informática III: Material didáctico (LI_2325). Facultad de Contaduría y Administración, CEDIGEC. </w:t>
      </w:r>
      <w:hyperlink r:id="rId10" w:history="1">
        <w:r w:rsidRPr="00340FAF">
          <w:rPr>
            <w:rStyle w:val="Hipervnculo"/>
            <w:b w:val="0"/>
            <w:bCs w:val="0"/>
            <w:sz w:val="20"/>
            <w:szCs w:val="20"/>
          </w:rPr>
          <w:t>https://cedigec.fca.unam.mx/materiales/plan_2023/informatica/3/LI_2325.pdf</w:t>
        </w:r>
      </w:hyperlink>
    </w:p>
    <w:p w14:paraId="5F560DD2" w14:textId="7B4F68AB" w:rsidR="00340FAF" w:rsidRPr="00340FAF" w:rsidRDefault="00340FAF" w:rsidP="00340FAF">
      <w:pPr>
        <w:pStyle w:val="Ttulo1"/>
        <w:numPr>
          <w:ilvl w:val="0"/>
          <w:numId w:val="10"/>
        </w:numPr>
        <w:rPr>
          <w:b w:val="0"/>
          <w:bCs w:val="0"/>
          <w:color w:val="000000" w:themeColor="text1"/>
          <w:sz w:val="20"/>
          <w:szCs w:val="20"/>
        </w:rPr>
      </w:pPr>
      <w:r w:rsidRPr="00340FAF">
        <w:rPr>
          <w:b w:val="0"/>
          <w:bCs w:val="0"/>
          <w:color w:val="000000" w:themeColor="text1"/>
          <w:sz w:val="20"/>
          <w:szCs w:val="20"/>
        </w:rPr>
        <w:t xml:space="preserve">Trini, S. (2020). MIPS: </w:t>
      </w:r>
      <w:proofErr w:type="spellStart"/>
      <w:r w:rsidRPr="00340FAF">
        <w:rPr>
          <w:b w:val="0"/>
          <w:bCs w:val="0"/>
          <w:color w:val="000000" w:themeColor="text1"/>
          <w:sz w:val="20"/>
          <w:szCs w:val="20"/>
        </w:rPr>
        <w:t>Datapath</w:t>
      </w:r>
      <w:proofErr w:type="spellEnd"/>
      <w:r w:rsidRPr="00340FAF">
        <w:rPr>
          <w:b w:val="0"/>
          <w:bCs w:val="0"/>
          <w:color w:val="000000" w:themeColor="text1"/>
          <w:sz w:val="20"/>
          <w:szCs w:val="20"/>
        </w:rPr>
        <w:t xml:space="preserve">. la35.net. </w:t>
      </w:r>
      <w:hyperlink r:id="rId11" w:history="1">
        <w:r w:rsidRPr="00340FAF">
          <w:rPr>
            <w:rStyle w:val="Hipervnculo"/>
            <w:b w:val="0"/>
            <w:bCs w:val="0"/>
            <w:sz w:val="20"/>
            <w:szCs w:val="20"/>
          </w:rPr>
          <w:t>https://la35.net/orga/mips-datapath.html</w:t>
        </w:r>
      </w:hyperlink>
    </w:p>
    <w:p w14:paraId="54B9E0B5" w14:textId="0764BBF3" w:rsidR="00340FAF" w:rsidRDefault="00340FAF" w:rsidP="00340FAF">
      <w:pPr>
        <w:pStyle w:val="Ttulo1"/>
        <w:numPr>
          <w:ilvl w:val="0"/>
          <w:numId w:val="10"/>
        </w:numPr>
        <w:rPr>
          <w:b w:val="0"/>
          <w:bCs w:val="0"/>
          <w:color w:val="000000" w:themeColor="text1"/>
          <w:sz w:val="20"/>
          <w:szCs w:val="20"/>
        </w:rPr>
      </w:pPr>
      <w:r w:rsidRPr="00340FAF">
        <w:rPr>
          <w:b w:val="0"/>
          <w:bCs w:val="0"/>
          <w:color w:val="000000" w:themeColor="text1"/>
          <w:sz w:val="20"/>
          <w:szCs w:val="20"/>
        </w:rPr>
        <w:t xml:space="preserve">MIPS Technologies. (2016). </w:t>
      </w:r>
      <w:r w:rsidRPr="00340FAF">
        <w:rPr>
          <w:b w:val="0"/>
          <w:bCs w:val="0"/>
          <w:i/>
          <w:iCs/>
          <w:color w:val="000000" w:themeColor="text1"/>
          <w:sz w:val="20"/>
          <w:szCs w:val="20"/>
        </w:rPr>
        <w:t xml:space="preserve">MIPS32 </w:t>
      </w:r>
      <w:proofErr w:type="spellStart"/>
      <w:r w:rsidRPr="00340FAF">
        <w:rPr>
          <w:b w:val="0"/>
          <w:bCs w:val="0"/>
          <w:i/>
          <w:iCs/>
          <w:color w:val="000000" w:themeColor="text1"/>
          <w:sz w:val="20"/>
          <w:szCs w:val="20"/>
        </w:rPr>
        <w:t>architecture</w:t>
      </w:r>
      <w:proofErr w:type="spellEnd"/>
      <w:r w:rsidRPr="00340FAF">
        <w:rPr>
          <w:b w:val="0"/>
          <w:bCs w:val="0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340FAF">
        <w:rPr>
          <w:b w:val="0"/>
          <w:bCs w:val="0"/>
          <w:i/>
          <w:iCs/>
          <w:color w:val="000000" w:themeColor="text1"/>
          <w:sz w:val="20"/>
          <w:szCs w:val="20"/>
        </w:rPr>
        <w:t>for</w:t>
      </w:r>
      <w:proofErr w:type="spellEnd"/>
      <w:r w:rsidRPr="00340FAF">
        <w:rPr>
          <w:b w:val="0"/>
          <w:bCs w:val="0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340FAF">
        <w:rPr>
          <w:b w:val="0"/>
          <w:bCs w:val="0"/>
          <w:i/>
          <w:iCs/>
          <w:color w:val="000000" w:themeColor="text1"/>
          <w:sz w:val="20"/>
          <w:szCs w:val="20"/>
        </w:rPr>
        <w:t>programmers</w:t>
      </w:r>
      <w:proofErr w:type="spellEnd"/>
      <w:r w:rsidRPr="00340FAF">
        <w:rPr>
          <w:b w:val="0"/>
          <w:bCs w:val="0"/>
          <w:i/>
          <w:iCs/>
          <w:color w:val="000000" w:themeColor="text1"/>
          <w:sz w:val="20"/>
          <w:szCs w:val="20"/>
        </w:rPr>
        <w:t xml:space="preserve">: </w:t>
      </w:r>
      <w:proofErr w:type="spellStart"/>
      <w:r w:rsidRPr="00340FAF">
        <w:rPr>
          <w:b w:val="0"/>
          <w:bCs w:val="0"/>
          <w:i/>
          <w:iCs/>
          <w:color w:val="000000" w:themeColor="text1"/>
          <w:sz w:val="20"/>
          <w:szCs w:val="20"/>
        </w:rPr>
        <w:t>Volume</w:t>
      </w:r>
      <w:proofErr w:type="spellEnd"/>
      <w:r w:rsidRPr="00340FAF">
        <w:rPr>
          <w:b w:val="0"/>
          <w:bCs w:val="0"/>
          <w:i/>
          <w:iCs/>
          <w:color w:val="000000" w:themeColor="text1"/>
          <w:sz w:val="20"/>
          <w:szCs w:val="20"/>
        </w:rPr>
        <w:t xml:space="preserve"> II: The MIPS32 </w:t>
      </w:r>
      <w:proofErr w:type="spellStart"/>
      <w:r w:rsidRPr="00340FAF">
        <w:rPr>
          <w:b w:val="0"/>
          <w:bCs w:val="0"/>
          <w:i/>
          <w:iCs/>
          <w:color w:val="000000" w:themeColor="text1"/>
          <w:sz w:val="20"/>
          <w:szCs w:val="20"/>
        </w:rPr>
        <w:t>instruction</w:t>
      </w:r>
      <w:proofErr w:type="spellEnd"/>
      <w:r w:rsidRPr="00340FAF">
        <w:rPr>
          <w:b w:val="0"/>
          <w:bCs w:val="0"/>
          <w:i/>
          <w:iCs/>
          <w:color w:val="000000" w:themeColor="text1"/>
          <w:sz w:val="20"/>
          <w:szCs w:val="20"/>
        </w:rPr>
        <w:t xml:space="preserve"> set</w:t>
      </w:r>
      <w:r w:rsidRPr="00340FAF">
        <w:rPr>
          <w:b w:val="0"/>
          <w:bCs w:val="0"/>
          <w:color w:val="000000" w:themeColor="text1"/>
          <w:sz w:val="20"/>
          <w:szCs w:val="20"/>
        </w:rPr>
        <w:t xml:space="preserve">. MIPS Technologies. </w:t>
      </w:r>
      <w:hyperlink r:id="rId12" w:tgtFrame="_new" w:history="1">
        <w:r w:rsidRPr="00340FAF">
          <w:rPr>
            <w:rStyle w:val="Hipervnculo"/>
            <w:b w:val="0"/>
            <w:bCs w:val="0"/>
            <w:sz w:val="20"/>
            <w:szCs w:val="20"/>
          </w:rPr>
          <w:t>https://s3-eu-west-1.amazonaws.com/downloads-mips/documents/MD00086-2B-MIPS32BIS-AFP-6.06.pdf</w:t>
        </w:r>
      </w:hyperlink>
    </w:p>
    <w:p w14:paraId="18AA4B5F" w14:textId="05D146CE" w:rsidR="00340FAF" w:rsidRDefault="00340FAF" w:rsidP="00340FAF">
      <w:pPr>
        <w:pStyle w:val="Ttulo1"/>
        <w:numPr>
          <w:ilvl w:val="0"/>
          <w:numId w:val="10"/>
        </w:numPr>
        <w:rPr>
          <w:b w:val="0"/>
          <w:bCs w:val="0"/>
          <w:color w:val="000000" w:themeColor="text1"/>
          <w:sz w:val="20"/>
          <w:szCs w:val="20"/>
        </w:rPr>
      </w:pPr>
      <w:proofErr w:type="spellStart"/>
      <w:r w:rsidRPr="00340FAF">
        <w:rPr>
          <w:b w:val="0"/>
          <w:bCs w:val="0"/>
          <w:color w:val="000000" w:themeColor="text1"/>
          <w:sz w:val="20"/>
          <w:szCs w:val="20"/>
        </w:rPr>
        <w:t>freeCodeCamp</w:t>
      </w:r>
      <w:proofErr w:type="spellEnd"/>
      <w:r w:rsidRPr="00340FAF">
        <w:rPr>
          <w:b w:val="0"/>
          <w:bCs w:val="0"/>
          <w:color w:val="000000" w:themeColor="text1"/>
          <w:sz w:val="20"/>
          <w:szCs w:val="20"/>
        </w:rPr>
        <w:t xml:space="preserve">. (2024). Operador ternario en C: cómo usar el operador condicional. </w:t>
      </w:r>
      <w:proofErr w:type="spellStart"/>
      <w:r w:rsidRPr="00340FAF">
        <w:rPr>
          <w:b w:val="0"/>
          <w:bCs w:val="0"/>
          <w:color w:val="000000" w:themeColor="text1"/>
          <w:sz w:val="20"/>
          <w:szCs w:val="20"/>
        </w:rPr>
        <w:t>freeCodeCamp</w:t>
      </w:r>
      <w:proofErr w:type="spellEnd"/>
      <w:r w:rsidRPr="00340FAF">
        <w:rPr>
          <w:b w:val="0"/>
          <w:bCs w:val="0"/>
          <w:color w:val="000000" w:themeColor="text1"/>
          <w:sz w:val="20"/>
          <w:szCs w:val="20"/>
        </w:rPr>
        <w:t xml:space="preserve">. </w:t>
      </w:r>
      <w:hyperlink r:id="rId13" w:history="1">
        <w:r w:rsidRPr="00AF1941">
          <w:rPr>
            <w:rStyle w:val="Hipervnculo"/>
            <w:b w:val="0"/>
            <w:bCs w:val="0"/>
            <w:sz w:val="20"/>
            <w:szCs w:val="20"/>
          </w:rPr>
          <w:t>https://www.freecodecamp.org/espanol/news/operador-ternario-en-c/</w:t>
        </w:r>
      </w:hyperlink>
    </w:p>
    <w:p w14:paraId="7A49D363" w14:textId="77777777" w:rsidR="00340FAF" w:rsidRPr="00340FAF" w:rsidRDefault="00340FAF" w:rsidP="00340FAF">
      <w:pPr>
        <w:pStyle w:val="Ttulo1"/>
        <w:ind w:left="720"/>
        <w:rPr>
          <w:b w:val="0"/>
          <w:bCs w:val="0"/>
          <w:color w:val="000000" w:themeColor="text1"/>
          <w:sz w:val="20"/>
          <w:szCs w:val="20"/>
        </w:rPr>
      </w:pPr>
    </w:p>
    <w:p w14:paraId="4BECC5D5" w14:textId="77777777" w:rsidR="00066C17" w:rsidRDefault="00066C17" w:rsidP="001305FE">
      <w:pPr>
        <w:spacing w:after="200"/>
      </w:pPr>
    </w:p>
    <w:sectPr w:rsidR="00066C1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2050"/>
    <w:multiLevelType w:val="hybridMultilevel"/>
    <w:tmpl w:val="CC3C935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03B71"/>
    <w:multiLevelType w:val="hybridMultilevel"/>
    <w:tmpl w:val="34503E90"/>
    <w:lvl w:ilvl="0" w:tplc="6B96B0BE">
      <w:start w:val="1"/>
      <w:numFmt w:val="bullet"/>
      <w:lvlText w:val="●"/>
      <w:lvlJc w:val="left"/>
      <w:pPr>
        <w:ind w:left="720" w:hanging="360"/>
      </w:pPr>
    </w:lvl>
    <w:lvl w:ilvl="1" w:tplc="1A48B11A">
      <w:start w:val="1"/>
      <w:numFmt w:val="bullet"/>
      <w:lvlText w:val="○"/>
      <w:lvlJc w:val="left"/>
      <w:pPr>
        <w:ind w:left="1440" w:hanging="360"/>
      </w:pPr>
    </w:lvl>
    <w:lvl w:ilvl="2" w:tplc="BD9ED2E8">
      <w:start w:val="1"/>
      <w:numFmt w:val="bullet"/>
      <w:lvlText w:val="■"/>
      <w:lvlJc w:val="left"/>
      <w:pPr>
        <w:ind w:left="2160" w:hanging="360"/>
      </w:pPr>
    </w:lvl>
    <w:lvl w:ilvl="3" w:tplc="8AA69754">
      <w:start w:val="1"/>
      <w:numFmt w:val="bullet"/>
      <w:lvlText w:val="●"/>
      <w:lvlJc w:val="left"/>
      <w:pPr>
        <w:ind w:left="2880" w:hanging="360"/>
      </w:pPr>
    </w:lvl>
    <w:lvl w:ilvl="4" w:tplc="EAC8C144">
      <w:start w:val="1"/>
      <w:numFmt w:val="bullet"/>
      <w:lvlText w:val="○"/>
      <w:lvlJc w:val="left"/>
      <w:pPr>
        <w:ind w:left="3600" w:hanging="360"/>
      </w:pPr>
    </w:lvl>
    <w:lvl w:ilvl="5" w:tplc="088C2D66">
      <w:start w:val="1"/>
      <w:numFmt w:val="bullet"/>
      <w:lvlText w:val="■"/>
      <w:lvlJc w:val="left"/>
      <w:pPr>
        <w:ind w:left="4320" w:hanging="360"/>
      </w:pPr>
    </w:lvl>
    <w:lvl w:ilvl="6" w:tplc="EC9CA528">
      <w:start w:val="1"/>
      <w:numFmt w:val="bullet"/>
      <w:lvlText w:val="●"/>
      <w:lvlJc w:val="left"/>
      <w:pPr>
        <w:ind w:left="5040" w:hanging="360"/>
      </w:pPr>
    </w:lvl>
    <w:lvl w:ilvl="7" w:tplc="8D7C7998">
      <w:start w:val="1"/>
      <w:numFmt w:val="bullet"/>
      <w:lvlText w:val="●"/>
      <w:lvlJc w:val="left"/>
      <w:pPr>
        <w:ind w:left="5760" w:hanging="360"/>
      </w:pPr>
    </w:lvl>
    <w:lvl w:ilvl="8" w:tplc="5734EEE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7D25EB3"/>
    <w:multiLevelType w:val="hybridMultilevel"/>
    <w:tmpl w:val="A9D2671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FD20A0"/>
    <w:multiLevelType w:val="hybridMultilevel"/>
    <w:tmpl w:val="9BA6A12A"/>
    <w:lvl w:ilvl="0" w:tplc="42BEC7A6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142021"/>
    <w:multiLevelType w:val="hybridMultilevel"/>
    <w:tmpl w:val="9F7E3A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D00AA5"/>
    <w:multiLevelType w:val="hybridMultilevel"/>
    <w:tmpl w:val="048CCBEE"/>
    <w:lvl w:ilvl="0" w:tplc="20F6C1D6">
      <w:start w:val="1"/>
      <w:numFmt w:val="bullet"/>
      <w:lvlText w:val="•"/>
      <w:lvlJc w:val="left"/>
      <w:pPr>
        <w:ind w:left="720" w:hanging="360"/>
      </w:pPr>
    </w:lvl>
    <w:lvl w:ilvl="1" w:tplc="B8C6F322">
      <w:numFmt w:val="decimal"/>
      <w:lvlText w:val=""/>
      <w:lvlJc w:val="left"/>
    </w:lvl>
    <w:lvl w:ilvl="2" w:tplc="F252BE32">
      <w:numFmt w:val="decimal"/>
      <w:lvlText w:val=""/>
      <w:lvlJc w:val="left"/>
    </w:lvl>
    <w:lvl w:ilvl="3" w:tplc="F86CF05C">
      <w:numFmt w:val="decimal"/>
      <w:lvlText w:val=""/>
      <w:lvlJc w:val="left"/>
    </w:lvl>
    <w:lvl w:ilvl="4" w:tplc="7CBEEEB2">
      <w:numFmt w:val="decimal"/>
      <w:lvlText w:val=""/>
      <w:lvlJc w:val="left"/>
    </w:lvl>
    <w:lvl w:ilvl="5" w:tplc="B5FE6502">
      <w:numFmt w:val="decimal"/>
      <w:lvlText w:val=""/>
      <w:lvlJc w:val="left"/>
    </w:lvl>
    <w:lvl w:ilvl="6" w:tplc="73805BAC">
      <w:numFmt w:val="decimal"/>
      <w:lvlText w:val=""/>
      <w:lvlJc w:val="left"/>
    </w:lvl>
    <w:lvl w:ilvl="7" w:tplc="488C7AE4">
      <w:numFmt w:val="decimal"/>
      <w:lvlText w:val=""/>
      <w:lvlJc w:val="left"/>
    </w:lvl>
    <w:lvl w:ilvl="8" w:tplc="EF006A0E">
      <w:numFmt w:val="decimal"/>
      <w:lvlText w:val=""/>
      <w:lvlJc w:val="left"/>
    </w:lvl>
  </w:abstractNum>
  <w:abstractNum w:abstractNumId="6" w15:restartNumberingAfterBreak="0">
    <w:nsid w:val="557E196E"/>
    <w:multiLevelType w:val="multilevel"/>
    <w:tmpl w:val="77A20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A86C63"/>
    <w:multiLevelType w:val="multilevel"/>
    <w:tmpl w:val="AB18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CF27F8"/>
    <w:multiLevelType w:val="hybridMultilevel"/>
    <w:tmpl w:val="CC1E1AEA"/>
    <w:lvl w:ilvl="0" w:tplc="42BEC7A6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02C77"/>
    <w:multiLevelType w:val="hybridMultilevel"/>
    <w:tmpl w:val="079E747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875577">
    <w:abstractNumId w:val="1"/>
    <w:lvlOverride w:ilvl="0">
      <w:startOverride w:val="1"/>
    </w:lvlOverride>
  </w:num>
  <w:num w:numId="2" w16cid:durableId="1912500199">
    <w:abstractNumId w:val="5"/>
    <w:lvlOverride w:ilvl="0">
      <w:startOverride w:val="1"/>
    </w:lvlOverride>
  </w:num>
  <w:num w:numId="3" w16cid:durableId="1395085741">
    <w:abstractNumId w:val="6"/>
  </w:num>
  <w:num w:numId="4" w16cid:durableId="1126580864">
    <w:abstractNumId w:val="9"/>
  </w:num>
  <w:num w:numId="5" w16cid:durableId="236942671">
    <w:abstractNumId w:val="4"/>
  </w:num>
  <w:num w:numId="6" w16cid:durableId="353001108">
    <w:abstractNumId w:val="0"/>
  </w:num>
  <w:num w:numId="7" w16cid:durableId="1608581573">
    <w:abstractNumId w:val="8"/>
  </w:num>
  <w:num w:numId="8" w16cid:durableId="1744637996">
    <w:abstractNumId w:val="7"/>
  </w:num>
  <w:num w:numId="9" w16cid:durableId="433869407">
    <w:abstractNumId w:val="3"/>
  </w:num>
  <w:num w:numId="10" w16cid:durableId="1200432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6C4"/>
    <w:rsid w:val="00013060"/>
    <w:rsid w:val="00030DC7"/>
    <w:rsid w:val="00066C17"/>
    <w:rsid w:val="00113A10"/>
    <w:rsid w:val="001305FE"/>
    <w:rsid w:val="001B563B"/>
    <w:rsid w:val="001F7AFA"/>
    <w:rsid w:val="00340FAF"/>
    <w:rsid w:val="00497F37"/>
    <w:rsid w:val="004A33BA"/>
    <w:rsid w:val="004E5F39"/>
    <w:rsid w:val="004E76C4"/>
    <w:rsid w:val="0054033D"/>
    <w:rsid w:val="006470ED"/>
    <w:rsid w:val="00746808"/>
    <w:rsid w:val="007F6F50"/>
    <w:rsid w:val="00B43480"/>
    <w:rsid w:val="00D13CEB"/>
    <w:rsid w:val="00D51793"/>
    <w:rsid w:val="00D5312B"/>
    <w:rsid w:val="00DF4CBA"/>
    <w:rsid w:val="00E72424"/>
    <w:rsid w:val="00FF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D1061"/>
  <w15:docId w15:val="{D60C3D9A-41A9-44CF-AB04-369BCB24A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00" w:after="120"/>
      <w:outlineLvl w:val="0"/>
    </w:pPr>
    <w:rPr>
      <w:b/>
      <w:bCs/>
      <w:color w:val="2E74B5"/>
      <w:sz w:val="32"/>
      <w:szCs w:val="32"/>
    </w:rPr>
  </w:style>
  <w:style w:type="paragraph" w:styleId="Ttulo2">
    <w:name w:val="heading 2"/>
    <w:qFormat/>
    <w:pPr>
      <w:spacing w:before="200" w:after="100"/>
      <w:outlineLvl w:val="1"/>
    </w:pPr>
    <w:rPr>
      <w:b/>
      <w:bCs/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D13C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340F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7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freecodecamp.org/espanol/news/operador-ternario-en-c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s3-eu-west-1.amazonaws.com/downloads-mips/documents/MD00086-2B-MIPS32BIS-AFP-6.06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la35.net/orga/mips-datapath.html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cedigec.fca.unam.mx/materiales/plan_2023/informatica/3/LI_2325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lhacker.info/manuales/Lenguajes%20de%20Programacion/Arquitectura%20de%20computadores/ArquitecturadeComputadores-JohnL.Hennessy-DavidA.Patterson-UnEnfoqueCuantitativo-Capturado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1499</Words>
  <Characters>8248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Dana Hdz</cp:lastModifiedBy>
  <cp:revision>2</cp:revision>
  <cp:lastPrinted>2026-05-01T03:34:00Z</cp:lastPrinted>
  <dcterms:created xsi:type="dcterms:W3CDTF">2026-05-01T03:42:00Z</dcterms:created>
  <dcterms:modified xsi:type="dcterms:W3CDTF">2026-05-01T03:42:00Z</dcterms:modified>
</cp:coreProperties>
</file>