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Agregar Solicitud Accidentes Personales</w:t>
      </w:r>
    </w:p>
    <w:p>
      <w:r>
        <w:rPr>
          <w:sz w:val="24"/>
        </w:rPr>
        <w:t>Datos de entrada</w:t>
      </w:r>
    </w:p>
    <w:p>
      <w:r>
        <w:rPr>
          <w:sz w:val="20"/>
        </w:rPr>
        <w:t>fechaDesde: 11/12/2020, fechaHasta: 11/12/2020, nombre: PEHUEN, apellido: PANGLIONE, ramo: VIDA COLECTIVO EMPLEADOS, productor: BAYER MARTA INES, codigo: 222, genero: M, tipoDocumento: DNI, numDocumento: 33560700, lugarNacimiento: ARGENTINA, nacionalidad: ARGENTINA, estadoCivil: SOLTERO, fechaNacimiento: 11/12/1989, calle: Calle, numeroCalle: 1212, piso: 2, dpto: A, localidad: BELGRANO, codPostal: 1428, actividad: ACTOR, mail: mail@correo.com, telEmpresa: 01144559933, celular: 0111544007722, politica: No, ley: No, tarjeta: VISA, numTarjeta: 4455667744223311, tipoBeneficiario: Herederos, nombreAsegurado: Nombre, apellidoAsegurado: Apellido, fechaNacimientoAsegurado: 11/11/1980, generoAsegurado: M, tipoDocumentoAsegurado: DNI, numDocumentoAsegurado: 230900876</w:t>
      </w:r>
    </w:p>
    <w:p>
      <w:r>
        <w:rPr>
          <w:sz w:val="26"/>
        </w:rPr>
        <w:t>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tomador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Medios de pago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2020-12-30T13:29:54Z</dcterms:created>
  <dc:creator>Apache POI</dc:creator>
</cp:coreProperties>
</file>