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285615" cy="191135"/>
            <wp:effectExtent l="19050" t="0" r="635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 xml:space="preserve">I'm going to do something a bit different this month.  Instead of creating a new sample application, I am going to update an existing one.  The result is an improved </w:t>
      </w:r>
      <w:hyperlink r:id="rId6" w:history="1">
        <w:r w:rsidRPr="00165C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Recycle Bin</w:t>
        </w:r>
      </w:hyperlink>
      <w:r w:rsidRPr="00165C75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285615" cy="1992630"/>
            <wp:effectExtent l="19050" t="0" r="635" b="0"/>
            <wp:docPr id="2" name="Picture 2" descr="http://justonesandzeros.typepad.com/images/2009/RecycleBin/screenshot2_scaled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09/RecycleBin/screenshot2_scaled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5C75">
        <w:rPr>
          <w:rFonts w:ascii="Times New Roman" w:eastAsia="Times New Roman" w:hAnsi="Times New Roman" w:cs="Times New Roman"/>
          <w:sz w:val="24"/>
          <w:szCs w:val="24"/>
        </w:rPr>
        <w:br/>
      </w:r>
      <w:r w:rsidRPr="00165C75">
        <w:rPr>
          <w:rFonts w:ascii="Times New Roman" w:eastAsia="Times New Roman" w:hAnsi="Times New Roman" w:cs="Times New Roman"/>
          <w:color w:val="808080"/>
          <w:sz w:val="24"/>
          <w:szCs w:val="24"/>
        </w:rPr>
        <w:t>(</w:t>
      </w:r>
      <w:proofErr w:type="gramStart"/>
      <w:r w:rsidRPr="00165C75">
        <w:rPr>
          <w:rFonts w:ascii="Times New Roman" w:eastAsia="Times New Roman" w:hAnsi="Times New Roman" w:cs="Times New Roman"/>
          <w:color w:val="808080"/>
          <w:sz w:val="24"/>
          <w:szCs w:val="24"/>
        </w:rPr>
        <w:t>click</w:t>
      </w:r>
      <w:proofErr w:type="gramEnd"/>
      <w:r w:rsidRPr="00165C75">
        <w:rPr>
          <w:rFonts w:ascii="Times New Roman" w:eastAsia="Times New Roman" w:hAnsi="Times New Roman" w:cs="Times New Roman"/>
          <w:color w:val="808080"/>
          <w:sz w:val="24"/>
          <w:szCs w:val="24"/>
        </w:rPr>
        <w:t xml:space="preserve"> image for full view)</w:t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165C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165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C75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165C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</w:t>
        </w:r>
      </w:hyperlink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What's </w:t>
      </w:r>
      <w:proofErr w:type="gramStart"/>
      <w:r w:rsidRPr="00165C75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proofErr w:type="gramEnd"/>
    </w:p>
    <w:p w:rsidR="00165C75" w:rsidRPr="00165C75" w:rsidRDefault="00165C75" w:rsidP="00165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Multiple versions of a file can be backed-up when the recycle bin is emptied.  Previously only the latest version would get backed-up.</w:t>
      </w:r>
    </w:p>
    <w:p w:rsidR="00165C75" w:rsidRPr="00165C75" w:rsidRDefault="00165C75" w:rsidP="00165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The metadata for each version is stored.  This includes:</w:t>
      </w:r>
    </w:p>
    <w:p w:rsidR="00165C75" w:rsidRPr="00165C75" w:rsidRDefault="00165C75" w:rsidP="00165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Folder information</w:t>
      </w:r>
    </w:p>
    <w:p w:rsidR="00165C75" w:rsidRPr="00165C75" w:rsidRDefault="00165C75" w:rsidP="00165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Property information</w:t>
      </w:r>
    </w:p>
    <w:p w:rsidR="00165C75" w:rsidRPr="00165C75" w:rsidRDefault="00165C75" w:rsidP="00165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Revision information</w:t>
      </w:r>
    </w:p>
    <w:p w:rsidR="00165C75" w:rsidRPr="00165C75" w:rsidRDefault="00165C75" w:rsidP="00165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Lifecycle state information</w:t>
      </w:r>
    </w:p>
    <w:p w:rsidR="00165C75" w:rsidRPr="00165C75" w:rsidRDefault="00165C75" w:rsidP="00165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Parent and child file associations</w:t>
      </w:r>
    </w:p>
    <w:p w:rsidR="00165C75" w:rsidRPr="00165C75" w:rsidRDefault="00165C75" w:rsidP="00165C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BOM information</w:t>
      </w:r>
    </w:p>
    <w:p w:rsidR="00165C75" w:rsidRPr="00165C75" w:rsidRDefault="00165C75" w:rsidP="00165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A new command line option, –O, which controls which versions get backed up.</w:t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b/>
          <w:bCs/>
          <w:sz w:val="24"/>
          <w:szCs w:val="24"/>
        </w:rPr>
        <w:t>Installing for the first time</w:t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 xml:space="preserve">Download version 1.1 from this page, then follow the instructions from the </w:t>
      </w:r>
      <w:hyperlink r:id="rId11" w:history="1">
        <w:r w:rsidRPr="00165C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original blog post</w:t>
        </w:r>
      </w:hyperlink>
      <w:r w:rsidRPr="00165C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b/>
          <w:bCs/>
          <w:sz w:val="24"/>
          <w:szCs w:val="24"/>
        </w:rPr>
        <w:t>Upgrading from version 1.0</w:t>
      </w:r>
    </w:p>
    <w:p w:rsidR="00165C75" w:rsidRPr="00165C75" w:rsidRDefault="00165C75" w:rsidP="00165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C75">
        <w:rPr>
          <w:rFonts w:ascii="Times New Roman" w:eastAsia="Times New Roman" w:hAnsi="Times New Roman" w:cs="Times New Roman"/>
          <w:sz w:val="24"/>
          <w:szCs w:val="24"/>
        </w:rPr>
        <w:t>Download version 1.1 from this page, then overwrite the existing RecycleBinUtil.exe.  Add the –O option to your scheduled task command if needed (see readme).</w:t>
      </w:r>
    </w:p>
    <w:p w:rsidR="00341361" w:rsidRDefault="00341361"/>
    <w:sectPr w:rsidR="00341361" w:rsidSect="0034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FA0FE2"/>
    <w:multiLevelType w:val="multilevel"/>
    <w:tmpl w:val="526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165C75"/>
    <w:rsid w:val="00165C75"/>
    <w:rsid w:val="003413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5C75"/>
    <w:rPr>
      <w:b/>
      <w:bCs/>
    </w:rPr>
  </w:style>
  <w:style w:type="paragraph" w:customStyle="1" w:styleId="asset">
    <w:name w:val="asset"/>
    <w:basedOn w:val="Normal"/>
    <w:rsid w:val="0016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5C7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5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C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28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images/2009/RecycleBin/screenshot2.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blog/2009/09/the-recycle-bin.html" TargetMode="External"/><Relationship Id="rId11" Type="http://schemas.openxmlformats.org/officeDocument/2006/relationships/hyperlink" Target="http://justonesandzeros.typepad.com/blog/2009/09/the-recycle-bin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justonesandzeros.typepad.com/Apps/RecycleBin/RecycleBin-1.1.1.0-source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Apps/RecycleBin/RecycleBin-1.1.1.0-bin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>Autodesk, Inc.</Company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2009-12-14T18:50:00Z</dcterms:created>
  <dcterms:modified xsi:type="dcterms:W3CDTF">2009-12-14T18:50:00Z</dcterms:modified>
</cp:coreProperties>
</file>