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572000" cy="190500"/>
            <wp:effectExtent l="19050" t="0" r="0" b="0"/>
            <wp:docPr id="1" name="Picture 1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you are working with custom Vault Explorer commands or tabs, then you probably deal with </w:t>
      </w:r>
      <w:hyperlink r:id="rId5" w:tgtFrame="_blank" w:history="1">
        <w:r w:rsidRPr="00DC04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selection sets</w:t>
        </w:r>
      </w:hyperlink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>.  Vault 2012 adds some cool new features to make your customizations better.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>There is a new SelectionTypeId value in Vault 2012.  It's called FileVersion, and if it's in the selection set, it means that a specific version of a file has been selected.  Don't confuse this with SelectionTypeId.File, which means a file is selected, but you don't know the version.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>Files in the main grid will have SelectionTypeId.File, whereas selections in the history tab will show up as SelectionTypeId.FileVersion.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629150" cy="4410075"/>
            <wp:effectExtent l="19050" t="0" r="0" b="0"/>
            <wp:docPr id="2" name="Picture 2" descr="http://justonesandzeros.typepad.com/images/2011/SelectionSets2012/FileSele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SelectionSets2012/FileSelection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>The meaning of the ID is different depending on if you have a File or FileVersion.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375"/>
        <w:gridCol w:w="3375"/>
      </w:tblGrid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TypeId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Id meaning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File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File.MasterId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FileVersion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File.Id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Folder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Folder.Id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lastRenderedPageBreak/>
              <w:t>Item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Item.Id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Bom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Item.Id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Change Order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ChangeOrder.Id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Other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"-1"  </w:t>
            </w: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br/>
              <w:t>Whatever is selected is not supported.</w:t>
            </w:r>
          </w:p>
        </w:tc>
      </w:tr>
      <w:tr w:rsidR="00DC044D" w:rsidRPr="00DC044D" w:rsidTr="00DC044D">
        <w:trPr>
          <w:tblCellSpacing w:w="0" w:type="dxa"/>
        </w:trPr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None</w:t>
            </w:r>
          </w:p>
        </w:tc>
        <w:tc>
          <w:tcPr>
            <w:tcW w:w="3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044D" w:rsidRPr="00DC044D" w:rsidRDefault="00DC044D" w:rsidP="00DC04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C044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Not used</w:t>
            </w:r>
          </w:p>
        </w:tc>
      </w:tr>
    </w:tbl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 practice, you usually want to handle both types when dealing with files.  If you have a file command, you set the type as both File and FileVersion.  When you read in a selection set, you check for both File and FileVersion entries.  See </w:t>
      </w:r>
      <w:hyperlink r:id="rId7" w:tgtFrame="_blank" w:history="1">
        <w:r w:rsidRPr="00DC04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Google Map Extension</w:t>
        </w:r>
      </w:hyperlink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sample code.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572000" cy="190500"/>
            <wp:effectExtent l="19050" t="0" r="0" b="0"/>
            <wp:docPr id="3" name="Picture 3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Links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you have a link to an entity, it shows up in the selection set as the entity itself.  In other words, your code has no idea it's a link.  A link to a file shows up as a file in the selection set.  Also, you can add links to folders, items and change orders.  So for a given folder, it's possible to have links to many different types of objects.  You can no longer assume that it will always be files like in Vault 2011.  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It's possible for a single selection set to contain a mix files, folders, items and change orders.  So you </w:t>
      </w:r>
      <w:r w:rsidRPr="00DC044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always</w:t>
      </w: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want to check the type on the ISelection object before you do anything with the Id value.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3781425" cy="2628900"/>
            <wp:effectExtent l="19050" t="0" r="9525" b="0"/>
            <wp:docPr id="4" name="Picture 4" descr="http://justonesandzeros.typepad.com/images/2011/SelectionSets2012/LinkSele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1/SelectionSets2012/LinkSelection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  </w:t>
      </w:r>
      <w:r w:rsidRPr="00DC044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 the above example, the selection set will contain 4 items, one of each entity type that can be a link target.  The rows that indicate the entity type do not show up in the selection set.</w:t>
      </w:r>
    </w:p>
    <w:p w:rsidR="00DC044D" w:rsidRPr="00DC044D" w:rsidRDefault="00DC044D" w:rsidP="00DC0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>
            <wp:extent cx="4572000" cy="190500"/>
            <wp:effectExtent l="19050" t="0" r="0" b="0"/>
            <wp:docPr id="5" name="Picture 5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C044D"/>
    <w:rsid w:val="0011304E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B24FEE"/>
    <w:rsid w:val="00DC044D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C0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DC044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4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3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3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1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4694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justonesandzeros.typepad.com/blog/2011/03/google-map-extensio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justonesandzeros.typepad.com/blog/2010/12/selection-sets-in-vault-explorer.html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1896</Characters>
  <Application>Microsoft Office Word</Application>
  <DocSecurity>0</DocSecurity>
  <Lines>15</Lines>
  <Paragraphs>4</Paragraphs>
  <ScaleCrop>false</ScaleCrop>
  <Company>Autodesk, Inc.</Company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2011-07-11T12:49:00Z</dcterms:created>
  <dcterms:modified xsi:type="dcterms:W3CDTF">2011-07-11T12:49:00Z</dcterms:modified>
</cp:coreProperties>
</file>