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4" name="Picture 4" descr="http://justonesandzeros.typepad.com/images/SampleApp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Take one last good look at yourself in the mirror...because I’m about to rock your face off.  </w:t>
      </w:r>
      <w:proofErr w:type="gramStart"/>
      <w:r w:rsidRPr="00E05E90">
        <w:rPr>
          <w:rFonts w:ascii="Times New Roman" w:eastAsia="Times New Roman" w:hAnsi="Times New Roman" w:cs="Times New Roman"/>
          <w:sz w:val="24"/>
          <w:szCs w:val="24"/>
        </w:rPr>
        <w:t xml:space="preserve">Introducing Deco, the </w:t>
      </w:r>
      <w:r w:rsidRPr="00E05E90">
        <w:rPr>
          <w:rFonts w:ascii="Times New Roman" w:eastAsia="Times New Roman" w:hAnsi="Times New Roman" w:cs="Times New Roman"/>
          <w:sz w:val="24"/>
          <w:szCs w:val="24"/>
          <w:u w:val="single"/>
        </w:rPr>
        <w:t>D</w:t>
      </w:r>
      <w:r w:rsidRPr="00E05E90">
        <w:rPr>
          <w:rFonts w:ascii="Times New Roman" w:eastAsia="Times New Roman" w:hAnsi="Times New Roman" w:cs="Times New Roman"/>
          <w:sz w:val="24"/>
          <w:szCs w:val="24"/>
        </w:rPr>
        <w:t xml:space="preserve">esign </w:t>
      </w:r>
      <w:r w:rsidRPr="00E05E90">
        <w:rPr>
          <w:rFonts w:ascii="Times New Roman" w:eastAsia="Times New Roman" w:hAnsi="Times New Roman" w:cs="Times New Roman"/>
          <w:sz w:val="24"/>
          <w:szCs w:val="24"/>
          <w:u w:val="single"/>
        </w:rPr>
        <w:t>E</w:t>
      </w:r>
      <w:r w:rsidRPr="00E05E90">
        <w:rPr>
          <w:rFonts w:ascii="Times New Roman" w:eastAsia="Times New Roman" w:hAnsi="Times New Roman" w:cs="Times New Roman"/>
          <w:sz w:val="24"/>
          <w:szCs w:val="24"/>
        </w:rPr>
        <w:t xml:space="preserve">ditor for </w:t>
      </w:r>
      <w:r w:rsidRPr="00E05E90">
        <w:rPr>
          <w:rFonts w:ascii="Times New Roman" w:eastAsia="Times New Roman" w:hAnsi="Times New Roman" w:cs="Times New Roman"/>
          <w:sz w:val="24"/>
          <w:szCs w:val="24"/>
          <w:u w:val="single"/>
        </w:rPr>
        <w:t>C</w:t>
      </w:r>
      <w:r w:rsidRPr="00E05E90">
        <w:rPr>
          <w:rFonts w:ascii="Times New Roman" w:eastAsia="Times New Roman" w:hAnsi="Times New Roman" w:cs="Times New Roman"/>
          <w:sz w:val="24"/>
          <w:szCs w:val="24"/>
        </w:rPr>
        <w:t xml:space="preserve">ustom </w:t>
      </w:r>
      <w:r w:rsidRPr="00E05E90">
        <w:rPr>
          <w:rFonts w:ascii="Times New Roman" w:eastAsia="Times New Roman" w:hAnsi="Times New Roman" w:cs="Times New Roman"/>
          <w:sz w:val="24"/>
          <w:szCs w:val="24"/>
          <w:u w:val="single"/>
        </w:rPr>
        <w:t>O</w:t>
      </w:r>
      <w:r w:rsidRPr="00E05E90">
        <w:rPr>
          <w:rFonts w:ascii="Times New Roman" w:eastAsia="Times New Roman" w:hAnsi="Times New Roman" w:cs="Times New Roman"/>
          <w:sz w:val="24"/>
          <w:szCs w:val="24"/>
        </w:rPr>
        <w:t>bjects.</w:t>
      </w:r>
      <w:proofErr w:type="gramEnd"/>
      <w:r w:rsidRPr="00E05E90">
        <w:rPr>
          <w:rFonts w:ascii="Times New Roman" w:eastAsia="Times New Roman" w:hAnsi="Times New Roman" w:cs="Times New Roman"/>
          <w:sz w:val="24"/>
          <w:szCs w:val="24"/>
        </w:rPr>
        <w:t xml:space="preserve">  Deco lets you define your own custom object UI </w:t>
      </w:r>
      <w:r w:rsidRPr="00E05E90">
        <w:rPr>
          <w:rFonts w:ascii="Times New Roman" w:eastAsia="Times New Roman" w:hAnsi="Times New Roman" w:cs="Times New Roman"/>
          <w:b/>
          <w:bCs/>
          <w:sz w:val="24"/>
          <w:szCs w:val="24"/>
        </w:rPr>
        <w:t>without the need for custom code</w:t>
      </w:r>
      <w:r w:rsidRPr="00E05E90">
        <w:rPr>
          <w:rFonts w:ascii="Times New Roman" w:eastAsia="Times New Roman" w:hAnsi="Times New Roman" w:cs="Times New Roman"/>
          <w:sz w:val="24"/>
          <w:szCs w:val="24"/>
        </w:rPr>
        <w:t>.</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Deco allows you to define your own dialog when creating a new custom object.  It allows you to define your own edit dialog.  And it allows you to have a custom tab for viewing your custom object data.</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Create your user interface using Visual Studio:</w:t>
      </w:r>
      <w:r>
        <w:rPr>
          <w:rFonts w:ascii="Times New Roman" w:eastAsia="Times New Roman" w:hAnsi="Times New Roman" w:cs="Times New Roman"/>
          <w:noProof/>
          <w:sz w:val="24"/>
          <w:szCs w:val="24"/>
        </w:rPr>
        <w:drawing>
          <wp:inline distT="0" distB="0" distL="0" distR="0">
            <wp:extent cx="4476750" cy="3095625"/>
            <wp:effectExtent l="0" t="0" r="0" b="9525"/>
            <wp:docPr id="3" name="Picture 3" descr="http://justonesandzeros.typepad.com/images/2012/Deco/edit-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2/Deco/edit-scaled.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6750" cy="3095625"/>
                    </a:xfrm>
                    <a:prstGeom prst="rect">
                      <a:avLst/>
                    </a:prstGeom>
                    <a:noFill/>
                    <a:ln>
                      <a:noFill/>
                    </a:ln>
                  </pic:spPr>
                </pic:pic>
              </a:graphicData>
            </a:graphic>
          </wp:inline>
        </w:drawing>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lastRenderedPageBreak/>
        <w:t>Hook it in to Vault Explorer:</w:t>
      </w:r>
      <w:r>
        <w:rPr>
          <w:rFonts w:ascii="Times New Roman" w:eastAsia="Times New Roman" w:hAnsi="Times New Roman" w:cs="Times New Roman"/>
          <w:noProof/>
          <w:sz w:val="24"/>
          <w:szCs w:val="24"/>
        </w:rPr>
        <w:drawing>
          <wp:inline distT="0" distB="0" distL="0" distR="0">
            <wp:extent cx="3924300" cy="4019550"/>
            <wp:effectExtent l="0" t="0" r="0" b="0"/>
            <wp:docPr id="2" name="Picture 2" descr="http://justonesandzeros.typepad.com/images/2012/Deco/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2/Deco/run.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4019550"/>
                    </a:xfrm>
                    <a:prstGeom prst="rect">
                      <a:avLst/>
                    </a:prstGeom>
                    <a:noFill/>
                    <a:ln>
                      <a:noFill/>
                    </a:ln>
                  </pic:spPr>
                </pic:pic>
              </a:graphicData>
            </a:graphic>
          </wp:inline>
        </w:drawing>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Deco can’t do everything, however.  Complex UI will still need custom programming.  But Deco should hit most of the common cases.  Specifically “property page” type functionality, where you want to display or edit the properties on a single object.</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It’s probably best if you watch the how-to video on my </w:t>
      </w:r>
      <w:proofErr w:type="spellStart"/>
      <w:r w:rsidRPr="00E05E90">
        <w:rPr>
          <w:rFonts w:ascii="Times New Roman" w:eastAsia="Times New Roman" w:hAnsi="Times New Roman" w:cs="Times New Roman"/>
          <w:sz w:val="24"/>
          <w:szCs w:val="24"/>
        </w:rPr>
        <w:t>Youtube</w:t>
      </w:r>
      <w:proofErr w:type="spellEnd"/>
      <w:r w:rsidRPr="00E05E90">
        <w:rPr>
          <w:rFonts w:ascii="Times New Roman" w:eastAsia="Times New Roman" w:hAnsi="Times New Roman" w:cs="Times New Roman"/>
          <w:sz w:val="24"/>
          <w:szCs w:val="24"/>
        </w:rPr>
        <w:t xml:space="preserve"> channel.  </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In other news, I now have a </w:t>
      </w:r>
      <w:hyperlink r:id="rId9" w:tgtFrame="_blank" w:history="1">
        <w:proofErr w:type="spellStart"/>
        <w:r w:rsidRPr="00E05E90">
          <w:rPr>
            <w:rFonts w:ascii="Times New Roman" w:eastAsia="Times New Roman" w:hAnsi="Times New Roman" w:cs="Times New Roman"/>
            <w:color w:val="0000FF"/>
            <w:sz w:val="24"/>
            <w:szCs w:val="24"/>
            <w:u w:val="single"/>
          </w:rPr>
          <w:t>Youtube</w:t>
        </w:r>
        <w:proofErr w:type="spellEnd"/>
        <w:r w:rsidRPr="00E05E90">
          <w:rPr>
            <w:rFonts w:ascii="Times New Roman" w:eastAsia="Times New Roman" w:hAnsi="Times New Roman" w:cs="Times New Roman"/>
            <w:color w:val="0000FF"/>
            <w:sz w:val="24"/>
            <w:szCs w:val="24"/>
            <w:u w:val="single"/>
          </w:rPr>
          <w:t xml:space="preserve"> channel</w:t>
        </w:r>
      </w:hyperlink>
      <w:r w:rsidRPr="00E05E90">
        <w:rPr>
          <w:rFonts w:ascii="Times New Roman" w:eastAsia="Times New Roman" w:hAnsi="Times New Roman" w:cs="Times New Roman"/>
          <w:sz w:val="24"/>
          <w:szCs w:val="24"/>
        </w:rPr>
        <w:t>.  There is not much up there right now, but I’ll be porting over most of the videos from this blog.</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For those of you blocked from </w:t>
      </w:r>
      <w:proofErr w:type="spellStart"/>
      <w:r w:rsidRPr="00E05E90">
        <w:rPr>
          <w:rFonts w:ascii="Times New Roman" w:eastAsia="Times New Roman" w:hAnsi="Times New Roman" w:cs="Times New Roman"/>
          <w:sz w:val="24"/>
          <w:szCs w:val="24"/>
        </w:rPr>
        <w:t>Youtube</w:t>
      </w:r>
      <w:proofErr w:type="spellEnd"/>
      <w:r w:rsidRPr="00E05E90">
        <w:rPr>
          <w:rFonts w:ascii="Times New Roman" w:eastAsia="Times New Roman" w:hAnsi="Times New Roman" w:cs="Times New Roman"/>
          <w:sz w:val="24"/>
          <w:szCs w:val="24"/>
        </w:rPr>
        <w:t xml:space="preserve">, here is a download link:  </w:t>
      </w:r>
      <w:hyperlink r:id="rId10" w:tooltip="http://justonesandzeros.typepad.com/Videos/Deco/Deco.wmv" w:history="1">
        <w:r w:rsidRPr="00E05E90">
          <w:rPr>
            <w:rFonts w:ascii="Times New Roman" w:eastAsia="Times New Roman" w:hAnsi="Times New Roman" w:cs="Times New Roman"/>
            <w:color w:val="0000FF"/>
            <w:sz w:val="24"/>
            <w:szCs w:val="24"/>
            <w:u w:val="single"/>
          </w:rPr>
          <w:t>http://justonesandzeros.typepad.com/Videos/Deco/Deco.wmv</w:t>
        </w:r>
      </w:hyperlink>
    </w:p>
    <w:p w:rsidR="00E05E90" w:rsidRPr="00E05E90" w:rsidRDefault="00E05E90" w:rsidP="00E05E90">
      <w:pPr>
        <w:spacing w:after="0"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pict>
          <v:rect id="_x0000_i1025" style="width:0;height:1.5pt" o:hralign="center" o:hrstd="t" o:hrnoshade="t" o:hr="t" fillcolor="#013181" stroked="f"/>
        </w:pic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b/>
          <w:bCs/>
          <w:sz w:val="24"/>
          <w:szCs w:val="24"/>
        </w:rPr>
        <w:t>Requirements:</w:t>
      </w:r>
    </w:p>
    <w:p w:rsidR="00E05E90" w:rsidRPr="00E05E90" w:rsidRDefault="00E05E90" w:rsidP="00E05E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Vault Professional 2013 </w:t>
      </w:r>
    </w:p>
    <w:p w:rsidR="00E05E90" w:rsidRPr="00E05E90" w:rsidRDefault="00E05E90" w:rsidP="00E05E9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XAML editor such as Visual Studio 2010 or Expression Blend </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hyperlink r:id="rId11" w:tgtFrame="_blank" w:history="1">
        <w:r w:rsidRPr="00E05E90">
          <w:rPr>
            <w:rFonts w:ascii="Times New Roman" w:eastAsia="Times New Roman" w:hAnsi="Times New Roman" w:cs="Times New Roman"/>
            <w:color w:val="0000FF"/>
            <w:sz w:val="24"/>
            <w:szCs w:val="24"/>
            <w:u w:val="single"/>
          </w:rPr>
          <w:t>Click here for the application</w:t>
        </w:r>
      </w:hyperlink>
      <w:r w:rsidRPr="00E05E90">
        <w:rPr>
          <w:rFonts w:ascii="Times New Roman" w:eastAsia="Times New Roman" w:hAnsi="Times New Roman" w:cs="Times New Roman"/>
          <w:sz w:val="24"/>
          <w:szCs w:val="24"/>
        </w:rPr>
        <w:t xml:space="preserve"> </w:t>
      </w:r>
      <w:r w:rsidRPr="00E05E90">
        <w:rPr>
          <w:rFonts w:ascii="Times New Roman" w:eastAsia="Times New Roman" w:hAnsi="Times New Roman" w:cs="Times New Roman"/>
          <w:sz w:val="24"/>
          <w:szCs w:val="24"/>
        </w:rPr>
        <w:br/>
      </w:r>
      <w:hyperlink r:id="rId12" w:tgtFrame="_blank" w:history="1">
        <w:r w:rsidRPr="00E05E90">
          <w:rPr>
            <w:rFonts w:ascii="Times New Roman" w:eastAsia="Times New Roman" w:hAnsi="Times New Roman" w:cs="Times New Roman"/>
            <w:color w:val="0000FF"/>
            <w:sz w:val="24"/>
            <w:szCs w:val="24"/>
            <w:u w:val="single"/>
          </w:rPr>
          <w:t>Click here for the source code</w:t>
        </w:r>
      </w:hyperlink>
    </w:p>
    <w:p w:rsidR="00E05E90" w:rsidRPr="00E05E90" w:rsidRDefault="00E05E90" w:rsidP="00E05E90">
      <w:pPr>
        <w:spacing w:after="0"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lastRenderedPageBreak/>
        <w:pict>
          <v:rect id="_x0000_i1026" style="width:0;height:1.5pt" o:hralign="center" o:hrstd="t" o:hrnoshade="t" o:hr="t" fillcolor="#013181" stroked="f"/>
        </w:pic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b/>
          <w:bCs/>
          <w:sz w:val="24"/>
          <w:szCs w:val="24"/>
        </w:rPr>
        <w:t>Current limitations:</w:t>
      </w:r>
    </w:p>
    <w:p w:rsidR="00E05E90" w:rsidRPr="00E05E90" w:rsidRDefault="00E05E90" w:rsidP="00E05E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Custom Objects only.  No support for files, folders, items, and so on. </w:t>
      </w:r>
    </w:p>
    <w:p w:rsidR="00E05E90" w:rsidRPr="00E05E90" w:rsidRDefault="00E05E90" w:rsidP="00E05E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Vault Professional 2013 only, since that’s the only product with custom objects. </w:t>
      </w:r>
    </w:p>
    <w:p w:rsidR="00E05E90" w:rsidRPr="00E05E90" w:rsidRDefault="00E05E90" w:rsidP="00E05E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Vault data can only be hooked to </w:t>
      </w:r>
      <w:proofErr w:type="spellStart"/>
      <w:r w:rsidRPr="00E05E90">
        <w:rPr>
          <w:rFonts w:ascii="Times New Roman" w:eastAsia="Times New Roman" w:hAnsi="Times New Roman" w:cs="Times New Roman"/>
          <w:sz w:val="24"/>
          <w:szCs w:val="24"/>
        </w:rPr>
        <w:t>TextBox</w:t>
      </w:r>
      <w:proofErr w:type="spellEnd"/>
      <w:r w:rsidRPr="00E05E90">
        <w:rPr>
          <w:rFonts w:ascii="Times New Roman" w:eastAsia="Times New Roman" w:hAnsi="Times New Roman" w:cs="Times New Roman"/>
          <w:sz w:val="24"/>
          <w:szCs w:val="24"/>
        </w:rPr>
        <w:t xml:space="preserve">, </w:t>
      </w:r>
      <w:proofErr w:type="spellStart"/>
      <w:r w:rsidRPr="00E05E90">
        <w:rPr>
          <w:rFonts w:ascii="Times New Roman" w:eastAsia="Times New Roman" w:hAnsi="Times New Roman" w:cs="Times New Roman"/>
          <w:sz w:val="24"/>
          <w:szCs w:val="24"/>
        </w:rPr>
        <w:t>CheckBox</w:t>
      </w:r>
      <w:proofErr w:type="spellEnd"/>
      <w:r w:rsidRPr="00E05E90">
        <w:rPr>
          <w:rFonts w:ascii="Times New Roman" w:eastAsia="Times New Roman" w:hAnsi="Times New Roman" w:cs="Times New Roman"/>
          <w:sz w:val="24"/>
          <w:szCs w:val="24"/>
        </w:rPr>
        <w:t xml:space="preserve">, </w:t>
      </w:r>
      <w:proofErr w:type="spellStart"/>
      <w:r w:rsidRPr="00E05E90">
        <w:rPr>
          <w:rFonts w:ascii="Times New Roman" w:eastAsia="Times New Roman" w:hAnsi="Times New Roman" w:cs="Times New Roman"/>
          <w:sz w:val="24"/>
          <w:szCs w:val="24"/>
        </w:rPr>
        <w:t>ComboBox</w:t>
      </w:r>
      <w:proofErr w:type="spellEnd"/>
      <w:r w:rsidRPr="00E05E90">
        <w:rPr>
          <w:rFonts w:ascii="Times New Roman" w:eastAsia="Times New Roman" w:hAnsi="Times New Roman" w:cs="Times New Roman"/>
          <w:sz w:val="24"/>
          <w:szCs w:val="24"/>
        </w:rPr>
        <w:t xml:space="preserve"> </w:t>
      </w:r>
      <w:proofErr w:type="gramStart"/>
      <w:r w:rsidRPr="00E05E90">
        <w:rPr>
          <w:rFonts w:ascii="Times New Roman" w:eastAsia="Times New Roman" w:hAnsi="Times New Roman" w:cs="Times New Roman"/>
          <w:sz w:val="24"/>
          <w:szCs w:val="24"/>
        </w:rPr>
        <w:t>an</w:t>
      </w:r>
      <w:proofErr w:type="gramEnd"/>
      <w:r w:rsidRPr="00E05E90">
        <w:rPr>
          <w:rFonts w:ascii="Times New Roman" w:eastAsia="Times New Roman" w:hAnsi="Times New Roman" w:cs="Times New Roman"/>
          <w:sz w:val="24"/>
          <w:szCs w:val="24"/>
        </w:rPr>
        <w:t xml:space="preserve"> </w:t>
      </w:r>
      <w:proofErr w:type="spellStart"/>
      <w:r w:rsidRPr="00E05E90">
        <w:rPr>
          <w:rFonts w:ascii="Times New Roman" w:eastAsia="Times New Roman" w:hAnsi="Times New Roman" w:cs="Times New Roman"/>
          <w:sz w:val="24"/>
          <w:szCs w:val="24"/>
        </w:rPr>
        <w:t>DatePicker</w:t>
      </w:r>
      <w:proofErr w:type="spellEnd"/>
      <w:r w:rsidRPr="00E05E90">
        <w:rPr>
          <w:rFonts w:ascii="Times New Roman" w:eastAsia="Times New Roman" w:hAnsi="Times New Roman" w:cs="Times New Roman"/>
          <w:sz w:val="24"/>
          <w:szCs w:val="24"/>
        </w:rPr>
        <w:t xml:space="preserve"> controls. </w:t>
      </w:r>
    </w:p>
    <w:p w:rsidR="00E05E90" w:rsidRPr="00E05E90" w:rsidRDefault="00E05E90" w:rsidP="00E05E9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24"/>
          <w:szCs w:val="24"/>
        </w:rPr>
        <w:t xml:space="preserve">The XAML files and Settings.xml need to be distributed to all clients in order for them to see the custom UI.  This issue will be addressed in the next release of Project </w:t>
      </w:r>
      <w:proofErr w:type="spellStart"/>
      <w:r w:rsidRPr="00E05E90">
        <w:rPr>
          <w:rFonts w:ascii="Times New Roman" w:eastAsia="Times New Roman" w:hAnsi="Times New Roman" w:cs="Times New Roman"/>
          <w:sz w:val="24"/>
          <w:szCs w:val="24"/>
        </w:rPr>
        <w:t>Thunderdome</w:t>
      </w:r>
      <w:proofErr w:type="spellEnd"/>
      <w:r w:rsidRPr="00E05E90">
        <w:rPr>
          <w:rFonts w:ascii="Times New Roman" w:eastAsia="Times New Roman" w:hAnsi="Times New Roman" w:cs="Times New Roman"/>
          <w:sz w:val="24"/>
          <w:szCs w:val="24"/>
        </w:rPr>
        <w:t xml:space="preserve">. </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sidRPr="00E05E90">
        <w:rPr>
          <w:rFonts w:ascii="Times New Roman" w:eastAsia="Times New Roman" w:hAnsi="Times New Roman" w:cs="Times New Roman"/>
          <w:sz w:val="15"/>
          <w:szCs w:val="15"/>
        </w:rPr>
        <w:t xml:space="preserve">As with all the samples on this site, the </w:t>
      </w:r>
      <w:hyperlink r:id="rId13" w:history="1">
        <w:r w:rsidRPr="00E05E90">
          <w:rPr>
            <w:rFonts w:ascii="Times New Roman" w:eastAsia="Times New Roman" w:hAnsi="Times New Roman" w:cs="Times New Roman"/>
            <w:color w:val="0000FF"/>
            <w:sz w:val="15"/>
            <w:szCs w:val="15"/>
            <w:u w:val="single"/>
          </w:rPr>
          <w:t>legal disclaimer</w:t>
        </w:r>
      </w:hyperlink>
      <w:r w:rsidRPr="00E05E90">
        <w:rPr>
          <w:rFonts w:ascii="Times New Roman" w:eastAsia="Times New Roman" w:hAnsi="Times New Roman" w:cs="Times New Roman"/>
          <w:sz w:val="15"/>
          <w:szCs w:val="15"/>
        </w:rPr>
        <w:t xml:space="preserve"> applies. </w:t>
      </w:r>
    </w:p>
    <w:p w:rsidR="00E05E90" w:rsidRPr="00E05E90" w:rsidRDefault="00E05E90" w:rsidP="00E05E9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justonesandzeros.typepad.com/images/SampleApp3-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665B23" w:rsidRDefault="00665B23">
      <w:bookmarkStart w:id="0" w:name="_GoBack"/>
      <w:bookmarkEnd w:id="0"/>
    </w:p>
    <w:sectPr w:rsidR="00665B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41125"/>
    <w:multiLevelType w:val="multilevel"/>
    <w:tmpl w:val="ED8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E51469"/>
    <w:multiLevelType w:val="multilevel"/>
    <w:tmpl w:val="54C46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6F33"/>
    <w:rsid w:val="00665B23"/>
    <w:rsid w:val="00E05E90"/>
    <w:rsid w:val="00ED6F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5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5E90"/>
    <w:rPr>
      <w:b/>
      <w:bCs/>
    </w:rPr>
  </w:style>
  <w:style w:type="character" w:styleId="Hyperlink">
    <w:name w:val="Hyperlink"/>
    <w:basedOn w:val="DefaultParagraphFont"/>
    <w:uiPriority w:val="99"/>
    <w:semiHidden/>
    <w:unhideWhenUsed/>
    <w:rsid w:val="00E05E90"/>
    <w:rPr>
      <w:color w:val="0000FF"/>
      <w:u w:val="single"/>
    </w:rPr>
  </w:style>
  <w:style w:type="paragraph" w:styleId="BalloonText">
    <w:name w:val="Balloon Text"/>
    <w:basedOn w:val="Normal"/>
    <w:link w:val="BalloonTextChar"/>
    <w:uiPriority w:val="99"/>
    <w:semiHidden/>
    <w:unhideWhenUsed/>
    <w:rsid w:val="00E05E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9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5E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05E90"/>
    <w:rPr>
      <w:b/>
      <w:bCs/>
    </w:rPr>
  </w:style>
  <w:style w:type="character" w:styleId="Hyperlink">
    <w:name w:val="Hyperlink"/>
    <w:basedOn w:val="DefaultParagraphFont"/>
    <w:uiPriority w:val="99"/>
    <w:semiHidden/>
    <w:unhideWhenUsed/>
    <w:rsid w:val="00E05E90"/>
    <w:rPr>
      <w:color w:val="0000FF"/>
      <w:u w:val="single"/>
    </w:rPr>
  </w:style>
  <w:style w:type="paragraph" w:styleId="BalloonText">
    <w:name w:val="Balloon Text"/>
    <w:basedOn w:val="Normal"/>
    <w:link w:val="BalloonTextChar"/>
    <w:uiPriority w:val="99"/>
    <w:semiHidden/>
    <w:unhideWhenUsed/>
    <w:rsid w:val="00E05E9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9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8047590">
      <w:bodyDiv w:val="1"/>
      <w:marLeft w:val="0"/>
      <w:marRight w:val="0"/>
      <w:marTop w:val="0"/>
      <w:marBottom w:val="0"/>
      <w:divBdr>
        <w:top w:val="none" w:sz="0" w:space="0" w:color="auto"/>
        <w:left w:val="none" w:sz="0" w:space="0" w:color="auto"/>
        <w:bottom w:val="none" w:sz="0" w:space="0" w:color="auto"/>
        <w:right w:val="none" w:sz="0" w:space="0" w:color="auto"/>
      </w:divBdr>
      <w:divsChild>
        <w:div w:id="326060016">
          <w:marLeft w:val="0"/>
          <w:marRight w:val="0"/>
          <w:marTop w:val="0"/>
          <w:marBottom w:val="0"/>
          <w:divBdr>
            <w:top w:val="none" w:sz="0" w:space="0" w:color="auto"/>
            <w:left w:val="none" w:sz="0" w:space="0" w:color="auto"/>
            <w:bottom w:val="none" w:sz="0" w:space="0" w:color="auto"/>
            <w:right w:val="none" w:sz="0" w:space="0" w:color="auto"/>
          </w:divBdr>
          <w:divsChild>
            <w:div w:id="2129811613">
              <w:marLeft w:val="0"/>
              <w:marRight w:val="0"/>
              <w:marTop w:val="0"/>
              <w:marBottom w:val="0"/>
              <w:divBdr>
                <w:top w:val="none" w:sz="0" w:space="0" w:color="auto"/>
                <w:left w:val="none" w:sz="0" w:space="0" w:color="auto"/>
                <w:bottom w:val="none" w:sz="0" w:space="0" w:color="auto"/>
                <w:right w:val="none" w:sz="0" w:space="0" w:color="auto"/>
              </w:divBdr>
              <w:divsChild>
                <w:div w:id="1235093271">
                  <w:marLeft w:val="0"/>
                  <w:marRight w:val="0"/>
                  <w:marTop w:val="0"/>
                  <w:marBottom w:val="0"/>
                  <w:divBdr>
                    <w:top w:val="none" w:sz="0" w:space="0" w:color="auto"/>
                    <w:left w:val="none" w:sz="0" w:space="0" w:color="auto"/>
                    <w:bottom w:val="none" w:sz="0" w:space="0" w:color="auto"/>
                    <w:right w:val="none" w:sz="0" w:space="0" w:color="auto"/>
                  </w:divBdr>
                  <w:divsChild>
                    <w:div w:id="1554997914">
                      <w:marLeft w:val="0"/>
                      <w:marRight w:val="0"/>
                      <w:marTop w:val="0"/>
                      <w:marBottom w:val="0"/>
                      <w:divBdr>
                        <w:top w:val="none" w:sz="0" w:space="0" w:color="auto"/>
                        <w:left w:val="none" w:sz="0" w:space="0" w:color="auto"/>
                        <w:bottom w:val="none" w:sz="0" w:space="0" w:color="auto"/>
                        <w:right w:val="none" w:sz="0" w:space="0" w:color="auto"/>
                      </w:divBdr>
                      <w:divsChild>
                        <w:div w:id="1751342266">
                          <w:marLeft w:val="0"/>
                          <w:marRight w:val="0"/>
                          <w:marTop w:val="0"/>
                          <w:marBottom w:val="0"/>
                          <w:divBdr>
                            <w:top w:val="none" w:sz="0" w:space="0" w:color="auto"/>
                            <w:left w:val="none" w:sz="0" w:space="0" w:color="auto"/>
                            <w:bottom w:val="none" w:sz="0" w:space="0" w:color="auto"/>
                            <w:right w:val="none" w:sz="0" w:space="0" w:color="auto"/>
                          </w:divBdr>
                          <w:divsChild>
                            <w:div w:id="2062509346">
                              <w:marLeft w:val="0"/>
                              <w:marRight w:val="0"/>
                              <w:marTop w:val="0"/>
                              <w:marBottom w:val="0"/>
                              <w:divBdr>
                                <w:top w:val="none" w:sz="0" w:space="0" w:color="auto"/>
                                <w:left w:val="none" w:sz="0" w:space="0" w:color="auto"/>
                                <w:bottom w:val="none" w:sz="0" w:space="0" w:color="auto"/>
                                <w:right w:val="none" w:sz="0" w:space="0" w:color="auto"/>
                              </w:divBdr>
                              <w:divsChild>
                                <w:div w:id="1953395089">
                                  <w:marLeft w:val="0"/>
                                  <w:marRight w:val="0"/>
                                  <w:marTop w:val="0"/>
                                  <w:marBottom w:val="0"/>
                                  <w:divBdr>
                                    <w:top w:val="none" w:sz="0" w:space="0" w:color="auto"/>
                                    <w:left w:val="none" w:sz="0" w:space="0" w:color="auto"/>
                                    <w:bottom w:val="none" w:sz="0" w:space="0" w:color="auto"/>
                                    <w:right w:val="none" w:sz="0" w:space="0" w:color="auto"/>
                                  </w:divBdr>
                                  <w:divsChild>
                                    <w:div w:id="410810690">
                                      <w:marLeft w:val="0"/>
                                      <w:marRight w:val="0"/>
                                      <w:marTop w:val="0"/>
                                      <w:marBottom w:val="0"/>
                                      <w:divBdr>
                                        <w:top w:val="none" w:sz="0" w:space="0" w:color="auto"/>
                                        <w:left w:val="none" w:sz="0" w:space="0" w:color="auto"/>
                                        <w:bottom w:val="none" w:sz="0" w:space="0" w:color="auto"/>
                                        <w:right w:val="none" w:sz="0" w:space="0" w:color="auto"/>
                                      </w:divBdr>
                                      <w:divsChild>
                                        <w:div w:id="1424884657">
                                          <w:marLeft w:val="0"/>
                                          <w:marRight w:val="0"/>
                                          <w:marTop w:val="0"/>
                                          <w:marBottom w:val="0"/>
                                          <w:divBdr>
                                            <w:top w:val="none" w:sz="0" w:space="0" w:color="auto"/>
                                            <w:left w:val="none" w:sz="0" w:space="0" w:color="auto"/>
                                            <w:bottom w:val="none" w:sz="0" w:space="0" w:color="auto"/>
                                            <w:right w:val="none" w:sz="0" w:space="0" w:color="auto"/>
                                          </w:divBdr>
                                          <w:divsChild>
                                            <w:div w:id="26157010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justonesandzeros.typepad.com/blog/disclaimer.html" TargetMode="Externa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hyperlink" Target="http://justonesandzeros.typepad.com/Apps/Deco/Deco-1.0.1.0-src.zi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justonesandzeros.typepad.com/Apps/Deco/Deco-1.0.1.0-bin.zi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justonesandzeros.typepad.com/Videos/Deco/Deco.wmv" TargetMode="External"/><Relationship Id="rId4" Type="http://schemas.openxmlformats.org/officeDocument/2006/relationships/settings" Target="settings.xml"/><Relationship Id="rId9" Type="http://schemas.openxmlformats.org/officeDocument/2006/relationships/hyperlink" Target="http://www.youtube.com/ItsAllJust1sAnd0s"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336</Words>
  <Characters>1919</Characters>
  <Application>Microsoft Office Word</Application>
  <DocSecurity>0</DocSecurity>
  <Lines>15</Lines>
  <Paragraphs>4</Paragraphs>
  <ScaleCrop>false</ScaleCrop>
  <Company>Autodesk, Inc.</Company>
  <LinksUpToDate>false</LinksUpToDate>
  <CharactersWithSpaces>2251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2012-07-24T13:10:00Z</dcterms:created>
  <dcterms:modified xsi:type="dcterms:W3CDTF">2012-07-24T13:10:00Z</dcterms:modified>
</cp:coreProperties>
</file>