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12A" w:rsidRPr="0047212A" w:rsidRDefault="0047212A" w:rsidP="00472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47212A" w:rsidRPr="0047212A" w:rsidRDefault="0047212A" w:rsidP="0047212A">
      <w:pPr>
        <w:spacing w:before="100" w:beforeAutospacing="1" w:after="100" w:afterAutospacing="1"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I can’t believe I forgot to add this to the “What’s New” page in the SDK documentation.  New in the Vault 2013 API, you have the ability to jump to a different location when you custom command completes.  This is a useful feature if, for example, your command creates a folder and you want the user to navigate there.</w:t>
      </w:r>
    </w:p>
    <w:p w:rsidR="0047212A" w:rsidRPr="0047212A" w:rsidRDefault="0047212A" w:rsidP="0047212A">
      <w:pPr>
        <w:spacing w:before="100" w:beforeAutospacing="1" w:after="100" w:afterAutospacing="1"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To enable this feature, you just need to set GoToLocation property on the ICommandContext object that gets passed into your custom command.  It works similar to ForceRefresh.  You set the value somewhere in your custom command, and Vault Explorer performs additional actions when your command completes.  And yes, you can use GoToLocation and ForceRefresh together.  The refresh happens first, then the location jump happens next.</w:t>
      </w:r>
    </w:p>
    <w:p w:rsidR="0047212A" w:rsidRPr="0047212A" w:rsidRDefault="0047212A" w:rsidP="0047212A">
      <w:pPr>
        <w:spacing w:before="100" w:beforeAutospacing="1" w:after="100" w:afterAutospacing="1"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To set GoToLocation, you need to set up a new LocationContext object.  That object has 2 parts to it.  One part is the SelectionTypeId, which is basically the type of object we are navigating to.  The other part is the FullName, or path, to the object.  Because we are dealing with navigation tree locations, the currency is names and paths instead of IDs.</w:t>
      </w:r>
    </w:p>
    <w:p w:rsidR="0047212A" w:rsidRPr="0047212A" w:rsidRDefault="0047212A" w:rsidP="0047212A">
      <w:pPr>
        <w:spacing w:before="100" w:beforeAutospacing="1" w:after="100" w:afterAutospacing="1"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What you put for FullName is dependent on the object type.  Here is a table that explains the values.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525"/>
        <w:gridCol w:w="3525"/>
      </w:tblGrid>
      <w:tr w:rsidR="0047212A" w:rsidRPr="0047212A" w:rsidTr="0047212A">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b/>
                <w:bCs/>
                <w:sz w:val="24"/>
                <w:szCs w:val="24"/>
              </w:rPr>
              <w:t>Entity Class</w:t>
            </w:r>
          </w:p>
        </w:tc>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b/>
                <w:bCs/>
                <w:sz w:val="24"/>
                <w:szCs w:val="24"/>
              </w:rPr>
              <w:t>LocationContext.FullName</w:t>
            </w:r>
          </w:p>
        </w:tc>
      </w:tr>
      <w:tr w:rsidR="0047212A" w:rsidRPr="0047212A" w:rsidTr="0047212A">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File</w:t>
            </w:r>
          </w:p>
        </w:tc>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Full Vault path to file</w:t>
            </w:r>
          </w:p>
        </w:tc>
      </w:tr>
      <w:tr w:rsidR="0047212A" w:rsidRPr="0047212A" w:rsidTr="0047212A">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Folder</w:t>
            </w:r>
          </w:p>
        </w:tc>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Full Vault path to the folder</w:t>
            </w:r>
          </w:p>
        </w:tc>
      </w:tr>
      <w:tr w:rsidR="0047212A" w:rsidRPr="0047212A" w:rsidTr="0047212A">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Item</w:t>
            </w:r>
          </w:p>
        </w:tc>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The Item number</w:t>
            </w:r>
          </w:p>
        </w:tc>
      </w:tr>
      <w:tr w:rsidR="0047212A" w:rsidRPr="0047212A" w:rsidTr="0047212A">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Change Order</w:t>
            </w:r>
          </w:p>
        </w:tc>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The Change Order number</w:t>
            </w:r>
          </w:p>
        </w:tc>
      </w:tr>
      <w:tr w:rsidR="0047212A" w:rsidRPr="0047212A" w:rsidTr="0047212A">
        <w:trPr>
          <w:tblCellSpacing w:w="0" w:type="dxa"/>
        </w:trPr>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Custom Entity</w:t>
            </w:r>
          </w:p>
        </w:tc>
        <w:tc>
          <w:tcPr>
            <w:tcW w:w="3525" w:type="dxa"/>
            <w:tcBorders>
              <w:top w:val="outset" w:sz="6" w:space="0" w:color="auto"/>
              <w:left w:val="outset" w:sz="6" w:space="0" w:color="auto"/>
              <w:bottom w:val="outset" w:sz="6" w:space="0" w:color="auto"/>
              <w:right w:val="outset" w:sz="6" w:space="0" w:color="auto"/>
            </w:tcBorders>
            <w:hideMark/>
          </w:tcPr>
          <w:p w:rsidR="0047212A" w:rsidRPr="0047212A" w:rsidRDefault="0047212A" w:rsidP="0047212A">
            <w:pPr>
              <w:spacing w:after="0" w:line="240" w:lineRule="auto"/>
              <w:rPr>
                <w:rFonts w:ascii="Times New Roman" w:eastAsia="Times New Roman" w:hAnsi="Times New Roman" w:cs="Times New Roman"/>
                <w:sz w:val="24"/>
                <w:szCs w:val="24"/>
              </w:rPr>
            </w:pPr>
            <w:r w:rsidRPr="0047212A">
              <w:rPr>
                <w:rFonts w:ascii="Times New Roman" w:eastAsia="Times New Roman" w:hAnsi="Times New Roman" w:cs="Times New Roman"/>
                <w:sz w:val="24"/>
                <w:szCs w:val="24"/>
              </w:rPr>
              <w:t>The Custom Entity number</w:t>
            </w:r>
          </w:p>
        </w:tc>
      </w:tr>
    </w:tbl>
    <w:p w:rsidR="0047212A" w:rsidRPr="0047212A" w:rsidRDefault="0047212A" w:rsidP="004721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DD7B69" w:rsidRDefault="00DD7B69">
      <w:bookmarkStart w:id="0" w:name="_GoBack"/>
      <w:bookmarkEnd w:id="0"/>
    </w:p>
    <w:sectPr w:rsidR="00DD7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CFF"/>
    <w:rsid w:val="0047212A"/>
    <w:rsid w:val="006C4CFF"/>
    <w:rsid w:val="00DD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1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212A"/>
    <w:rPr>
      <w:b/>
      <w:bCs/>
    </w:rPr>
  </w:style>
  <w:style w:type="paragraph" w:styleId="BalloonText">
    <w:name w:val="Balloon Text"/>
    <w:basedOn w:val="Normal"/>
    <w:link w:val="BalloonTextChar"/>
    <w:uiPriority w:val="99"/>
    <w:semiHidden/>
    <w:unhideWhenUsed/>
    <w:rsid w:val="004721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12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1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212A"/>
    <w:rPr>
      <w:b/>
      <w:bCs/>
    </w:rPr>
  </w:style>
  <w:style w:type="paragraph" w:styleId="BalloonText">
    <w:name w:val="Balloon Text"/>
    <w:basedOn w:val="Normal"/>
    <w:link w:val="BalloonTextChar"/>
    <w:uiPriority w:val="99"/>
    <w:semiHidden/>
    <w:unhideWhenUsed/>
    <w:rsid w:val="004721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1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1570813">
      <w:bodyDiv w:val="1"/>
      <w:marLeft w:val="0"/>
      <w:marRight w:val="0"/>
      <w:marTop w:val="0"/>
      <w:marBottom w:val="0"/>
      <w:divBdr>
        <w:top w:val="none" w:sz="0" w:space="0" w:color="auto"/>
        <w:left w:val="none" w:sz="0" w:space="0" w:color="auto"/>
        <w:bottom w:val="none" w:sz="0" w:space="0" w:color="auto"/>
        <w:right w:val="none" w:sz="0" w:space="0" w:color="auto"/>
      </w:divBdr>
      <w:divsChild>
        <w:div w:id="497698380">
          <w:marLeft w:val="0"/>
          <w:marRight w:val="0"/>
          <w:marTop w:val="0"/>
          <w:marBottom w:val="0"/>
          <w:divBdr>
            <w:top w:val="none" w:sz="0" w:space="0" w:color="auto"/>
            <w:left w:val="none" w:sz="0" w:space="0" w:color="auto"/>
            <w:bottom w:val="none" w:sz="0" w:space="0" w:color="auto"/>
            <w:right w:val="none" w:sz="0" w:space="0" w:color="auto"/>
          </w:divBdr>
          <w:divsChild>
            <w:div w:id="631248845">
              <w:marLeft w:val="0"/>
              <w:marRight w:val="0"/>
              <w:marTop w:val="0"/>
              <w:marBottom w:val="0"/>
              <w:divBdr>
                <w:top w:val="none" w:sz="0" w:space="0" w:color="auto"/>
                <w:left w:val="none" w:sz="0" w:space="0" w:color="auto"/>
                <w:bottom w:val="none" w:sz="0" w:space="0" w:color="auto"/>
                <w:right w:val="none" w:sz="0" w:space="0" w:color="auto"/>
              </w:divBdr>
              <w:divsChild>
                <w:div w:id="1359358866">
                  <w:marLeft w:val="0"/>
                  <w:marRight w:val="0"/>
                  <w:marTop w:val="0"/>
                  <w:marBottom w:val="0"/>
                  <w:divBdr>
                    <w:top w:val="none" w:sz="0" w:space="0" w:color="auto"/>
                    <w:left w:val="none" w:sz="0" w:space="0" w:color="auto"/>
                    <w:bottom w:val="none" w:sz="0" w:space="0" w:color="auto"/>
                    <w:right w:val="none" w:sz="0" w:space="0" w:color="auto"/>
                  </w:divBdr>
                  <w:divsChild>
                    <w:div w:id="1888879628">
                      <w:marLeft w:val="0"/>
                      <w:marRight w:val="0"/>
                      <w:marTop w:val="0"/>
                      <w:marBottom w:val="0"/>
                      <w:divBdr>
                        <w:top w:val="none" w:sz="0" w:space="0" w:color="auto"/>
                        <w:left w:val="none" w:sz="0" w:space="0" w:color="auto"/>
                        <w:bottom w:val="none" w:sz="0" w:space="0" w:color="auto"/>
                        <w:right w:val="none" w:sz="0" w:space="0" w:color="auto"/>
                      </w:divBdr>
                      <w:divsChild>
                        <w:div w:id="749011280">
                          <w:marLeft w:val="0"/>
                          <w:marRight w:val="0"/>
                          <w:marTop w:val="0"/>
                          <w:marBottom w:val="0"/>
                          <w:divBdr>
                            <w:top w:val="none" w:sz="0" w:space="0" w:color="auto"/>
                            <w:left w:val="none" w:sz="0" w:space="0" w:color="auto"/>
                            <w:bottom w:val="none" w:sz="0" w:space="0" w:color="auto"/>
                            <w:right w:val="none" w:sz="0" w:space="0" w:color="auto"/>
                          </w:divBdr>
                          <w:divsChild>
                            <w:div w:id="2112968701">
                              <w:marLeft w:val="0"/>
                              <w:marRight w:val="0"/>
                              <w:marTop w:val="0"/>
                              <w:marBottom w:val="0"/>
                              <w:divBdr>
                                <w:top w:val="none" w:sz="0" w:space="0" w:color="auto"/>
                                <w:left w:val="none" w:sz="0" w:space="0" w:color="auto"/>
                                <w:bottom w:val="none" w:sz="0" w:space="0" w:color="auto"/>
                                <w:right w:val="none" w:sz="0" w:space="0" w:color="auto"/>
                              </w:divBdr>
                              <w:divsChild>
                                <w:div w:id="1497920613">
                                  <w:marLeft w:val="0"/>
                                  <w:marRight w:val="0"/>
                                  <w:marTop w:val="0"/>
                                  <w:marBottom w:val="0"/>
                                  <w:divBdr>
                                    <w:top w:val="none" w:sz="0" w:space="0" w:color="auto"/>
                                    <w:left w:val="none" w:sz="0" w:space="0" w:color="auto"/>
                                    <w:bottom w:val="none" w:sz="0" w:space="0" w:color="auto"/>
                                    <w:right w:val="none" w:sz="0" w:space="0" w:color="auto"/>
                                  </w:divBdr>
                                  <w:divsChild>
                                    <w:div w:id="1070730066">
                                      <w:marLeft w:val="0"/>
                                      <w:marRight w:val="0"/>
                                      <w:marTop w:val="0"/>
                                      <w:marBottom w:val="0"/>
                                      <w:divBdr>
                                        <w:top w:val="none" w:sz="0" w:space="0" w:color="auto"/>
                                        <w:left w:val="none" w:sz="0" w:space="0" w:color="auto"/>
                                        <w:bottom w:val="none" w:sz="0" w:space="0" w:color="auto"/>
                                        <w:right w:val="none" w:sz="0" w:space="0" w:color="auto"/>
                                      </w:divBdr>
                                      <w:divsChild>
                                        <w:div w:id="2027057388">
                                          <w:marLeft w:val="0"/>
                                          <w:marRight w:val="0"/>
                                          <w:marTop w:val="0"/>
                                          <w:marBottom w:val="0"/>
                                          <w:divBdr>
                                            <w:top w:val="none" w:sz="0" w:space="0" w:color="auto"/>
                                            <w:left w:val="none" w:sz="0" w:space="0" w:color="auto"/>
                                            <w:bottom w:val="none" w:sz="0" w:space="0" w:color="auto"/>
                                            <w:right w:val="none" w:sz="0" w:space="0" w:color="auto"/>
                                          </w:divBdr>
                                          <w:divsChild>
                                            <w:div w:id="7201306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1209</Characters>
  <Application>Microsoft Office Word</Application>
  <DocSecurity>0</DocSecurity>
  <Lines>10</Lines>
  <Paragraphs>2</Paragraphs>
  <ScaleCrop>false</ScaleCrop>
  <Company>Autodesk, Inc.</Company>
  <LinksUpToDate>false</LinksUpToDate>
  <CharactersWithSpaces>1418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2012-07-24T13:12:00Z</dcterms:created>
  <dcterms:modified xsi:type="dcterms:W3CDTF">2012-07-24T13:12:00Z</dcterms:modified>
</cp:coreProperties>
</file>