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FAD" w:rsidRPr="00352FAD" w:rsidRDefault="00352FAD" w:rsidP="003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2" name="Picture 2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FAD" w:rsidRPr="00352FAD" w:rsidRDefault="00352FAD" w:rsidP="003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File this post under: “Things that Doug should have put in the SDK documentation.” </w:t>
      </w:r>
      <w:r w:rsidRPr="00352FAD">
        <w:rPr>
          <w:rFonts w:ascii="Times New Roman" w:eastAsia="Times New Roman" w:hAnsi="Times New Roman" w:cs="Times New Roman"/>
          <w:sz w:val="24"/>
          <w:szCs w:val="24"/>
        </w:rPr>
        <w:br/>
        <w:t>I’m not sure how this was omitted, but I apologize.</w:t>
      </w:r>
    </w:p>
    <w:p w:rsidR="00352FAD" w:rsidRPr="00352FAD" w:rsidRDefault="00352FAD" w:rsidP="003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>Anyway, when jobs are created from a lifecycle state change, the job will have a specific set of parameters depending on the entity type.  Here is the list of parameters.</w:t>
      </w:r>
    </w:p>
    <w:p w:rsidR="00352FAD" w:rsidRPr="00352FAD" w:rsidRDefault="00352FAD" w:rsidP="003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ff5a00" stroked="f"/>
        </w:pict>
      </w:r>
    </w:p>
    <w:p w:rsidR="00352FAD" w:rsidRPr="00352FAD" w:rsidRDefault="00352FAD" w:rsidP="003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b/>
          <w:bCs/>
          <w:sz w:val="24"/>
          <w:szCs w:val="24"/>
        </w:rPr>
        <w:t>Vault 2012</w:t>
      </w:r>
    </w:p>
    <w:p w:rsidR="00352FAD" w:rsidRPr="00352FAD" w:rsidRDefault="00352FAD" w:rsidP="0035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Files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FileId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ID of the updated file.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LifeCyleTransitionId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(sic) - The ID of the lifecycle transition that the file just went through. </w:t>
      </w:r>
    </w:p>
    <w:p w:rsidR="00352FAD" w:rsidRPr="00352FAD" w:rsidRDefault="00352FAD" w:rsidP="0035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Items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ID of the updated item.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FromStateId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item started in.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ToStateId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item ended in. </w:t>
      </w:r>
    </w:p>
    <w:p w:rsidR="00352FAD" w:rsidRPr="00352FAD" w:rsidRDefault="00352FAD" w:rsidP="0035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Change Orders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ChangeOrderId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ID of the updated change order.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FromStateId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change order started in.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ToStateId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change order ended in. </w:t>
      </w:r>
    </w:p>
    <w:p w:rsidR="00352FAD" w:rsidRPr="00352FAD" w:rsidRDefault="00352FAD" w:rsidP="00352F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ActivityId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activity defining the transition. </w:t>
      </w:r>
    </w:p>
    <w:p w:rsidR="00352FAD" w:rsidRPr="00352FAD" w:rsidRDefault="00352FAD" w:rsidP="003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ff5a00" stroked="f"/>
        </w:pict>
      </w:r>
    </w:p>
    <w:p w:rsidR="00352FAD" w:rsidRPr="00352FAD" w:rsidRDefault="00352FAD" w:rsidP="003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b/>
          <w:bCs/>
          <w:sz w:val="24"/>
          <w:szCs w:val="24"/>
        </w:rPr>
        <w:t>Vault 2013</w:t>
      </w:r>
    </w:p>
    <w:p w:rsidR="00352FAD" w:rsidRPr="00352FAD" w:rsidRDefault="00352FAD" w:rsidP="003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The main change here is that the file lifecycle engine in 2012 has been expanded to other entity types.  </w:t>
      </w:r>
      <w:proofErr w:type="gramStart"/>
      <w:r w:rsidRPr="00352FAD">
        <w:rPr>
          <w:rFonts w:ascii="Times New Roman" w:eastAsia="Times New Roman" w:hAnsi="Times New Roman" w:cs="Times New Roman"/>
          <w:sz w:val="24"/>
          <w:szCs w:val="24"/>
        </w:rPr>
        <w:t>So file-specific parameters have been changed to the more generic entity concept.</w:t>
      </w:r>
      <w:proofErr w:type="gramEnd"/>
    </w:p>
    <w:p w:rsidR="00352FAD" w:rsidRPr="00352FAD" w:rsidRDefault="00352FAD" w:rsidP="003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Files, Folders and Custom Entities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EntityId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ID of the updated file, folder or custom entity.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EntityClassId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They type of entity that was updated.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LifeCycleTransitionId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ID of the lifecycle transition that the file just went through.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LifeCyleTransitionId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2FAD">
        <w:rPr>
          <w:rFonts w:ascii="Times New Roman" w:eastAsia="Times New Roman" w:hAnsi="Times New Roman" w:cs="Times New Roman"/>
          <w:b/>
          <w:bCs/>
          <w:sz w:val="24"/>
          <w:szCs w:val="24"/>
        </w:rPr>
        <w:t>[deprecated]</w:t>
      </w: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Use </w:t>
      </w: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Life</w:t>
      </w:r>
      <w:r w:rsidRPr="00352FAD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352FAD">
        <w:rPr>
          <w:rFonts w:ascii="Times New Roman" w:eastAsia="Times New Roman" w:hAnsi="Times New Roman" w:cs="Times New Roman"/>
          <w:sz w:val="24"/>
          <w:szCs w:val="24"/>
        </w:rPr>
        <w:t>TransitionId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instead.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FileId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2FAD">
        <w:rPr>
          <w:rFonts w:ascii="Times New Roman" w:eastAsia="Times New Roman" w:hAnsi="Times New Roman" w:cs="Times New Roman"/>
          <w:b/>
          <w:bCs/>
          <w:sz w:val="24"/>
          <w:szCs w:val="24"/>
        </w:rPr>
        <w:t>[deprecated]</w:t>
      </w: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Use </w:t>
      </w: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EntityId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instead. </w:t>
      </w:r>
    </w:p>
    <w:p w:rsidR="00352FAD" w:rsidRPr="00352FAD" w:rsidRDefault="00352FAD" w:rsidP="003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ID of the updated item.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FromStateId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item started in.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ToStateId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item ended in. </w:t>
      </w:r>
    </w:p>
    <w:p w:rsidR="00352FAD" w:rsidRPr="00352FAD" w:rsidRDefault="00352FAD" w:rsidP="003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Change Orders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ChangeOrderId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ID of the updated change order.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lastRenderedPageBreak/>
        <w:t>FromStateId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change order started in.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ToStateId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state that the change order ended in. </w:t>
      </w:r>
    </w:p>
    <w:p w:rsidR="00352FAD" w:rsidRPr="00352FAD" w:rsidRDefault="00352FAD" w:rsidP="00352F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2FAD">
        <w:rPr>
          <w:rFonts w:ascii="Times New Roman" w:eastAsia="Times New Roman" w:hAnsi="Times New Roman" w:cs="Times New Roman"/>
          <w:sz w:val="24"/>
          <w:szCs w:val="24"/>
        </w:rPr>
        <w:t>ActivityId</w:t>
      </w:r>
      <w:proofErr w:type="spellEnd"/>
      <w:r w:rsidRPr="00352FAD">
        <w:rPr>
          <w:rFonts w:ascii="Times New Roman" w:eastAsia="Times New Roman" w:hAnsi="Times New Roman" w:cs="Times New Roman"/>
          <w:sz w:val="24"/>
          <w:szCs w:val="24"/>
        </w:rPr>
        <w:t xml:space="preserve"> - The activity defining the transition. </w:t>
      </w:r>
    </w:p>
    <w:p w:rsidR="00352FAD" w:rsidRPr="00352FAD" w:rsidRDefault="00352FAD" w:rsidP="003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2AA" w:rsidRDefault="009B22AA">
      <w:bookmarkStart w:id="0" w:name="_GoBack"/>
      <w:bookmarkEnd w:id="0"/>
    </w:p>
    <w:sectPr w:rsidR="009B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84BC7"/>
    <w:multiLevelType w:val="multilevel"/>
    <w:tmpl w:val="AF4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D5A3F"/>
    <w:multiLevelType w:val="multilevel"/>
    <w:tmpl w:val="B75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273"/>
    <w:rsid w:val="00352FAD"/>
    <w:rsid w:val="00597273"/>
    <w:rsid w:val="009B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2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2F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F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2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2F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F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99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1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1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2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517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1522</Characters>
  <Application>Microsoft Office Word</Application>
  <DocSecurity>0</DocSecurity>
  <Lines>12</Lines>
  <Paragraphs>3</Paragraphs>
  <ScaleCrop>false</ScaleCrop>
  <Company>Autodesk, Inc.</Company>
  <LinksUpToDate>false</LinksUpToDate>
  <CharactersWithSpaces>1786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2012-06-14T14:42:00Z</dcterms:created>
  <dcterms:modified xsi:type="dcterms:W3CDTF">2012-06-14T14:42:00Z</dcterms:modified>
</cp:coreProperties>
</file>