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3C9E" w:rsidRPr="00983C9E" w:rsidRDefault="00983C9E" w:rsidP="00983C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90060" cy="190500"/>
            <wp:effectExtent l="0" t="0" r="0" b="0"/>
            <wp:docPr id="4" name="Picture 4" descr="http://justonesandzeros.typepad.com/images/SampleAp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SampleApp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0060" cy="190500"/>
                    </a:xfrm>
                    <a:prstGeom prst="rect">
                      <a:avLst/>
                    </a:prstGeom>
                    <a:noFill/>
                    <a:ln>
                      <a:noFill/>
                    </a:ln>
                  </pic:spPr>
                </pic:pic>
              </a:graphicData>
            </a:graphic>
          </wp:inline>
        </w:drawing>
      </w:r>
    </w:p>
    <w:p w:rsidR="00983C9E" w:rsidRPr="00983C9E" w:rsidRDefault="00983C9E" w:rsidP="00983C9E">
      <w:pPr>
        <w:spacing w:before="100" w:beforeAutospacing="1" w:after="100" w:afterAutospacing="1" w:line="240" w:lineRule="auto"/>
        <w:rPr>
          <w:rFonts w:ascii="Times New Roman" w:eastAsia="Times New Roman" w:hAnsi="Times New Roman" w:cs="Times New Roman"/>
          <w:sz w:val="24"/>
          <w:szCs w:val="24"/>
        </w:rPr>
      </w:pPr>
      <w:r w:rsidRPr="00983C9E">
        <w:rPr>
          <w:rFonts w:ascii="Times New Roman" w:eastAsia="Times New Roman" w:hAnsi="Times New Roman" w:cs="Times New Roman"/>
          <w:sz w:val="24"/>
          <w:szCs w:val="24"/>
        </w:rPr>
        <w:t>As promised, I came up with something for those of you who want to customize Vault through the use of scripts.  I decided to use PowerShell as the scripting engine since it has a lot of tools read-to-use for this sort of thing.  If you are not familiar with PowerShell, you can find tons of information on the internet, including the Microsoft web site.</w:t>
      </w:r>
    </w:p>
    <w:p w:rsidR="00983C9E" w:rsidRPr="00983C9E" w:rsidRDefault="00983C9E" w:rsidP="00983C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80560" cy="2514600"/>
            <wp:effectExtent l="0" t="0" r="0" b="0"/>
            <wp:docPr id="3" name="Picture 3" descr="http://justonesandzeros.typepad.com/images/2012/vLogic/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2/vLogic/menu.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80560" cy="2514600"/>
                    </a:xfrm>
                    <a:prstGeom prst="rect">
                      <a:avLst/>
                    </a:prstGeom>
                    <a:noFill/>
                    <a:ln>
                      <a:noFill/>
                    </a:ln>
                  </pic:spPr>
                </pic:pic>
              </a:graphicData>
            </a:graphic>
          </wp:inline>
        </w:drawing>
      </w:r>
    </w:p>
    <w:p w:rsidR="00983C9E" w:rsidRPr="00983C9E" w:rsidRDefault="00983C9E" w:rsidP="00983C9E">
      <w:pPr>
        <w:spacing w:before="100" w:beforeAutospacing="1" w:after="100" w:afterAutospacing="1" w:line="240" w:lineRule="auto"/>
        <w:rPr>
          <w:rFonts w:ascii="Times New Roman" w:eastAsia="Times New Roman" w:hAnsi="Times New Roman" w:cs="Times New Roman"/>
          <w:sz w:val="24"/>
          <w:szCs w:val="24"/>
        </w:rPr>
      </w:pPr>
      <w:r w:rsidRPr="00983C9E">
        <w:rPr>
          <w:rFonts w:ascii="Times New Roman" w:eastAsia="Times New Roman" w:hAnsi="Times New Roman" w:cs="Times New Roman"/>
          <w:b/>
          <w:bCs/>
          <w:sz w:val="24"/>
          <w:szCs w:val="24"/>
        </w:rPr>
        <w:t>vLogic Features:</w:t>
      </w:r>
    </w:p>
    <w:p w:rsidR="00983C9E" w:rsidRPr="00983C9E" w:rsidRDefault="00983C9E" w:rsidP="00983C9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3C9E">
        <w:rPr>
          <w:rFonts w:ascii="Times New Roman" w:eastAsia="Times New Roman" w:hAnsi="Times New Roman" w:cs="Times New Roman"/>
          <w:sz w:val="24"/>
          <w:szCs w:val="24"/>
        </w:rPr>
        <w:t xml:space="preserve">No Visual Studio required to write custom commands. </w:t>
      </w:r>
    </w:p>
    <w:p w:rsidR="00983C9E" w:rsidRPr="00983C9E" w:rsidRDefault="00983C9E" w:rsidP="00983C9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3C9E">
        <w:rPr>
          <w:rFonts w:ascii="Times New Roman" w:eastAsia="Times New Roman" w:hAnsi="Times New Roman" w:cs="Times New Roman"/>
          <w:sz w:val="24"/>
          <w:szCs w:val="24"/>
        </w:rPr>
        <w:t xml:space="preserve">No compile step. </w:t>
      </w:r>
    </w:p>
    <w:p w:rsidR="00983C9E" w:rsidRPr="00983C9E" w:rsidRDefault="00983C9E" w:rsidP="00983C9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3C9E">
        <w:rPr>
          <w:rFonts w:ascii="Times New Roman" w:eastAsia="Times New Roman" w:hAnsi="Times New Roman" w:cs="Times New Roman"/>
          <w:sz w:val="24"/>
          <w:szCs w:val="24"/>
        </w:rPr>
        <w:t xml:space="preserve">No deploy step. </w:t>
      </w:r>
    </w:p>
    <w:p w:rsidR="00983C9E" w:rsidRPr="00983C9E" w:rsidRDefault="00983C9E" w:rsidP="00983C9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3C9E">
        <w:rPr>
          <w:rFonts w:ascii="Times New Roman" w:eastAsia="Times New Roman" w:hAnsi="Times New Roman" w:cs="Times New Roman"/>
          <w:sz w:val="24"/>
          <w:szCs w:val="24"/>
        </w:rPr>
        <w:t xml:space="preserve">Commands can be updated without having to exit Vault Explorer. </w:t>
      </w:r>
    </w:p>
    <w:p w:rsidR="00983C9E" w:rsidRPr="00983C9E" w:rsidRDefault="00983C9E" w:rsidP="00983C9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3C9E">
        <w:rPr>
          <w:rFonts w:ascii="Times New Roman" w:eastAsia="Times New Roman" w:hAnsi="Times New Roman" w:cs="Times New Roman"/>
          <w:sz w:val="24"/>
          <w:szCs w:val="24"/>
        </w:rPr>
        <w:t xml:space="preserve">Easy to share scripts or modify scripts from others. </w:t>
      </w:r>
    </w:p>
    <w:p w:rsidR="00983C9E" w:rsidRPr="00983C9E" w:rsidRDefault="00983C9E" w:rsidP="00983C9E">
      <w:pPr>
        <w:spacing w:after="0" w:line="240" w:lineRule="auto"/>
        <w:rPr>
          <w:rFonts w:ascii="Times New Roman" w:eastAsia="Times New Roman" w:hAnsi="Times New Roman" w:cs="Times New Roman"/>
          <w:sz w:val="24"/>
          <w:szCs w:val="24"/>
        </w:rPr>
      </w:pPr>
      <w:r w:rsidRPr="00983C9E">
        <w:rPr>
          <w:rFonts w:ascii="Times New Roman" w:eastAsia="Times New Roman" w:hAnsi="Times New Roman" w:cs="Times New Roman"/>
          <w:sz w:val="24"/>
          <w:szCs w:val="24"/>
        </w:rPr>
        <w:pict>
          <v:rect id="_x0000_i1025" style="width:0;height:1.5pt" o:hralign="center" o:hrstd="t" o:hrnoshade="t" o:hr="t" fillcolor="#013181" stroked="f"/>
        </w:pict>
      </w:r>
    </w:p>
    <w:p w:rsidR="00983C9E" w:rsidRPr="00983C9E" w:rsidRDefault="00983C9E" w:rsidP="00983C9E">
      <w:pPr>
        <w:spacing w:before="100" w:beforeAutospacing="1" w:after="100" w:afterAutospacing="1" w:line="240" w:lineRule="auto"/>
        <w:rPr>
          <w:rFonts w:ascii="Times New Roman" w:eastAsia="Times New Roman" w:hAnsi="Times New Roman" w:cs="Times New Roman"/>
          <w:sz w:val="24"/>
          <w:szCs w:val="24"/>
        </w:rPr>
      </w:pPr>
      <w:r w:rsidRPr="00983C9E">
        <w:rPr>
          <w:rFonts w:ascii="Times New Roman" w:eastAsia="Times New Roman" w:hAnsi="Times New Roman" w:cs="Times New Roman"/>
          <w:b/>
          <w:bCs/>
          <w:sz w:val="24"/>
          <w:szCs w:val="24"/>
        </w:rPr>
        <w:t>Requirements:</w:t>
      </w:r>
    </w:p>
    <w:p w:rsidR="00983C9E" w:rsidRPr="00983C9E" w:rsidRDefault="00983C9E" w:rsidP="00983C9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3C9E">
        <w:rPr>
          <w:rFonts w:ascii="Times New Roman" w:eastAsia="Times New Roman" w:hAnsi="Times New Roman" w:cs="Times New Roman"/>
          <w:sz w:val="24"/>
          <w:szCs w:val="24"/>
        </w:rPr>
        <w:t xml:space="preserve">Vault Workgroup/Collaboration/Professional 2012 </w:t>
      </w:r>
    </w:p>
    <w:p w:rsidR="00983C9E" w:rsidRPr="00983C9E" w:rsidRDefault="00983C9E" w:rsidP="00983C9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3C9E">
        <w:rPr>
          <w:rFonts w:ascii="Times New Roman" w:eastAsia="Times New Roman" w:hAnsi="Times New Roman" w:cs="Times New Roman"/>
          <w:sz w:val="24"/>
          <w:szCs w:val="24"/>
        </w:rPr>
        <w:t xml:space="preserve">Windows PowerShell (should already be part of your OS) </w:t>
      </w:r>
    </w:p>
    <w:p w:rsidR="00983C9E" w:rsidRPr="00983C9E" w:rsidRDefault="00983C9E" w:rsidP="00983C9E">
      <w:pPr>
        <w:spacing w:before="100" w:beforeAutospacing="1" w:after="100" w:afterAutospacing="1" w:line="240" w:lineRule="auto"/>
        <w:rPr>
          <w:rFonts w:ascii="Times New Roman" w:eastAsia="Times New Roman" w:hAnsi="Times New Roman" w:cs="Times New Roman"/>
          <w:sz w:val="24"/>
          <w:szCs w:val="24"/>
        </w:rPr>
      </w:pPr>
      <w:hyperlink r:id="rId8" w:history="1">
        <w:r w:rsidRPr="00983C9E">
          <w:rPr>
            <w:rFonts w:ascii="Times New Roman" w:eastAsia="Times New Roman" w:hAnsi="Times New Roman" w:cs="Times New Roman"/>
            <w:color w:val="0000FF"/>
            <w:sz w:val="24"/>
            <w:szCs w:val="24"/>
            <w:u w:val="single"/>
          </w:rPr>
          <w:t>Click here to download the application</w:t>
        </w:r>
      </w:hyperlink>
      <w:r w:rsidRPr="00983C9E">
        <w:rPr>
          <w:rFonts w:ascii="Times New Roman" w:eastAsia="Times New Roman" w:hAnsi="Times New Roman" w:cs="Times New Roman"/>
          <w:sz w:val="24"/>
          <w:szCs w:val="24"/>
        </w:rPr>
        <w:t xml:space="preserve"> </w:t>
      </w:r>
      <w:r w:rsidRPr="00983C9E">
        <w:rPr>
          <w:rFonts w:ascii="Times New Roman" w:eastAsia="Times New Roman" w:hAnsi="Times New Roman" w:cs="Times New Roman"/>
          <w:sz w:val="24"/>
          <w:szCs w:val="24"/>
        </w:rPr>
        <w:br/>
      </w:r>
      <w:hyperlink r:id="rId9" w:history="1">
        <w:r w:rsidRPr="00983C9E">
          <w:rPr>
            <w:rFonts w:ascii="Times New Roman" w:eastAsia="Times New Roman" w:hAnsi="Times New Roman" w:cs="Times New Roman"/>
            <w:color w:val="0000FF"/>
            <w:sz w:val="24"/>
            <w:szCs w:val="24"/>
            <w:u w:val="single"/>
          </w:rPr>
          <w:t>Click here to download the source code</w:t>
        </w:r>
      </w:hyperlink>
    </w:p>
    <w:p w:rsidR="00983C9E" w:rsidRPr="00983C9E" w:rsidRDefault="00983C9E" w:rsidP="00983C9E">
      <w:pPr>
        <w:spacing w:after="0" w:line="240" w:lineRule="auto"/>
        <w:rPr>
          <w:rFonts w:ascii="Times New Roman" w:eastAsia="Times New Roman" w:hAnsi="Times New Roman" w:cs="Times New Roman"/>
          <w:sz w:val="24"/>
          <w:szCs w:val="24"/>
        </w:rPr>
      </w:pPr>
      <w:r w:rsidRPr="00983C9E">
        <w:rPr>
          <w:rFonts w:ascii="Times New Roman" w:eastAsia="Times New Roman" w:hAnsi="Times New Roman" w:cs="Times New Roman"/>
          <w:sz w:val="24"/>
          <w:szCs w:val="24"/>
        </w:rPr>
        <w:pict>
          <v:rect id="_x0000_i1026" style="width:0;height:1.5pt" o:hralign="center" o:hrstd="t" o:hrnoshade="t" o:hr="t" fillcolor="#013181" stroked="f"/>
        </w:pict>
      </w:r>
    </w:p>
    <w:p w:rsidR="00983C9E" w:rsidRPr="00983C9E" w:rsidRDefault="00983C9E" w:rsidP="00983C9E">
      <w:pPr>
        <w:spacing w:before="100" w:beforeAutospacing="1" w:after="100" w:afterAutospacing="1" w:line="240" w:lineRule="auto"/>
        <w:rPr>
          <w:rFonts w:ascii="Times New Roman" w:eastAsia="Times New Roman" w:hAnsi="Times New Roman" w:cs="Times New Roman"/>
          <w:sz w:val="24"/>
          <w:szCs w:val="24"/>
        </w:rPr>
      </w:pPr>
      <w:r w:rsidRPr="00983C9E">
        <w:rPr>
          <w:rFonts w:ascii="Times New Roman" w:eastAsia="Times New Roman" w:hAnsi="Times New Roman" w:cs="Times New Roman"/>
          <w:b/>
          <w:bCs/>
          <w:sz w:val="24"/>
          <w:szCs w:val="24"/>
        </w:rPr>
        <w:t>To use:</w:t>
      </w:r>
    </w:p>
    <w:p w:rsidR="00983C9E" w:rsidRPr="00983C9E" w:rsidRDefault="00983C9E" w:rsidP="00983C9E">
      <w:pPr>
        <w:spacing w:before="100" w:beforeAutospacing="1" w:after="100" w:afterAutospacing="1" w:line="240" w:lineRule="auto"/>
        <w:rPr>
          <w:rFonts w:ascii="Times New Roman" w:eastAsia="Times New Roman" w:hAnsi="Times New Roman" w:cs="Times New Roman"/>
          <w:sz w:val="24"/>
          <w:szCs w:val="24"/>
        </w:rPr>
      </w:pPr>
      <w:r w:rsidRPr="00983C9E">
        <w:rPr>
          <w:rFonts w:ascii="Times New Roman" w:eastAsia="Times New Roman" w:hAnsi="Times New Roman" w:cs="Times New Roman"/>
          <w:sz w:val="24"/>
          <w:szCs w:val="24"/>
        </w:rPr>
        <w:t xml:space="preserve">Run the install and start Vault Explorer.  </w:t>
      </w:r>
    </w:p>
    <w:p w:rsidR="00983C9E" w:rsidRPr="00983C9E" w:rsidRDefault="00983C9E" w:rsidP="00983C9E">
      <w:pPr>
        <w:spacing w:before="100" w:beforeAutospacing="1" w:after="100" w:afterAutospacing="1" w:line="240" w:lineRule="auto"/>
        <w:rPr>
          <w:rFonts w:ascii="Times New Roman" w:eastAsia="Times New Roman" w:hAnsi="Times New Roman" w:cs="Times New Roman"/>
          <w:sz w:val="24"/>
          <w:szCs w:val="24"/>
        </w:rPr>
      </w:pPr>
      <w:r w:rsidRPr="00983C9E">
        <w:rPr>
          <w:rFonts w:ascii="Times New Roman" w:eastAsia="Times New Roman" w:hAnsi="Times New Roman" w:cs="Times New Roman"/>
          <w:sz w:val="24"/>
          <w:szCs w:val="24"/>
        </w:rPr>
        <w:lastRenderedPageBreak/>
        <w:t xml:space="preserve">Under the Tools menu is the vLogic menu.  This is where you can run existing scripts or create new scripts. </w:t>
      </w:r>
      <w:r w:rsidRPr="00983C9E">
        <w:rPr>
          <w:rFonts w:ascii="Times New Roman" w:eastAsia="Times New Roman" w:hAnsi="Times New Roman" w:cs="Times New Roman"/>
          <w:sz w:val="24"/>
          <w:szCs w:val="24"/>
        </w:rPr>
        <w:br/>
        <w:t xml:space="preserve">  </w:t>
      </w:r>
      <w:r w:rsidRPr="00983C9E">
        <w:rPr>
          <w:rFonts w:ascii="Times New Roman" w:eastAsia="Times New Roman" w:hAnsi="Times New Roman" w:cs="Times New Roman"/>
          <w:sz w:val="24"/>
          <w:szCs w:val="24"/>
        </w:rPr>
        <w:br/>
        <w:t xml:space="preserve">To create a new script, select Create New Command from the vLogic menu.  After giving your script a name, you will have to re-start Vault Explorer.  When the program re-starts, your command should show up in the vLogic menu.  </w:t>
      </w:r>
    </w:p>
    <w:p w:rsidR="00983C9E" w:rsidRPr="00983C9E" w:rsidRDefault="00983C9E" w:rsidP="00983C9E">
      <w:pPr>
        <w:spacing w:before="100" w:beforeAutospacing="1" w:after="100" w:afterAutospacing="1" w:line="240" w:lineRule="auto"/>
        <w:rPr>
          <w:rFonts w:ascii="Times New Roman" w:eastAsia="Times New Roman" w:hAnsi="Times New Roman" w:cs="Times New Roman"/>
          <w:sz w:val="24"/>
          <w:szCs w:val="24"/>
        </w:rPr>
      </w:pPr>
      <w:r w:rsidRPr="00983C9E">
        <w:rPr>
          <w:rFonts w:ascii="Times New Roman" w:eastAsia="Times New Roman" w:hAnsi="Times New Roman" w:cs="Times New Roman"/>
          <w:sz w:val="24"/>
          <w:szCs w:val="24"/>
        </w:rPr>
        <w:t>To edit a script, hold the shift key and click on the command.  The PowerShell ISE should pop up, allowing you to edit the script while Vault Explorer is running.  When you are done with your changes, save the file in the editor.</w:t>
      </w:r>
    </w:p>
    <w:p w:rsidR="00983C9E" w:rsidRPr="00983C9E" w:rsidRDefault="00983C9E" w:rsidP="00983C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80560" cy="3009900"/>
            <wp:effectExtent l="0" t="0" r="0" b="0"/>
            <wp:docPr id="2" name="Picture 2" descr="http://justonesandzeros.typepad.com/images/2012/vLogic/ed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2012/vLogic/editor.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0560" cy="3009900"/>
                    </a:xfrm>
                    <a:prstGeom prst="rect">
                      <a:avLst/>
                    </a:prstGeom>
                    <a:noFill/>
                    <a:ln>
                      <a:noFill/>
                    </a:ln>
                  </pic:spPr>
                </pic:pic>
              </a:graphicData>
            </a:graphic>
          </wp:inline>
        </w:drawing>
      </w:r>
    </w:p>
    <w:p w:rsidR="00983C9E" w:rsidRPr="00983C9E" w:rsidRDefault="00983C9E" w:rsidP="00983C9E">
      <w:pPr>
        <w:spacing w:before="100" w:beforeAutospacing="1" w:after="100" w:afterAutospacing="1" w:line="240" w:lineRule="auto"/>
        <w:rPr>
          <w:rFonts w:ascii="Times New Roman" w:eastAsia="Times New Roman" w:hAnsi="Times New Roman" w:cs="Times New Roman"/>
          <w:sz w:val="24"/>
          <w:szCs w:val="24"/>
        </w:rPr>
      </w:pPr>
      <w:r w:rsidRPr="00983C9E">
        <w:rPr>
          <w:rFonts w:ascii="Times New Roman" w:eastAsia="Times New Roman" w:hAnsi="Times New Roman" w:cs="Times New Roman"/>
          <w:sz w:val="24"/>
          <w:szCs w:val="24"/>
        </w:rPr>
        <w:t>To run a script, run the command from the vLogic menu.</w:t>
      </w:r>
    </w:p>
    <w:p w:rsidR="00983C9E" w:rsidRPr="00983C9E" w:rsidRDefault="00983C9E" w:rsidP="00983C9E">
      <w:pPr>
        <w:spacing w:before="100" w:beforeAutospacing="1" w:after="100" w:afterAutospacing="1" w:line="240" w:lineRule="auto"/>
        <w:rPr>
          <w:rFonts w:ascii="Times New Roman" w:eastAsia="Times New Roman" w:hAnsi="Times New Roman" w:cs="Times New Roman"/>
          <w:sz w:val="24"/>
          <w:szCs w:val="24"/>
        </w:rPr>
      </w:pPr>
      <w:r w:rsidRPr="00983C9E">
        <w:rPr>
          <w:rFonts w:ascii="Times New Roman" w:eastAsia="Times New Roman" w:hAnsi="Times New Roman" w:cs="Times New Roman"/>
          <w:sz w:val="24"/>
          <w:szCs w:val="24"/>
        </w:rPr>
        <w:t>To delete a script, go to %ProgramData%\Autodesk\Vault 2012\Extensions\vLogic and remove the .ps1 file.  You can also add commands by putting .ps1 files in this folder.</w:t>
      </w:r>
    </w:p>
    <w:p w:rsidR="00983C9E" w:rsidRPr="00983C9E" w:rsidRDefault="00983C9E" w:rsidP="00983C9E">
      <w:pPr>
        <w:spacing w:after="0" w:line="240" w:lineRule="auto"/>
        <w:rPr>
          <w:rFonts w:ascii="Times New Roman" w:eastAsia="Times New Roman" w:hAnsi="Times New Roman" w:cs="Times New Roman"/>
          <w:sz w:val="24"/>
          <w:szCs w:val="24"/>
        </w:rPr>
      </w:pPr>
      <w:r w:rsidRPr="00983C9E">
        <w:rPr>
          <w:rFonts w:ascii="Times New Roman" w:eastAsia="Times New Roman" w:hAnsi="Times New Roman" w:cs="Times New Roman"/>
          <w:sz w:val="24"/>
          <w:szCs w:val="24"/>
        </w:rPr>
        <w:pict>
          <v:rect id="_x0000_i1027" style="width:0;height:1.5pt" o:hralign="center" o:hrstd="t" o:hrnoshade="t" o:hr="t" fillcolor="#013181" stroked="f"/>
        </w:pict>
      </w:r>
    </w:p>
    <w:p w:rsidR="00983C9E" w:rsidRPr="00983C9E" w:rsidRDefault="00983C9E" w:rsidP="00983C9E">
      <w:pPr>
        <w:spacing w:before="100" w:beforeAutospacing="1" w:after="100" w:afterAutospacing="1" w:line="240" w:lineRule="auto"/>
        <w:rPr>
          <w:rFonts w:ascii="Times New Roman" w:eastAsia="Times New Roman" w:hAnsi="Times New Roman" w:cs="Times New Roman"/>
          <w:sz w:val="24"/>
          <w:szCs w:val="24"/>
        </w:rPr>
      </w:pPr>
      <w:r w:rsidRPr="00983C9E">
        <w:rPr>
          <w:rFonts w:ascii="Times New Roman" w:eastAsia="Times New Roman" w:hAnsi="Times New Roman" w:cs="Times New Roman"/>
          <w:sz w:val="24"/>
          <w:szCs w:val="24"/>
        </w:rPr>
        <w:t xml:space="preserve">There are some downsides to vLogic.  If you are not familiar with PowerShell, then it’s basically a new language that you have to learn.  If you have complex operations or UI, then you are better off using Visual Studio.  As this moment, I have no good story for debugging a vLogic script.  </w:t>
      </w:r>
    </w:p>
    <w:p w:rsidR="00983C9E" w:rsidRPr="00983C9E" w:rsidRDefault="00983C9E" w:rsidP="00983C9E">
      <w:pPr>
        <w:spacing w:before="100" w:beforeAutospacing="1" w:after="100" w:afterAutospacing="1" w:line="240" w:lineRule="auto"/>
        <w:rPr>
          <w:rFonts w:ascii="Times New Roman" w:eastAsia="Times New Roman" w:hAnsi="Times New Roman" w:cs="Times New Roman"/>
          <w:sz w:val="24"/>
          <w:szCs w:val="24"/>
        </w:rPr>
      </w:pPr>
      <w:r w:rsidRPr="00983C9E">
        <w:rPr>
          <w:rFonts w:ascii="Times New Roman" w:eastAsia="Times New Roman" w:hAnsi="Times New Roman" w:cs="Times New Roman"/>
          <w:sz w:val="24"/>
          <w:szCs w:val="24"/>
        </w:rPr>
        <w:t>However, this is just a first pass at adding scripting to Vault.  There is lots of room for improvement for future releases.</w:t>
      </w:r>
    </w:p>
    <w:p w:rsidR="00983C9E" w:rsidRPr="00983C9E" w:rsidRDefault="00983C9E" w:rsidP="00983C9E">
      <w:pPr>
        <w:spacing w:before="100" w:beforeAutospacing="1" w:after="100" w:afterAutospacing="1" w:line="240" w:lineRule="auto"/>
        <w:rPr>
          <w:rFonts w:ascii="Times New Roman" w:eastAsia="Times New Roman" w:hAnsi="Times New Roman" w:cs="Times New Roman"/>
          <w:sz w:val="24"/>
          <w:szCs w:val="24"/>
        </w:rPr>
      </w:pPr>
      <w:r w:rsidRPr="00983C9E">
        <w:rPr>
          <w:rFonts w:ascii="Times New Roman" w:eastAsia="Times New Roman" w:hAnsi="Times New Roman" w:cs="Times New Roman"/>
          <w:sz w:val="15"/>
          <w:szCs w:val="15"/>
        </w:rPr>
        <w:t xml:space="preserve">As with all the samples on this site, the </w:t>
      </w:r>
      <w:hyperlink r:id="rId11" w:history="1">
        <w:r w:rsidRPr="00983C9E">
          <w:rPr>
            <w:rFonts w:ascii="Times New Roman" w:eastAsia="Times New Roman" w:hAnsi="Times New Roman" w:cs="Times New Roman"/>
            <w:color w:val="0000FF"/>
            <w:sz w:val="15"/>
            <w:szCs w:val="15"/>
            <w:u w:val="single"/>
          </w:rPr>
          <w:t>legal disclaimer</w:t>
        </w:r>
      </w:hyperlink>
      <w:r w:rsidRPr="00983C9E">
        <w:rPr>
          <w:rFonts w:ascii="Times New Roman" w:eastAsia="Times New Roman" w:hAnsi="Times New Roman" w:cs="Times New Roman"/>
          <w:sz w:val="15"/>
          <w:szCs w:val="15"/>
        </w:rPr>
        <w:t xml:space="preserve"> applies. </w:t>
      </w:r>
    </w:p>
    <w:p w:rsidR="00983C9E" w:rsidRPr="00983C9E" w:rsidRDefault="00983C9E" w:rsidP="00983C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90060" cy="190500"/>
            <wp:effectExtent l="0" t="0" r="0" b="0"/>
            <wp:docPr id="1" name="Picture 1" descr="http://justonesandzeros.typepad.com/images/SampleApp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justonesandzeros.typepad.com/images/SampleApp3-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0060" cy="190500"/>
                    </a:xfrm>
                    <a:prstGeom prst="rect">
                      <a:avLst/>
                    </a:prstGeom>
                    <a:noFill/>
                    <a:ln>
                      <a:noFill/>
                    </a:ln>
                  </pic:spPr>
                </pic:pic>
              </a:graphicData>
            </a:graphic>
          </wp:inline>
        </w:drawing>
      </w:r>
    </w:p>
    <w:p w:rsidR="00B03863" w:rsidRDefault="00B03863">
      <w:bookmarkStart w:id="0" w:name="_GoBack"/>
      <w:bookmarkEnd w:id="0"/>
    </w:p>
    <w:sectPr w:rsidR="00B03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801A28"/>
    <w:multiLevelType w:val="multilevel"/>
    <w:tmpl w:val="4F4C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56E7E97"/>
    <w:multiLevelType w:val="multilevel"/>
    <w:tmpl w:val="83CC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332E"/>
    <w:rsid w:val="00983C9E"/>
    <w:rsid w:val="009E332E"/>
    <w:rsid w:val="00B03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3C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3C9E"/>
    <w:rPr>
      <w:b/>
      <w:bCs/>
    </w:rPr>
  </w:style>
  <w:style w:type="character" w:styleId="Hyperlink">
    <w:name w:val="Hyperlink"/>
    <w:basedOn w:val="DefaultParagraphFont"/>
    <w:uiPriority w:val="99"/>
    <w:semiHidden/>
    <w:unhideWhenUsed/>
    <w:rsid w:val="00983C9E"/>
    <w:rPr>
      <w:color w:val="0000FF"/>
      <w:u w:val="single"/>
    </w:rPr>
  </w:style>
  <w:style w:type="paragraph" w:styleId="BalloonText">
    <w:name w:val="Balloon Text"/>
    <w:basedOn w:val="Normal"/>
    <w:link w:val="BalloonTextChar"/>
    <w:uiPriority w:val="99"/>
    <w:semiHidden/>
    <w:unhideWhenUsed/>
    <w:rsid w:val="00983C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3C9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3C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3C9E"/>
    <w:rPr>
      <w:b/>
      <w:bCs/>
    </w:rPr>
  </w:style>
  <w:style w:type="character" w:styleId="Hyperlink">
    <w:name w:val="Hyperlink"/>
    <w:basedOn w:val="DefaultParagraphFont"/>
    <w:uiPriority w:val="99"/>
    <w:semiHidden/>
    <w:unhideWhenUsed/>
    <w:rsid w:val="00983C9E"/>
    <w:rPr>
      <w:color w:val="0000FF"/>
      <w:u w:val="single"/>
    </w:rPr>
  </w:style>
  <w:style w:type="paragraph" w:styleId="BalloonText">
    <w:name w:val="Balloon Text"/>
    <w:basedOn w:val="Normal"/>
    <w:link w:val="BalloonTextChar"/>
    <w:uiPriority w:val="99"/>
    <w:semiHidden/>
    <w:unhideWhenUsed/>
    <w:rsid w:val="00983C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3C9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3278450">
      <w:bodyDiv w:val="1"/>
      <w:marLeft w:val="0"/>
      <w:marRight w:val="0"/>
      <w:marTop w:val="0"/>
      <w:marBottom w:val="0"/>
      <w:divBdr>
        <w:top w:val="none" w:sz="0" w:space="0" w:color="auto"/>
        <w:left w:val="none" w:sz="0" w:space="0" w:color="auto"/>
        <w:bottom w:val="none" w:sz="0" w:space="0" w:color="auto"/>
        <w:right w:val="none" w:sz="0" w:space="0" w:color="auto"/>
      </w:divBdr>
      <w:divsChild>
        <w:div w:id="1521511067">
          <w:marLeft w:val="0"/>
          <w:marRight w:val="0"/>
          <w:marTop w:val="0"/>
          <w:marBottom w:val="0"/>
          <w:divBdr>
            <w:top w:val="none" w:sz="0" w:space="0" w:color="auto"/>
            <w:left w:val="none" w:sz="0" w:space="0" w:color="auto"/>
            <w:bottom w:val="none" w:sz="0" w:space="0" w:color="auto"/>
            <w:right w:val="none" w:sz="0" w:space="0" w:color="auto"/>
          </w:divBdr>
          <w:divsChild>
            <w:div w:id="1057976844">
              <w:marLeft w:val="0"/>
              <w:marRight w:val="0"/>
              <w:marTop w:val="0"/>
              <w:marBottom w:val="0"/>
              <w:divBdr>
                <w:top w:val="none" w:sz="0" w:space="0" w:color="auto"/>
                <w:left w:val="none" w:sz="0" w:space="0" w:color="auto"/>
                <w:bottom w:val="none" w:sz="0" w:space="0" w:color="auto"/>
                <w:right w:val="none" w:sz="0" w:space="0" w:color="auto"/>
              </w:divBdr>
              <w:divsChild>
                <w:div w:id="636111342">
                  <w:marLeft w:val="0"/>
                  <w:marRight w:val="0"/>
                  <w:marTop w:val="0"/>
                  <w:marBottom w:val="0"/>
                  <w:divBdr>
                    <w:top w:val="none" w:sz="0" w:space="0" w:color="auto"/>
                    <w:left w:val="none" w:sz="0" w:space="0" w:color="auto"/>
                    <w:bottom w:val="none" w:sz="0" w:space="0" w:color="auto"/>
                    <w:right w:val="none" w:sz="0" w:space="0" w:color="auto"/>
                  </w:divBdr>
                  <w:divsChild>
                    <w:div w:id="828597416">
                      <w:marLeft w:val="0"/>
                      <w:marRight w:val="0"/>
                      <w:marTop w:val="0"/>
                      <w:marBottom w:val="0"/>
                      <w:divBdr>
                        <w:top w:val="none" w:sz="0" w:space="0" w:color="auto"/>
                        <w:left w:val="none" w:sz="0" w:space="0" w:color="auto"/>
                        <w:bottom w:val="none" w:sz="0" w:space="0" w:color="auto"/>
                        <w:right w:val="none" w:sz="0" w:space="0" w:color="auto"/>
                      </w:divBdr>
                      <w:divsChild>
                        <w:div w:id="310640768">
                          <w:marLeft w:val="0"/>
                          <w:marRight w:val="0"/>
                          <w:marTop w:val="0"/>
                          <w:marBottom w:val="0"/>
                          <w:divBdr>
                            <w:top w:val="none" w:sz="0" w:space="0" w:color="auto"/>
                            <w:left w:val="none" w:sz="0" w:space="0" w:color="auto"/>
                            <w:bottom w:val="none" w:sz="0" w:space="0" w:color="auto"/>
                            <w:right w:val="none" w:sz="0" w:space="0" w:color="auto"/>
                          </w:divBdr>
                          <w:divsChild>
                            <w:div w:id="898202289">
                              <w:marLeft w:val="0"/>
                              <w:marRight w:val="0"/>
                              <w:marTop w:val="0"/>
                              <w:marBottom w:val="0"/>
                              <w:divBdr>
                                <w:top w:val="none" w:sz="0" w:space="0" w:color="auto"/>
                                <w:left w:val="none" w:sz="0" w:space="0" w:color="auto"/>
                                <w:bottom w:val="none" w:sz="0" w:space="0" w:color="auto"/>
                                <w:right w:val="none" w:sz="0" w:space="0" w:color="auto"/>
                              </w:divBdr>
                              <w:divsChild>
                                <w:div w:id="310063409">
                                  <w:marLeft w:val="0"/>
                                  <w:marRight w:val="0"/>
                                  <w:marTop w:val="0"/>
                                  <w:marBottom w:val="0"/>
                                  <w:divBdr>
                                    <w:top w:val="none" w:sz="0" w:space="0" w:color="auto"/>
                                    <w:left w:val="none" w:sz="0" w:space="0" w:color="auto"/>
                                    <w:bottom w:val="none" w:sz="0" w:space="0" w:color="auto"/>
                                    <w:right w:val="none" w:sz="0" w:space="0" w:color="auto"/>
                                  </w:divBdr>
                                  <w:divsChild>
                                    <w:div w:id="1617440501">
                                      <w:marLeft w:val="0"/>
                                      <w:marRight w:val="0"/>
                                      <w:marTop w:val="0"/>
                                      <w:marBottom w:val="0"/>
                                      <w:divBdr>
                                        <w:top w:val="none" w:sz="0" w:space="0" w:color="auto"/>
                                        <w:left w:val="none" w:sz="0" w:space="0" w:color="auto"/>
                                        <w:bottom w:val="none" w:sz="0" w:space="0" w:color="auto"/>
                                        <w:right w:val="none" w:sz="0" w:space="0" w:color="auto"/>
                                      </w:divBdr>
                                      <w:divsChild>
                                        <w:div w:id="217473477">
                                          <w:marLeft w:val="0"/>
                                          <w:marRight w:val="0"/>
                                          <w:marTop w:val="0"/>
                                          <w:marBottom w:val="0"/>
                                          <w:divBdr>
                                            <w:top w:val="none" w:sz="0" w:space="0" w:color="auto"/>
                                            <w:left w:val="none" w:sz="0" w:space="0" w:color="auto"/>
                                            <w:bottom w:val="none" w:sz="0" w:space="0" w:color="auto"/>
                                            <w:right w:val="none" w:sz="0" w:space="0" w:color="auto"/>
                                          </w:divBdr>
                                          <w:divsChild>
                                            <w:div w:id="206867514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Apps/vLogic/vLogic-1.0.1.0-bin.zip"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justonesandzeros.typepad.com/blog/disclaimer.html"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justonesandzeros.typepad.com/Apps/vLogic/vLogic-1.0.1.0-src.zi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353</Words>
  <Characters>2015</Characters>
  <Application>Microsoft Office Word</Application>
  <DocSecurity>0</DocSecurity>
  <Lines>16</Lines>
  <Paragraphs>4</Paragraphs>
  <ScaleCrop>false</ScaleCrop>
  <Company>Autodesk, Inc.</Company>
  <LinksUpToDate>false</LinksUpToDate>
  <CharactersWithSpaces>2364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2012-02-07T14:29:00Z</dcterms:created>
  <dcterms:modified xsi:type="dcterms:W3CDTF">2012-02-07T14:29:00Z</dcterms:modified>
</cp:coreProperties>
</file>