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8D9" w:rsidRPr="00B278D9" w:rsidRDefault="00B278D9" w:rsidP="00B278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B278D9">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B278D9" w:rsidRPr="00B278D9" w:rsidRDefault="00B278D9" w:rsidP="00B278D9">
      <w:p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Previously Vault would only load plug-ins from one location.  Starting in 2014, it now can load plug-ins from 3 locations.  Two new locations were added to support the App Manager.  So if you are creating an app for the Vault Exchange store, you can install to the locations that App Manager is used to working with.</w:t>
      </w:r>
    </w:p>
    <w:p w:rsidR="00B278D9" w:rsidRPr="00B278D9" w:rsidRDefault="00B278D9" w:rsidP="00B278D9">
      <w:p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Here are the 3 locations:</w:t>
      </w:r>
    </w:p>
    <w:p w:rsidR="00B278D9" w:rsidRPr="00B278D9" w:rsidRDefault="00B278D9" w:rsidP="00B278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%programData%\Autodesk\</w:t>
      </w:r>
      <w:r w:rsidRPr="00B278D9">
        <w:rPr>
          <w:rFonts w:ascii="Times New Roman" w:eastAsia="Times New Roman" w:hAnsi="Times New Roman" w:cs="Times New Roman"/>
          <w:color w:val="FF0000"/>
          <w:sz w:val="24"/>
          <w:szCs w:val="24"/>
        </w:rPr>
        <w:t>[Vault Version]</w:t>
      </w:r>
      <w:r w:rsidRPr="00B278D9">
        <w:rPr>
          <w:rFonts w:ascii="Times New Roman" w:eastAsia="Times New Roman" w:hAnsi="Times New Roman" w:cs="Times New Roman"/>
          <w:sz w:val="24"/>
          <w:szCs w:val="24"/>
        </w:rPr>
        <w:t xml:space="preserve">\Extensions </w:t>
      </w:r>
      <w:r w:rsidRPr="00B278D9">
        <w:rPr>
          <w:rFonts w:ascii="Times New Roman" w:eastAsia="Times New Roman" w:hAnsi="Times New Roman" w:cs="Times New Roman"/>
          <w:sz w:val="24"/>
          <w:szCs w:val="24"/>
        </w:rPr>
        <w:br/>
      </w:r>
      <w:r w:rsidRPr="00B278D9">
        <w:rPr>
          <w:rFonts w:ascii="Times New Roman" w:eastAsia="Times New Roman" w:hAnsi="Times New Roman" w:cs="Times New Roman"/>
          <w:i/>
          <w:iCs/>
          <w:sz w:val="24"/>
          <w:szCs w:val="24"/>
        </w:rPr>
        <w:t>This path is specific to Vault</w:t>
      </w:r>
      <w:r w:rsidRPr="00B278D9">
        <w:rPr>
          <w:rFonts w:ascii="Times New Roman" w:eastAsia="Times New Roman" w:hAnsi="Times New Roman" w:cs="Times New Roman"/>
          <w:sz w:val="24"/>
          <w:szCs w:val="24"/>
        </w:rPr>
        <w:t xml:space="preserve"> </w:t>
      </w:r>
    </w:p>
    <w:p w:rsidR="00B278D9" w:rsidRPr="00B278D9" w:rsidRDefault="00B278D9" w:rsidP="00B278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 xml:space="preserve">%programData%\Autodesk\ApplicationPlugins </w:t>
      </w:r>
      <w:r w:rsidRPr="00B278D9">
        <w:rPr>
          <w:rFonts w:ascii="Times New Roman" w:eastAsia="Times New Roman" w:hAnsi="Times New Roman" w:cs="Times New Roman"/>
          <w:sz w:val="24"/>
          <w:szCs w:val="24"/>
        </w:rPr>
        <w:br/>
      </w:r>
      <w:r w:rsidRPr="00B278D9">
        <w:rPr>
          <w:rFonts w:ascii="Times New Roman" w:eastAsia="Times New Roman" w:hAnsi="Times New Roman" w:cs="Times New Roman"/>
          <w:i/>
          <w:iCs/>
          <w:sz w:val="24"/>
          <w:szCs w:val="24"/>
        </w:rPr>
        <w:t>This path is for App Store plug-ins which are installed to all users on the computer</w:t>
      </w:r>
      <w:r w:rsidRPr="00B278D9">
        <w:rPr>
          <w:rFonts w:ascii="Times New Roman" w:eastAsia="Times New Roman" w:hAnsi="Times New Roman" w:cs="Times New Roman"/>
          <w:sz w:val="24"/>
          <w:szCs w:val="24"/>
        </w:rPr>
        <w:t xml:space="preserve"> </w:t>
      </w:r>
    </w:p>
    <w:p w:rsidR="00B278D9" w:rsidRPr="00B278D9" w:rsidRDefault="00B278D9" w:rsidP="00B278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 xml:space="preserve">%appData%\Autodesk\ApplicationPlugins </w:t>
      </w:r>
      <w:r w:rsidRPr="00B278D9">
        <w:rPr>
          <w:rFonts w:ascii="Times New Roman" w:eastAsia="Times New Roman" w:hAnsi="Times New Roman" w:cs="Times New Roman"/>
          <w:sz w:val="24"/>
          <w:szCs w:val="24"/>
        </w:rPr>
        <w:br/>
      </w:r>
      <w:r w:rsidRPr="00B278D9">
        <w:rPr>
          <w:rFonts w:ascii="Times New Roman" w:eastAsia="Times New Roman" w:hAnsi="Times New Roman" w:cs="Times New Roman"/>
          <w:i/>
          <w:iCs/>
          <w:sz w:val="24"/>
          <w:szCs w:val="24"/>
        </w:rPr>
        <w:t>This path is for App Store plug-in which are installed to a single user on the computer</w:t>
      </w:r>
      <w:r w:rsidRPr="00B278D9">
        <w:rPr>
          <w:rFonts w:ascii="Times New Roman" w:eastAsia="Times New Roman" w:hAnsi="Times New Roman" w:cs="Times New Roman"/>
          <w:sz w:val="24"/>
          <w:szCs w:val="24"/>
        </w:rPr>
        <w:t xml:space="preserve"> </w:t>
      </w:r>
    </w:p>
    <w:p w:rsidR="00B278D9" w:rsidRPr="00B278D9" w:rsidRDefault="00B278D9" w:rsidP="00B278D9">
      <w:pPr>
        <w:spacing w:after="0"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pict>
          <v:rect id="_x0000_i1025" style="width:0;height:1.5pt" o:hralign="center" o:hrstd="t" o:hrnoshade="t" o:hr="t" fillcolor="#d09219" stroked="f"/>
        </w:pict>
      </w:r>
    </w:p>
    <w:p w:rsidR="00B278D9" w:rsidRPr="00B278D9" w:rsidRDefault="00B278D9" w:rsidP="00B278D9">
      <w:p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Setting up the PackageContents.xml for the app store should be pretty straightforward for a Vault app.  The only major difference is that instead of pointing to a DLL, the module should point to the .vcet.config file.  You should also have your plug-in DLLs in the same folder as your .vcet.config file.</w:t>
      </w:r>
    </w:p>
    <w:p w:rsidR="00B278D9" w:rsidRPr="00B278D9" w:rsidRDefault="00B278D9" w:rsidP="00B278D9">
      <w:p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Here is an example PackageContents.xml with a Vault module:</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B278D9" w:rsidRPr="00B278D9" w:rsidTr="00B278D9">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B278D9" w:rsidRPr="00B278D9" w:rsidRDefault="00B278D9" w:rsidP="00B278D9">
            <w:pPr>
              <w:spacing w:before="100" w:beforeAutospacing="1" w:after="100" w:afterAutospacing="1"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t xml:space="preserve">&lt;?xml version="1.0" encoding="utf-8"?&gt; </w:t>
            </w:r>
            <w:r w:rsidRPr="00B278D9">
              <w:rPr>
                <w:rFonts w:ascii="Times New Roman" w:eastAsia="Times New Roman" w:hAnsi="Times New Roman" w:cs="Times New Roman"/>
                <w:sz w:val="24"/>
                <w:szCs w:val="24"/>
              </w:rPr>
              <w:br/>
              <w:t xml:space="preserve">&lt;ApplicationPackage SchemaVersion="1.0" AutodeskProduct="Vault" Name="Job Stuff" Description="Job Stuff" AppVersion="1.0.0" FriendlyVersion="1.0.0" ProductType="Application" SupportedLocales="Enu" AppNameSpace="appstore.exchange.autodesk.com" ProductCode="{46D19B6E-6888-4E27-B6C1-65A7E596DF06}" UpgradeCode="{284169AB-1CF4-4F5A-B7F3-64771319E9A8}" OnlineDocumentation="http:\\www.autodesk.com" Author="Autodesk"&gt; </w:t>
            </w:r>
            <w:r w:rsidRPr="00B278D9">
              <w:rPr>
                <w:rFonts w:ascii="Times New Roman" w:eastAsia="Times New Roman" w:hAnsi="Times New Roman" w:cs="Times New Roman"/>
                <w:sz w:val="24"/>
                <w:szCs w:val="24"/>
              </w:rPr>
              <w:br/>
              <w:t xml:space="preserve">  &lt;CompanyDetails Name="Autodesk" Url="http:\\www.autodesk.com" Email="nobody@autodesk.com" /&gt; </w:t>
            </w:r>
            <w:r w:rsidRPr="00B278D9">
              <w:rPr>
                <w:rFonts w:ascii="Times New Roman" w:eastAsia="Times New Roman" w:hAnsi="Times New Roman" w:cs="Times New Roman"/>
                <w:sz w:val="24"/>
                <w:szCs w:val="24"/>
              </w:rPr>
              <w:br/>
              <w:t xml:space="preserve">  &lt;RuntimeRequirements Platform="Vault" /&gt; </w:t>
            </w:r>
            <w:r w:rsidRPr="00B278D9">
              <w:rPr>
                <w:rFonts w:ascii="Times New Roman" w:eastAsia="Times New Roman" w:hAnsi="Times New Roman" w:cs="Times New Roman"/>
                <w:sz w:val="24"/>
                <w:szCs w:val="24"/>
              </w:rPr>
              <w:br/>
              <w:t xml:space="preserve">  &lt;Components Description="Autodesk Job Stuff.bundle parts"&gt; </w:t>
            </w:r>
            <w:r w:rsidRPr="00B278D9">
              <w:rPr>
                <w:rFonts w:ascii="Times New Roman" w:eastAsia="Times New Roman" w:hAnsi="Times New Roman" w:cs="Times New Roman"/>
                <w:sz w:val="24"/>
                <w:szCs w:val="24"/>
              </w:rPr>
              <w:br/>
              <w:t xml:space="preserve">    &lt;RuntimeRequirements </w:t>
            </w:r>
            <w:r w:rsidRPr="00B278D9">
              <w:rPr>
                <w:rFonts w:ascii="Times New Roman" w:eastAsia="Times New Roman" w:hAnsi="Times New Roman" w:cs="Times New Roman"/>
                <w:color w:val="FF0000"/>
                <w:sz w:val="24"/>
                <w:szCs w:val="24"/>
              </w:rPr>
              <w:t>Platform="Vault" SeriesMin="V2014" SeriesMax="V2014"</w:t>
            </w:r>
            <w:r w:rsidRPr="00B278D9">
              <w:rPr>
                <w:rFonts w:ascii="Times New Roman" w:eastAsia="Times New Roman" w:hAnsi="Times New Roman" w:cs="Times New Roman"/>
                <w:sz w:val="24"/>
                <w:szCs w:val="24"/>
              </w:rPr>
              <w:t xml:space="preserve"> /&gt; </w:t>
            </w:r>
            <w:r w:rsidRPr="00B278D9">
              <w:rPr>
                <w:rFonts w:ascii="Times New Roman" w:eastAsia="Times New Roman" w:hAnsi="Times New Roman" w:cs="Times New Roman"/>
                <w:sz w:val="24"/>
                <w:szCs w:val="24"/>
              </w:rPr>
              <w:br/>
              <w:t xml:space="preserve">    &lt;ComponentEntry AppName="JobStuff" Version="1.0.0" </w:t>
            </w:r>
            <w:r w:rsidRPr="00B278D9">
              <w:rPr>
                <w:rFonts w:ascii="Times New Roman" w:eastAsia="Times New Roman" w:hAnsi="Times New Roman" w:cs="Times New Roman"/>
                <w:color w:val="FF0000"/>
                <w:sz w:val="24"/>
                <w:szCs w:val="24"/>
              </w:rPr>
              <w:t>ModuleName="./JobProcessorApiSamples.vcet.config"</w:t>
            </w:r>
            <w:r w:rsidRPr="00B278D9">
              <w:rPr>
                <w:rFonts w:ascii="Times New Roman" w:eastAsia="Times New Roman" w:hAnsi="Times New Roman" w:cs="Times New Roman"/>
                <w:sz w:val="24"/>
                <w:szCs w:val="24"/>
              </w:rPr>
              <w:t xml:space="preserve"> /&gt; </w:t>
            </w:r>
            <w:r w:rsidRPr="00B278D9">
              <w:rPr>
                <w:rFonts w:ascii="Times New Roman" w:eastAsia="Times New Roman" w:hAnsi="Times New Roman" w:cs="Times New Roman"/>
                <w:sz w:val="24"/>
                <w:szCs w:val="24"/>
              </w:rPr>
              <w:br/>
              <w:t xml:space="preserve">  &lt;/Components&gt; </w:t>
            </w:r>
            <w:r w:rsidRPr="00B278D9">
              <w:rPr>
                <w:rFonts w:ascii="Times New Roman" w:eastAsia="Times New Roman" w:hAnsi="Times New Roman" w:cs="Times New Roman"/>
                <w:sz w:val="24"/>
                <w:szCs w:val="24"/>
              </w:rPr>
              <w:br/>
              <w:t>&lt;/ApplicationPackage&gt;</w:t>
            </w:r>
          </w:p>
        </w:tc>
      </w:tr>
    </w:tbl>
    <w:p w:rsidR="00B278D9" w:rsidRPr="00B278D9" w:rsidRDefault="00B278D9" w:rsidP="00B278D9">
      <w:pPr>
        <w:spacing w:after="0" w:line="240" w:lineRule="auto"/>
        <w:rPr>
          <w:rFonts w:ascii="Times New Roman" w:eastAsia="Times New Roman" w:hAnsi="Times New Roman" w:cs="Times New Roman"/>
          <w:sz w:val="24"/>
          <w:szCs w:val="24"/>
        </w:rPr>
      </w:pPr>
      <w:r w:rsidRPr="00B278D9">
        <w:rPr>
          <w:rFonts w:ascii="Times New Roman" w:eastAsia="Times New Roman" w:hAnsi="Times New Roman" w:cs="Times New Roman"/>
          <w:sz w:val="24"/>
          <w:szCs w:val="24"/>
        </w:rPr>
        <w:lastRenderedPageBreak/>
        <w:pict>
          <v:rect id="_x0000_i1026"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326FF1"/>
    <w:multiLevelType w:val="multilevel"/>
    <w:tmpl w:val="802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4FB"/>
    <w:rsid w:val="000E24FB"/>
    <w:rsid w:val="006C56B1"/>
    <w:rsid w:val="00B27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78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278D9"/>
    <w:rPr>
      <w:i/>
      <w:iCs/>
    </w:rPr>
  </w:style>
  <w:style w:type="paragraph" w:styleId="BalloonText">
    <w:name w:val="Balloon Text"/>
    <w:basedOn w:val="Normal"/>
    <w:link w:val="BalloonTextChar"/>
    <w:uiPriority w:val="99"/>
    <w:semiHidden/>
    <w:unhideWhenUsed/>
    <w:rsid w:val="00B278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78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78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278D9"/>
    <w:rPr>
      <w:i/>
      <w:iCs/>
    </w:rPr>
  </w:style>
  <w:style w:type="paragraph" w:styleId="BalloonText">
    <w:name w:val="Balloon Text"/>
    <w:basedOn w:val="Normal"/>
    <w:link w:val="BalloonTextChar"/>
    <w:uiPriority w:val="99"/>
    <w:semiHidden/>
    <w:unhideWhenUsed/>
    <w:rsid w:val="00B278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78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298499">
      <w:bodyDiv w:val="1"/>
      <w:marLeft w:val="0"/>
      <w:marRight w:val="0"/>
      <w:marTop w:val="0"/>
      <w:marBottom w:val="0"/>
      <w:divBdr>
        <w:top w:val="none" w:sz="0" w:space="0" w:color="auto"/>
        <w:left w:val="none" w:sz="0" w:space="0" w:color="auto"/>
        <w:bottom w:val="none" w:sz="0" w:space="0" w:color="auto"/>
        <w:right w:val="none" w:sz="0" w:space="0" w:color="auto"/>
      </w:divBdr>
      <w:divsChild>
        <w:div w:id="632755379">
          <w:marLeft w:val="0"/>
          <w:marRight w:val="0"/>
          <w:marTop w:val="0"/>
          <w:marBottom w:val="0"/>
          <w:divBdr>
            <w:top w:val="none" w:sz="0" w:space="0" w:color="auto"/>
            <w:left w:val="none" w:sz="0" w:space="0" w:color="auto"/>
            <w:bottom w:val="none" w:sz="0" w:space="0" w:color="auto"/>
            <w:right w:val="none" w:sz="0" w:space="0" w:color="auto"/>
          </w:divBdr>
          <w:divsChild>
            <w:div w:id="1968120719">
              <w:marLeft w:val="0"/>
              <w:marRight w:val="0"/>
              <w:marTop w:val="0"/>
              <w:marBottom w:val="0"/>
              <w:divBdr>
                <w:top w:val="none" w:sz="0" w:space="0" w:color="auto"/>
                <w:left w:val="none" w:sz="0" w:space="0" w:color="auto"/>
                <w:bottom w:val="none" w:sz="0" w:space="0" w:color="auto"/>
                <w:right w:val="none" w:sz="0" w:space="0" w:color="auto"/>
              </w:divBdr>
              <w:divsChild>
                <w:div w:id="395668220">
                  <w:marLeft w:val="0"/>
                  <w:marRight w:val="0"/>
                  <w:marTop w:val="0"/>
                  <w:marBottom w:val="0"/>
                  <w:divBdr>
                    <w:top w:val="none" w:sz="0" w:space="0" w:color="auto"/>
                    <w:left w:val="none" w:sz="0" w:space="0" w:color="auto"/>
                    <w:bottom w:val="none" w:sz="0" w:space="0" w:color="auto"/>
                    <w:right w:val="none" w:sz="0" w:space="0" w:color="auto"/>
                  </w:divBdr>
                  <w:divsChild>
                    <w:div w:id="1465586636">
                      <w:marLeft w:val="0"/>
                      <w:marRight w:val="0"/>
                      <w:marTop w:val="0"/>
                      <w:marBottom w:val="0"/>
                      <w:divBdr>
                        <w:top w:val="none" w:sz="0" w:space="0" w:color="auto"/>
                        <w:left w:val="none" w:sz="0" w:space="0" w:color="auto"/>
                        <w:bottom w:val="none" w:sz="0" w:space="0" w:color="auto"/>
                        <w:right w:val="none" w:sz="0" w:space="0" w:color="auto"/>
                      </w:divBdr>
                      <w:divsChild>
                        <w:div w:id="575625988">
                          <w:marLeft w:val="0"/>
                          <w:marRight w:val="0"/>
                          <w:marTop w:val="0"/>
                          <w:marBottom w:val="0"/>
                          <w:divBdr>
                            <w:top w:val="none" w:sz="0" w:space="0" w:color="auto"/>
                            <w:left w:val="none" w:sz="0" w:space="0" w:color="auto"/>
                            <w:bottom w:val="none" w:sz="0" w:space="0" w:color="auto"/>
                            <w:right w:val="none" w:sz="0" w:space="0" w:color="auto"/>
                          </w:divBdr>
                          <w:divsChild>
                            <w:div w:id="961572412">
                              <w:marLeft w:val="0"/>
                              <w:marRight w:val="0"/>
                              <w:marTop w:val="0"/>
                              <w:marBottom w:val="0"/>
                              <w:divBdr>
                                <w:top w:val="none" w:sz="0" w:space="0" w:color="auto"/>
                                <w:left w:val="none" w:sz="0" w:space="0" w:color="auto"/>
                                <w:bottom w:val="none" w:sz="0" w:space="0" w:color="auto"/>
                                <w:right w:val="none" w:sz="0" w:space="0" w:color="auto"/>
                              </w:divBdr>
                              <w:divsChild>
                                <w:div w:id="1024016196">
                                  <w:marLeft w:val="0"/>
                                  <w:marRight w:val="0"/>
                                  <w:marTop w:val="0"/>
                                  <w:marBottom w:val="0"/>
                                  <w:divBdr>
                                    <w:top w:val="none" w:sz="0" w:space="0" w:color="auto"/>
                                    <w:left w:val="none" w:sz="0" w:space="0" w:color="auto"/>
                                    <w:bottom w:val="none" w:sz="0" w:space="0" w:color="auto"/>
                                    <w:right w:val="none" w:sz="0" w:space="0" w:color="auto"/>
                                  </w:divBdr>
                                  <w:divsChild>
                                    <w:div w:id="1038510032">
                                      <w:marLeft w:val="0"/>
                                      <w:marRight w:val="0"/>
                                      <w:marTop w:val="0"/>
                                      <w:marBottom w:val="0"/>
                                      <w:divBdr>
                                        <w:top w:val="none" w:sz="0" w:space="0" w:color="auto"/>
                                        <w:left w:val="none" w:sz="0" w:space="0" w:color="auto"/>
                                        <w:bottom w:val="none" w:sz="0" w:space="0" w:color="auto"/>
                                        <w:right w:val="none" w:sz="0" w:space="0" w:color="auto"/>
                                      </w:divBdr>
                                      <w:divsChild>
                                        <w:div w:id="1828670351">
                                          <w:marLeft w:val="0"/>
                                          <w:marRight w:val="0"/>
                                          <w:marTop w:val="0"/>
                                          <w:marBottom w:val="0"/>
                                          <w:divBdr>
                                            <w:top w:val="none" w:sz="0" w:space="0" w:color="auto"/>
                                            <w:left w:val="none" w:sz="0" w:space="0" w:color="auto"/>
                                            <w:bottom w:val="none" w:sz="0" w:space="0" w:color="auto"/>
                                            <w:right w:val="none" w:sz="0" w:space="0" w:color="auto"/>
                                          </w:divBdr>
                                          <w:divsChild>
                                            <w:div w:id="12196319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1654</Characters>
  <Application>Microsoft Office Word</Application>
  <DocSecurity>0</DocSecurity>
  <Lines>13</Lines>
  <Paragraphs>3</Paragraphs>
  <ScaleCrop>false</ScaleCrop>
  <Company>Autodesk, Inc.</Company>
  <LinksUpToDate>false</LinksUpToDate>
  <CharactersWithSpaces>1941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2014-01-03T17:32:00Z</dcterms:created>
  <dcterms:modified xsi:type="dcterms:W3CDTF">2014-01-03T17:32:00Z</dcterms:modified>
</cp:coreProperties>
</file>